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68" w:rsidRDefault="00281E1A" w:rsidP="00AF3B68">
      <w:pPr>
        <w:spacing w:after="0" w:line="240" w:lineRule="auto"/>
        <w:jc w:val="center"/>
        <w:rPr>
          <w:b/>
        </w:rPr>
      </w:pPr>
      <w:r w:rsidRPr="00033300">
        <w:rPr>
          <w:b/>
        </w:rPr>
        <w:t xml:space="preserve">ANEXO II </w:t>
      </w:r>
      <w:r w:rsidR="0084112E" w:rsidRPr="0084112E">
        <w:rPr>
          <w:b/>
        </w:rPr>
        <w:t>DA DELIBERAÇÃO AD REFERENDUM CBH-RB/24</w:t>
      </w:r>
      <w:r w:rsidR="00445C27">
        <w:rPr>
          <w:b/>
        </w:rPr>
        <w:t>6</w:t>
      </w:r>
      <w:r w:rsidR="0084112E" w:rsidRPr="0084112E">
        <w:rPr>
          <w:b/>
        </w:rPr>
        <w:t xml:space="preserve">/19, de </w:t>
      </w:r>
      <w:r w:rsidR="00870B58">
        <w:rPr>
          <w:b/>
        </w:rPr>
        <w:t>12/08</w:t>
      </w:r>
      <w:r w:rsidR="0084112E" w:rsidRPr="0084112E">
        <w:rPr>
          <w:b/>
        </w:rPr>
        <w:t>/19</w:t>
      </w:r>
      <w:r w:rsidR="000732FC">
        <w:rPr>
          <w:b/>
        </w:rPr>
        <w:t>.</w:t>
      </w:r>
    </w:p>
    <w:p w:rsidR="00AF3B68" w:rsidRDefault="00AF3B68" w:rsidP="00AF3B68">
      <w:pPr>
        <w:spacing w:after="0" w:line="240" w:lineRule="auto"/>
        <w:jc w:val="center"/>
        <w:rPr>
          <w:b/>
        </w:rPr>
      </w:pPr>
      <w:r>
        <w:rPr>
          <w:b/>
        </w:rPr>
        <w:t>(Referendada na 94ª Assembleia Ordinária do CBH-RB, de 27/09/2019</w:t>
      </w:r>
      <w:proofErr w:type="gramStart"/>
      <w:r>
        <w:rPr>
          <w:b/>
        </w:rPr>
        <w:t>)</w:t>
      </w:r>
      <w:bookmarkStart w:id="0" w:name="_GoBack"/>
      <w:bookmarkEnd w:id="0"/>
      <w:proofErr w:type="gramEnd"/>
    </w:p>
    <w:p w:rsidR="0084112E" w:rsidRDefault="00445BB9" w:rsidP="00281E1A">
      <w:pPr>
        <w:jc w:val="center"/>
        <w:rPr>
          <w:b/>
        </w:rPr>
      </w:pPr>
      <w:r w:rsidRPr="00033300">
        <w:rPr>
          <w:b/>
        </w:rPr>
        <w:t xml:space="preserve"> </w:t>
      </w:r>
    </w:p>
    <w:p w:rsidR="004C7939" w:rsidRPr="00033300" w:rsidRDefault="00281E1A" w:rsidP="00281E1A">
      <w:pPr>
        <w:jc w:val="center"/>
        <w:rPr>
          <w:b/>
        </w:rPr>
      </w:pPr>
      <w:r w:rsidRPr="00033300">
        <w:rPr>
          <w:b/>
        </w:rPr>
        <w:t>QUADRO DE PONTUAÇÃO DOS CRITÉRIOS ADMINISTRATIVOS</w:t>
      </w:r>
      <w:r w:rsidR="00333809" w:rsidRPr="00033300">
        <w:rPr>
          <w:b/>
        </w:rPr>
        <w:t>.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869"/>
        <w:gridCol w:w="3078"/>
        <w:gridCol w:w="877"/>
      </w:tblGrid>
      <w:tr w:rsidR="00281E1A" w:rsidRPr="00281E1A" w:rsidTr="004034FC">
        <w:trPr>
          <w:trHeight w:val="420"/>
        </w:trPr>
        <w:tc>
          <w:tcPr>
            <w:tcW w:w="91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281E1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1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 ADMINISTRATIVA (NA) – AVALIAÇÃO DO TOMADOR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Já utilizou recursos do FEHIDRO</w:t>
            </w:r>
          </w:p>
          <w:p w:rsidR="004C7939" w:rsidRPr="0075203A" w:rsidRDefault="004C7939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(com base nas informações do SINFEHIDRO)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Nunca utilizou recursos do FEHIDRO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520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NOTA</w:t>
            </w:r>
          </w:p>
        </w:tc>
      </w:tr>
      <w:tr w:rsidR="00281E1A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Tempo de existência da instituição</w:t>
            </w:r>
          </w:p>
        </w:tc>
      </w:tr>
      <w:tr w:rsidR="00281E1A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cancelado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1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1A" w:rsidRPr="0075203A" w:rsidRDefault="00281E1A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até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4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E1A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 4 a 6 anos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cancelado nos últimos 3 anos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453E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 anos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15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15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Projetos em execução (com pendências)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*</w:t>
            </w:r>
            <w:r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Atuação no Vale do Ribeira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com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mais de 7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comprovação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 4 a 7 anos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-2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53ED3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a</w:t>
            </w:r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té</w:t>
            </w:r>
            <w:proofErr w:type="gramEnd"/>
            <w:r w:rsidR="00FF209C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2 a 4 anos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FF209C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</w:t>
            </w:r>
            <w:r w:rsidR="00C03AC8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1 a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4849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possui projeto c/ pendência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3AC8" w:rsidRPr="0075203A" w:rsidRDefault="00453ED3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C03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mais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4 anos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453ED3" w:rsidP="00C03A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 (independente da fonte do recurso)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FF209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vertAlign w:val="superscript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Experiência no objeto solicitado</w:t>
            </w:r>
            <w:r w:rsidR="00FF209C" w:rsidRPr="0075203A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*</w:t>
            </w:r>
            <w:r w:rsidR="00FF209C" w:rsidRPr="0075203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zh-CN"/>
              </w:rPr>
              <w:t>3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C03AC8" w:rsidP="00BF4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Nenhum projeto </w:t>
            </w:r>
            <w:r w:rsidR="00BF4B34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Nenhum projeto concluído ou comprovado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3AC8" w:rsidRPr="0075203A" w:rsidRDefault="00FF209C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concluído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 concluído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="00930217"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ou mais</w:t>
            </w: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projetos concluídos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</w:tr>
      <w:tr w:rsidR="00C03AC8" w:rsidRPr="00281E1A" w:rsidTr="004034FC">
        <w:trPr>
          <w:trHeight w:val="300"/>
        </w:trPr>
        <w:tc>
          <w:tcPr>
            <w:tcW w:w="51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Responsabilidade legal em executar</w:t>
            </w: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Não 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  <w:proofErr w:type="gramEnd"/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C03AC8" w:rsidRPr="00281E1A" w:rsidTr="004034FC">
        <w:trPr>
          <w:trHeight w:val="300"/>
        </w:trPr>
        <w:tc>
          <w:tcPr>
            <w:tcW w:w="43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AC8" w:rsidRPr="0075203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Possui competência legal e administrativa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AC8" w:rsidRPr="0075203A" w:rsidRDefault="004849C5" w:rsidP="00281E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5203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</w:tr>
      <w:tr w:rsidR="00C03AC8" w:rsidRPr="00281E1A" w:rsidTr="004034FC">
        <w:trPr>
          <w:trHeight w:val="450"/>
        </w:trPr>
        <w:tc>
          <w:tcPr>
            <w:tcW w:w="43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AC8" w:rsidRPr="00281E1A" w:rsidRDefault="00C03AC8" w:rsidP="00281E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81E1A" w:rsidRP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1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o tomador poderá apresentar justificativa de cancelamento para análise</w:t>
      </w:r>
    </w:p>
    <w:p w:rsidR="00281E1A" w:rsidRDefault="00281E1A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 w:rsidRPr="00281E1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2</w:t>
      </w:r>
      <w:r w:rsidRPr="00281E1A">
        <w:rPr>
          <w:rFonts w:ascii="Times New Roman" w:eastAsia="Times New Roman" w:hAnsi="Times New Roman" w:cs="Times New Roman"/>
          <w:sz w:val="20"/>
          <w:szCs w:val="24"/>
          <w:lang w:eastAsia="zh-CN"/>
        </w:rPr>
        <w:t>) a partir da assinatura do contrato</w:t>
      </w:r>
    </w:p>
    <w:p w:rsidR="00FF209C" w:rsidRPr="00FF209C" w:rsidRDefault="00FF209C" w:rsidP="00281E1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(*</w:t>
      </w:r>
      <w:r>
        <w:rPr>
          <w:rFonts w:ascii="Times New Roman" w:eastAsia="Times New Roman" w:hAnsi="Times New Roman" w:cs="Times New Roman"/>
          <w:sz w:val="20"/>
          <w:szCs w:val="24"/>
          <w:vertAlign w:val="superscript"/>
          <w:lang w:eastAsia="zh-CN"/>
        </w:rPr>
        <w:t>3</w:t>
      </w:r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 necessário comprovar por meio de documentos (tais como: relatório, atestado, publicação, folders etc.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zh-CN"/>
        </w:rPr>
        <w:t>)</w:t>
      </w:r>
      <w:proofErr w:type="gramEnd"/>
    </w:p>
    <w:p w:rsidR="00281E1A" w:rsidRDefault="00281E1A"/>
    <w:sectPr w:rsidR="00281E1A" w:rsidSect="004034FC">
      <w:headerReference w:type="default" r:id="rId7"/>
      <w:pgSz w:w="11906" w:h="16838" w:code="9"/>
      <w:pgMar w:top="1418" w:right="1134" w:bottom="1418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BE" w:rsidRDefault="00746CBE" w:rsidP="00496782">
      <w:pPr>
        <w:spacing w:after="0" w:line="240" w:lineRule="auto"/>
      </w:pPr>
      <w:r>
        <w:separator/>
      </w:r>
    </w:p>
  </w:endnote>
  <w:endnote w:type="continuationSeparator" w:id="0">
    <w:p w:rsidR="00746CBE" w:rsidRDefault="00746CBE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BE" w:rsidRDefault="00746CBE" w:rsidP="00496782">
      <w:pPr>
        <w:spacing w:after="0" w:line="240" w:lineRule="auto"/>
      </w:pPr>
      <w:r>
        <w:separator/>
      </w:r>
    </w:p>
  </w:footnote>
  <w:footnote w:type="continuationSeparator" w:id="0">
    <w:p w:rsidR="00746CBE" w:rsidRDefault="00746CBE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05"/>
      <w:gridCol w:w="8195"/>
    </w:tblGrid>
    <w:tr w:rsidR="0075203A" w:rsidTr="00EC4932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5203A" w:rsidRDefault="00AF3B68" w:rsidP="00EC4932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31340833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75203A" w:rsidRPr="0021231F" w:rsidRDefault="0075203A" w:rsidP="00EC4932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5203A" w:rsidRDefault="0075203A" w:rsidP="00EC4932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75203A" w:rsidRDefault="0075203A" w:rsidP="00EC4932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496782" w:rsidRPr="0075203A" w:rsidRDefault="00496782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7B"/>
    <w:rsid w:val="00033300"/>
    <w:rsid w:val="000732FC"/>
    <w:rsid w:val="00281E1A"/>
    <w:rsid w:val="00282C8C"/>
    <w:rsid w:val="00333809"/>
    <w:rsid w:val="003E09CE"/>
    <w:rsid w:val="004034FC"/>
    <w:rsid w:val="00445BB9"/>
    <w:rsid w:val="00445C27"/>
    <w:rsid w:val="00453ED3"/>
    <w:rsid w:val="00471B66"/>
    <w:rsid w:val="004849C5"/>
    <w:rsid w:val="00496782"/>
    <w:rsid w:val="004C7939"/>
    <w:rsid w:val="00512CEC"/>
    <w:rsid w:val="0055013C"/>
    <w:rsid w:val="00746CBE"/>
    <w:rsid w:val="0075203A"/>
    <w:rsid w:val="0084112E"/>
    <w:rsid w:val="00870B58"/>
    <w:rsid w:val="00930217"/>
    <w:rsid w:val="00AF3B68"/>
    <w:rsid w:val="00BA737B"/>
    <w:rsid w:val="00BF4B34"/>
    <w:rsid w:val="00C03AC8"/>
    <w:rsid w:val="00D26A73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22</cp:revision>
  <dcterms:created xsi:type="dcterms:W3CDTF">2017-03-21T17:39:00Z</dcterms:created>
  <dcterms:modified xsi:type="dcterms:W3CDTF">2019-09-30T12:27:00Z</dcterms:modified>
</cp:coreProperties>
</file>