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DA78" w14:textId="77777777" w:rsidR="00C370DF"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TERMO DE REFERENCIA</w:t>
      </w:r>
    </w:p>
    <w:p w14:paraId="257CF0F5" w14:textId="77777777" w:rsidR="00BB6051" w:rsidRDefault="00BB6051" w:rsidP="00BB6051">
      <w:pPr>
        <w:jc w:val="center"/>
        <w:rPr>
          <w:rFonts w:ascii="Times New Roman" w:hAnsi="Times New Roman" w:cs="Times New Roman"/>
          <w:sz w:val="56"/>
          <w:szCs w:val="56"/>
        </w:rPr>
      </w:pPr>
    </w:p>
    <w:p w14:paraId="4534A5CB" w14:textId="77777777" w:rsidR="00BB6051" w:rsidRPr="00BB6051" w:rsidRDefault="00BB6051" w:rsidP="00BB6051">
      <w:pPr>
        <w:jc w:val="center"/>
        <w:rPr>
          <w:rFonts w:ascii="Times New Roman" w:hAnsi="Times New Roman" w:cs="Times New Roman"/>
          <w:sz w:val="56"/>
          <w:szCs w:val="56"/>
        </w:rPr>
      </w:pPr>
    </w:p>
    <w:p w14:paraId="0FC93ED5" w14:textId="77777777" w:rsidR="00BB6051" w:rsidRDefault="00BB6051" w:rsidP="00BB6051">
      <w:pPr>
        <w:jc w:val="center"/>
        <w:rPr>
          <w:rFonts w:ascii="Times New Roman" w:hAnsi="Times New Roman" w:cs="Times New Roman"/>
          <w:sz w:val="56"/>
          <w:szCs w:val="56"/>
        </w:rPr>
      </w:pPr>
    </w:p>
    <w:p w14:paraId="367C1BF0" w14:textId="77777777" w:rsidR="00BB6051"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ELABORAÇÃO DE PROJETO DE CENTRO DE EDUCAÇÃO AMBIENTAL</w:t>
      </w:r>
    </w:p>
    <w:p w14:paraId="5248A69F" w14:textId="77777777" w:rsidR="00BB6051" w:rsidRDefault="00BB6051" w:rsidP="00BB6051">
      <w:pPr>
        <w:jc w:val="center"/>
        <w:rPr>
          <w:rFonts w:ascii="Times New Roman" w:hAnsi="Times New Roman" w:cs="Times New Roman"/>
          <w:sz w:val="56"/>
          <w:szCs w:val="56"/>
        </w:rPr>
      </w:pPr>
    </w:p>
    <w:p w14:paraId="482CF2D5" w14:textId="77777777" w:rsidR="00BB6051" w:rsidRPr="00BB6051" w:rsidRDefault="00BB6051" w:rsidP="00BB6051">
      <w:pPr>
        <w:jc w:val="center"/>
        <w:rPr>
          <w:rFonts w:ascii="Times New Roman" w:hAnsi="Times New Roman" w:cs="Times New Roman"/>
          <w:sz w:val="56"/>
          <w:szCs w:val="56"/>
        </w:rPr>
      </w:pPr>
    </w:p>
    <w:p w14:paraId="7F6CC3BF" w14:textId="7E73634D" w:rsidR="00BB6051"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EDITAL FEHIDRO 202</w:t>
      </w:r>
      <w:r w:rsidR="00DC3FE0">
        <w:rPr>
          <w:rFonts w:ascii="Times New Roman" w:hAnsi="Times New Roman" w:cs="Times New Roman"/>
          <w:sz w:val="56"/>
          <w:szCs w:val="56"/>
        </w:rPr>
        <w:t>4</w:t>
      </w:r>
      <w:r w:rsidRPr="00BB6051">
        <w:rPr>
          <w:rFonts w:ascii="Times New Roman" w:hAnsi="Times New Roman" w:cs="Times New Roman"/>
          <w:sz w:val="56"/>
          <w:szCs w:val="56"/>
        </w:rPr>
        <w:t>.</w:t>
      </w:r>
    </w:p>
    <w:p w14:paraId="0A9E6595" w14:textId="77777777" w:rsidR="00BB6051" w:rsidRDefault="00BB6051" w:rsidP="00BB6051">
      <w:pPr>
        <w:jc w:val="center"/>
        <w:rPr>
          <w:rFonts w:ascii="Times New Roman" w:hAnsi="Times New Roman" w:cs="Times New Roman"/>
          <w:sz w:val="56"/>
          <w:szCs w:val="56"/>
        </w:rPr>
      </w:pPr>
    </w:p>
    <w:p w14:paraId="79ABCDE2" w14:textId="77777777" w:rsidR="00BB6051" w:rsidRDefault="00BB6051">
      <w:pPr>
        <w:rPr>
          <w:rFonts w:ascii="Times New Roman" w:hAnsi="Times New Roman" w:cs="Times New Roman"/>
          <w:sz w:val="56"/>
          <w:szCs w:val="56"/>
        </w:rPr>
      </w:pPr>
      <w:r>
        <w:rPr>
          <w:rFonts w:ascii="Times New Roman" w:hAnsi="Times New Roman" w:cs="Times New Roman"/>
          <w:sz w:val="56"/>
          <w:szCs w:val="56"/>
        </w:rPr>
        <w:br w:type="page"/>
      </w:r>
    </w:p>
    <w:p w14:paraId="4F063F40" w14:textId="77777777" w:rsidR="00BB6051" w:rsidRPr="00254D6C" w:rsidRDefault="00F4441C" w:rsidP="007B347C">
      <w:pPr>
        <w:ind w:firstLine="851"/>
        <w:jc w:val="both"/>
        <w:rPr>
          <w:rFonts w:ascii="Arial" w:hAnsi="Arial" w:cs="Arial"/>
          <w:sz w:val="24"/>
          <w:szCs w:val="24"/>
        </w:rPr>
      </w:pPr>
      <w:r w:rsidRPr="00254D6C">
        <w:rPr>
          <w:rFonts w:ascii="Arial" w:hAnsi="Arial" w:cs="Arial"/>
          <w:sz w:val="24"/>
          <w:szCs w:val="24"/>
        </w:rPr>
        <w:lastRenderedPageBreak/>
        <w:t xml:space="preserve">A educação ambiental é a </w:t>
      </w:r>
      <w:r w:rsidR="007B347C" w:rsidRPr="00254D6C">
        <w:rPr>
          <w:rFonts w:ascii="Arial" w:hAnsi="Arial" w:cs="Arial"/>
          <w:sz w:val="24"/>
          <w:szCs w:val="24"/>
        </w:rPr>
        <w:t>ação</w:t>
      </w:r>
      <w:r w:rsidRPr="00254D6C">
        <w:rPr>
          <w:rFonts w:ascii="Arial" w:hAnsi="Arial" w:cs="Arial"/>
          <w:sz w:val="24"/>
          <w:szCs w:val="24"/>
        </w:rPr>
        <w:t xml:space="preserve"> pela qual </w:t>
      </w:r>
      <w:r w:rsidR="007B347C" w:rsidRPr="00254D6C">
        <w:rPr>
          <w:rFonts w:ascii="Arial" w:hAnsi="Arial" w:cs="Arial"/>
          <w:sz w:val="24"/>
          <w:szCs w:val="24"/>
        </w:rPr>
        <w:t>incentiva o</w:t>
      </w:r>
      <w:r w:rsidRPr="00254D6C">
        <w:rPr>
          <w:rFonts w:ascii="Arial" w:hAnsi="Arial" w:cs="Arial"/>
          <w:sz w:val="24"/>
          <w:szCs w:val="24"/>
        </w:rPr>
        <w:t xml:space="preserve"> despertar da compreensão da necessidade de comprometimento com o meio ambiente, assumindo a responsabilidade pelos desafios ambientais </w:t>
      </w:r>
      <w:r w:rsidR="007B347C" w:rsidRPr="00254D6C">
        <w:rPr>
          <w:rFonts w:ascii="Arial" w:hAnsi="Arial" w:cs="Arial"/>
          <w:sz w:val="24"/>
          <w:szCs w:val="24"/>
        </w:rPr>
        <w:t>presentes. Compromete-se assim, a formar cidadãos ativos conscientes da necessidade de construir uma sociedade pautada pelo desenvolvimento sustentável.</w:t>
      </w:r>
    </w:p>
    <w:p w14:paraId="3DB566AC" w14:textId="77777777" w:rsidR="007B347C" w:rsidRPr="00254D6C" w:rsidRDefault="007B347C" w:rsidP="007B347C">
      <w:pPr>
        <w:ind w:firstLine="851"/>
        <w:jc w:val="both"/>
        <w:rPr>
          <w:rFonts w:ascii="Arial" w:hAnsi="Arial" w:cs="Arial"/>
          <w:sz w:val="24"/>
          <w:szCs w:val="24"/>
        </w:rPr>
      </w:pPr>
      <w:r w:rsidRPr="00254D6C">
        <w:rPr>
          <w:rFonts w:ascii="Arial" w:hAnsi="Arial" w:cs="Arial"/>
          <w:sz w:val="24"/>
          <w:szCs w:val="24"/>
        </w:rPr>
        <w:t xml:space="preserve">O Centro de Educação Ambiental apresenta-se como uma das diversas ferramentas disponíveis </w:t>
      </w:r>
      <w:r w:rsidR="007E73FE" w:rsidRPr="00254D6C">
        <w:rPr>
          <w:rFonts w:ascii="Arial" w:hAnsi="Arial" w:cs="Arial"/>
          <w:sz w:val="24"/>
          <w:szCs w:val="24"/>
        </w:rPr>
        <w:t>para utilização</w:t>
      </w:r>
      <w:r w:rsidRPr="00254D6C">
        <w:rPr>
          <w:rFonts w:ascii="Arial" w:hAnsi="Arial" w:cs="Arial"/>
          <w:sz w:val="24"/>
          <w:szCs w:val="24"/>
        </w:rPr>
        <w:t>. Tem como objetivo reunir, sistematizar informações e arranjar experiências nas ações de educação ambiental, divulgando-as ao público em geral.</w:t>
      </w:r>
      <w:r w:rsidR="007E73FE" w:rsidRPr="00254D6C">
        <w:rPr>
          <w:rFonts w:ascii="Arial" w:hAnsi="Arial" w:cs="Arial"/>
          <w:sz w:val="24"/>
          <w:szCs w:val="24"/>
        </w:rPr>
        <w:t xml:space="preserve"> Apoia e promove, ainda, programas e proj</w:t>
      </w:r>
      <w:r w:rsidR="00975EBA" w:rsidRPr="00254D6C">
        <w:rPr>
          <w:rFonts w:ascii="Arial" w:hAnsi="Arial" w:cs="Arial"/>
          <w:sz w:val="24"/>
          <w:szCs w:val="24"/>
        </w:rPr>
        <w:t>etos</w:t>
      </w:r>
      <w:r w:rsidR="007E73FE" w:rsidRPr="00254D6C">
        <w:rPr>
          <w:rFonts w:ascii="Arial" w:hAnsi="Arial" w:cs="Arial"/>
          <w:sz w:val="24"/>
          <w:szCs w:val="24"/>
        </w:rPr>
        <w:t>, através de diversos recursos como: bibliotecas, exposições temáticas, palestras, cursos, trilhas, dentre ou</w:t>
      </w:r>
      <w:r w:rsidR="00975EBA" w:rsidRPr="00254D6C">
        <w:rPr>
          <w:rFonts w:ascii="Arial" w:hAnsi="Arial" w:cs="Arial"/>
          <w:sz w:val="24"/>
          <w:szCs w:val="24"/>
        </w:rPr>
        <w:t>tros, de forma a servir, da melhor forma possível, à população local.</w:t>
      </w:r>
    </w:p>
    <w:p w14:paraId="7330A7F4" w14:textId="77777777" w:rsidR="00B12932" w:rsidRPr="00254D6C" w:rsidRDefault="00975EBA" w:rsidP="007B347C">
      <w:pPr>
        <w:ind w:firstLine="851"/>
        <w:jc w:val="both"/>
        <w:rPr>
          <w:rFonts w:ascii="Arial" w:hAnsi="Arial" w:cs="Arial"/>
          <w:sz w:val="24"/>
          <w:szCs w:val="24"/>
        </w:rPr>
      </w:pPr>
      <w:r w:rsidRPr="00254D6C">
        <w:rPr>
          <w:rFonts w:ascii="Arial" w:hAnsi="Arial" w:cs="Arial"/>
          <w:sz w:val="24"/>
          <w:szCs w:val="24"/>
        </w:rPr>
        <w:t>Este documento traz orientações acerca da elaboração de propostas para o Centro de Educação Ambiental, apresentando as informações que devem ser consideradas neste processo, visando a execução das atividades p</w:t>
      </w:r>
      <w:r w:rsidR="00B12932" w:rsidRPr="00254D6C">
        <w:rPr>
          <w:rFonts w:ascii="Arial" w:hAnsi="Arial" w:cs="Arial"/>
          <w:sz w:val="24"/>
          <w:szCs w:val="24"/>
        </w:rPr>
        <w:t>retendidas. A estrutura aqui apresentada abrange os elementos essenciais, a saber: apresentação, introdução, justificativa, objetivos, público-alvo, metas, metodologia, resultados esperados, parcerias, orçamento e cronograma. Cabe apontar que deve ser levado em consideração a realidade do município, realizando ajustes conforme necessidade.</w:t>
      </w:r>
    </w:p>
    <w:p w14:paraId="2CA822D2" w14:textId="77777777" w:rsidR="00B12932" w:rsidRPr="00254D6C" w:rsidRDefault="00B12932" w:rsidP="00254D6C">
      <w:pPr>
        <w:pStyle w:val="Ttulo1"/>
      </w:pPr>
      <w:r w:rsidRPr="00254D6C">
        <w:t>APRESENTAÇÃO</w:t>
      </w:r>
    </w:p>
    <w:p w14:paraId="494C8A69" w14:textId="77777777"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Aqui deverá ser apresentado as informações básicas do município e do projeto.</w:t>
      </w:r>
    </w:p>
    <w:p w14:paraId="1866B9DC" w14:textId="77777777" w:rsidR="00B12932" w:rsidRDefault="00B12932" w:rsidP="00254D6C">
      <w:pPr>
        <w:pStyle w:val="Ttulo1"/>
      </w:pPr>
      <w:r>
        <w:t>INTRODUÇÃO</w:t>
      </w:r>
    </w:p>
    <w:p w14:paraId="37F4ECFD" w14:textId="77777777"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O papel da introdução é expor o cenário do projeto</w:t>
      </w:r>
      <w:r w:rsidR="00810E65" w:rsidRPr="00254D6C">
        <w:rPr>
          <w:rFonts w:ascii="Arial" w:hAnsi="Arial" w:cs="Arial"/>
          <w:sz w:val="24"/>
          <w:szCs w:val="24"/>
        </w:rPr>
        <w:t>, os problemas socioambientais existentes e os desafios que poderão ser superados com a implementação do projeto.</w:t>
      </w:r>
    </w:p>
    <w:p w14:paraId="4A346500" w14:textId="77777777"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 xml:space="preserve">Descreve-se em mais detalhes as informações do município e o projeto pretendido como atividades econômicas básicas, história do município, dados populacionais e informações que busquem aproximar os responsáveis pelo projeto com a realidade local. </w:t>
      </w:r>
    </w:p>
    <w:p w14:paraId="57138897" w14:textId="77777777" w:rsidR="00B12932" w:rsidRDefault="00B12932" w:rsidP="00254D6C">
      <w:pPr>
        <w:pStyle w:val="Ttulo1"/>
      </w:pPr>
      <w:r>
        <w:t>JUSTIFICATIVA</w:t>
      </w:r>
    </w:p>
    <w:p w14:paraId="236BEFA9" w14:textId="77777777" w:rsidR="00B12932" w:rsidRPr="00254D6C" w:rsidRDefault="00810E65" w:rsidP="007B347C">
      <w:pPr>
        <w:ind w:firstLine="851"/>
        <w:jc w:val="both"/>
        <w:rPr>
          <w:rFonts w:ascii="Arial" w:hAnsi="Arial" w:cs="Arial"/>
          <w:sz w:val="24"/>
          <w:szCs w:val="24"/>
        </w:rPr>
      </w:pPr>
      <w:r w:rsidRPr="00254D6C">
        <w:rPr>
          <w:rFonts w:ascii="Arial" w:hAnsi="Arial" w:cs="Arial"/>
          <w:sz w:val="24"/>
          <w:szCs w:val="24"/>
        </w:rPr>
        <w:t>É descrita aqui as razões pelas quais o projeto deve acontecer e a maneira pela qual ele pode contribuir de forma positiva, à qualidade de vida da população envolvida e ao meio ambiente no qual está inserido. É importante citar dados, referências e experiências similar que reforcem e justifiquem o projeto.</w:t>
      </w:r>
    </w:p>
    <w:p w14:paraId="7ED5E1F6" w14:textId="77777777" w:rsidR="00810E65" w:rsidRDefault="00810E65" w:rsidP="00254D6C">
      <w:pPr>
        <w:pStyle w:val="Ttulo1"/>
      </w:pPr>
      <w:r>
        <w:t>OBJETIVO</w:t>
      </w:r>
    </w:p>
    <w:p w14:paraId="6E4A83B7" w14:textId="77777777" w:rsidR="00810E65" w:rsidRPr="00254D6C" w:rsidRDefault="00810E65" w:rsidP="007B347C">
      <w:pPr>
        <w:ind w:firstLine="851"/>
        <w:jc w:val="both"/>
        <w:rPr>
          <w:rFonts w:ascii="Arial" w:hAnsi="Arial" w:cs="Arial"/>
          <w:sz w:val="24"/>
          <w:szCs w:val="24"/>
        </w:rPr>
      </w:pPr>
      <w:r w:rsidRPr="00254D6C">
        <w:rPr>
          <w:rFonts w:ascii="Arial" w:hAnsi="Arial" w:cs="Arial"/>
          <w:sz w:val="24"/>
          <w:szCs w:val="24"/>
        </w:rPr>
        <w:t>O objetivo deve ponderar sobre os propósitos do projeto e expor o resultado esperado pela sua execução. Sua descrição deve ser clara e realista. O objetivo deve ser passível de alcance, por meio de metas e atividades propostas no projeto, permanecendo coerente com a justificativa.</w:t>
      </w:r>
    </w:p>
    <w:p w14:paraId="3BABEC4E" w14:textId="77777777" w:rsidR="00810E65" w:rsidRPr="00254D6C" w:rsidRDefault="00810E65" w:rsidP="007B347C">
      <w:pPr>
        <w:ind w:firstLine="851"/>
        <w:jc w:val="both"/>
        <w:rPr>
          <w:rFonts w:ascii="Arial" w:hAnsi="Arial" w:cs="Arial"/>
          <w:sz w:val="24"/>
          <w:szCs w:val="24"/>
        </w:rPr>
      </w:pPr>
      <w:r w:rsidRPr="00254D6C">
        <w:rPr>
          <w:rFonts w:ascii="Arial" w:hAnsi="Arial" w:cs="Arial"/>
          <w:sz w:val="24"/>
          <w:szCs w:val="24"/>
        </w:rPr>
        <w:lastRenderedPageBreak/>
        <w:t>Este item pode ser segregado em objetivos gerais e específicos</w:t>
      </w:r>
      <w:r w:rsidR="008A7DFE" w:rsidRPr="00254D6C">
        <w:rPr>
          <w:rFonts w:ascii="Arial" w:hAnsi="Arial" w:cs="Arial"/>
          <w:sz w:val="24"/>
          <w:szCs w:val="24"/>
        </w:rPr>
        <w:t>.</w:t>
      </w:r>
    </w:p>
    <w:p w14:paraId="4D954AAC" w14:textId="77777777" w:rsidR="008A7DFE" w:rsidRPr="00254D6C" w:rsidRDefault="008A7DFE" w:rsidP="00254D6C">
      <w:pPr>
        <w:pStyle w:val="Ttulo2"/>
      </w:pPr>
      <w:r w:rsidRPr="00254D6C">
        <w:t>Objetivos Gerais</w:t>
      </w:r>
    </w:p>
    <w:p w14:paraId="735E7642" w14:textId="77777777" w:rsidR="008A7DFE" w:rsidRPr="00254D6C" w:rsidRDefault="00111686" w:rsidP="007B347C">
      <w:pPr>
        <w:ind w:firstLine="851"/>
        <w:jc w:val="both"/>
        <w:rPr>
          <w:rFonts w:ascii="Arial" w:hAnsi="Arial" w:cs="Arial"/>
          <w:sz w:val="24"/>
          <w:szCs w:val="24"/>
        </w:rPr>
      </w:pPr>
      <w:r w:rsidRPr="00254D6C">
        <w:rPr>
          <w:rFonts w:ascii="Arial" w:hAnsi="Arial" w:cs="Arial"/>
          <w:sz w:val="24"/>
          <w:szCs w:val="24"/>
        </w:rPr>
        <w:t>Deve refletir a situação ideal almejada, expressando o que é pretendido</w:t>
      </w:r>
      <w:r w:rsidR="008A7DFE" w:rsidRPr="00254D6C">
        <w:rPr>
          <w:rFonts w:ascii="Arial" w:hAnsi="Arial" w:cs="Arial"/>
          <w:sz w:val="24"/>
          <w:szCs w:val="24"/>
        </w:rPr>
        <w:t>. Tem caráter genérico e de longo prazo.</w:t>
      </w:r>
      <w:r w:rsidRPr="00254D6C">
        <w:rPr>
          <w:rFonts w:ascii="Arial" w:hAnsi="Arial" w:cs="Arial"/>
          <w:sz w:val="24"/>
          <w:szCs w:val="24"/>
        </w:rPr>
        <w:t xml:space="preserve"> </w:t>
      </w:r>
    </w:p>
    <w:p w14:paraId="09EBB0A6" w14:textId="77777777" w:rsidR="00111686" w:rsidRDefault="00111686" w:rsidP="00254D6C">
      <w:pPr>
        <w:pStyle w:val="Ttulo2"/>
      </w:pPr>
      <w:r w:rsidRPr="00111686">
        <w:t>Objetivos Específicos</w:t>
      </w:r>
    </w:p>
    <w:p w14:paraId="31E48EB9" w14:textId="77777777"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Estes são alcançados por meio das atividades desenvolvidas, refletindo os resultados esperados por estas atividades. Devem ser executáveis, viáveis, concretos e de verificação possível.</w:t>
      </w:r>
    </w:p>
    <w:p w14:paraId="28440E73" w14:textId="77777777" w:rsidR="00111686" w:rsidRDefault="00111686" w:rsidP="00254D6C">
      <w:pPr>
        <w:pStyle w:val="Ttulo1"/>
      </w:pPr>
      <w:r>
        <w:t>PÚBLICO ALVO</w:t>
      </w:r>
    </w:p>
    <w:p w14:paraId="55EB10F1" w14:textId="77777777"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Este item apresenta qual o público que será beneficiado pelo projeto. A precisa indicação do público-alvo facilita o estabelecimento de linguagens e métodos adequados para atingir os objetivos propostos.</w:t>
      </w:r>
    </w:p>
    <w:p w14:paraId="35F5CC1C" w14:textId="77777777"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Os Centros de Educação Ambiental, apesar de serem voltados, preferencialmente, para a população escolar, não impedem de que sejam contemplados outros públicos mais amplos.</w:t>
      </w:r>
    </w:p>
    <w:p w14:paraId="31A430DB" w14:textId="67FBAF11"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 xml:space="preserve">O cenário ideal é que sejam mencionado o aspecto preferencial das escolas, não </w:t>
      </w:r>
      <w:r w:rsidR="00DC3FE0" w:rsidRPr="00254D6C">
        <w:rPr>
          <w:rFonts w:ascii="Arial" w:hAnsi="Arial" w:cs="Arial"/>
          <w:sz w:val="24"/>
          <w:szCs w:val="24"/>
        </w:rPr>
        <w:t>excluindo, no entanto,</w:t>
      </w:r>
      <w:r w:rsidRPr="00254D6C">
        <w:rPr>
          <w:rFonts w:ascii="Arial" w:hAnsi="Arial" w:cs="Arial"/>
          <w:sz w:val="24"/>
          <w:szCs w:val="24"/>
        </w:rPr>
        <w:t xml:space="preserve"> esta abrangência mais ampla de outros públicos.</w:t>
      </w:r>
    </w:p>
    <w:p w14:paraId="02F2FD81" w14:textId="77777777" w:rsidR="00111686" w:rsidRDefault="00111686" w:rsidP="00254D6C">
      <w:pPr>
        <w:pStyle w:val="Ttulo1"/>
      </w:pPr>
      <w:r>
        <w:t>METAS</w:t>
      </w:r>
    </w:p>
    <w:p w14:paraId="3EF3FD54" w14:textId="77777777" w:rsidR="00FE3677" w:rsidRPr="00254D6C" w:rsidRDefault="00FE3677" w:rsidP="007B347C">
      <w:pPr>
        <w:ind w:firstLine="851"/>
        <w:jc w:val="both"/>
        <w:rPr>
          <w:rFonts w:ascii="Arial" w:hAnsi="Arial" w:cs="Arial"/>
          <w:sz w:val="24"/>
          <w:szCs w:val="24"/>
        </w:rPr>
      </w:pPr>
      <w:r w:rsidRPr="00254D6C">
        <w:rPr>
          <w:rFonts w:ascii="Arial" w:hAnsi="Arial" w:cs="Arial"/>
          <w:sz w:val="24"/>
          <w:szCs w:val="24"/>
        </w:rPr>
        <w:t xml:space="preserve">Apresenta-se aqui as ferramentas que serão utilizadas no projeto para que seja atingido os objetivos definidos. Servem ainda como parâmetros de avaliação das etapas que serão desenvolvidas no projeto. </w:t>
      </w:r>
    </w:p>
    <w:p w14:paraId="314A5397" w14:textId="77777777" w:rsidR="00111686" w:rsidRPr="00254D6C" w:rsidRDefault="00FE3677" w:rsidP="007B347C">
      <w:pPr>
        <w:ind w:firstLine="851"/>
        <w:jc w:val="both"/>
        <w:rPr>
          <w:rFonts w:ascii="Arial" w:hAnsi="Arial" w:cs="Arial"/>
          <w:sz w:val="24"/>
          <w:szCs w:val="24"/>
        </w:rPr>
      </w:pPr>
      <w:r w:rsidRPr="00254D6C">
        <w:rPr>
          <w:rFonts w:ascii="Arial" w:hAnsi="Arial" w:cs="Arial"/>
          <w:sz w:val="24"/>
          <w:szCs w:val="24"/>
        </w:rPr>
        <w:t>As metas devem ser concretas, quantificáveis e temporais, realizadas em um determinado período de tempo. Cada objetivo específico pode ter uma ou mais metas.</w:t>
      </w:r>
    </w:p>
    <w:p w14:paraId="0B758AB2" w14:textId="77777777" w:rsidR="00FE3677" w:rsidRDefault="00FE3677" w:rsidP="00254D6C">
      <w:pPr>
        <w:pStyle w:val="Ttulo1"/>
      </w:pPr>
      <w:r>
        <w:t>METODOLOGIA</w:t>
      </w:r>
    </w:p>
    <w:p w14:paraId="3756830A" w14:textId="77777777" w:rsidR="00FE3677" w:rsidRPr="00254D6C" w:rsidRDefault="00FE3677" w:rsidP="007B347C">
      <w:pPr>
        <w:ind w:firstLine="851"/>
        <w:jc w:val="both"/>
        <w:rPr>
          <w:rFonts w:ascii="Arial" w:hAnsi="Arial" w:cs="Arial"/>
          <w:sz w:val="24"/>
          <w:szCs w:val="24"/>
        </w:rPr>
      </w:pPr>
      <w:r w:rsidRPr="00254D6C">
        <w:rPr>
          <w:rFonts w:ascii="Arial" w:hAnsi="Arial" w:cs="Arial"/>
          <w:sz w:val="24"/>
          <w:szCs w:val="24"/>
        </w:rPr>
        <w:t xml:space="preserve">A metodologia descreve o caminho para que as metas sejam atingidas. </w:t>
      </w:r>
      <w:r w:rsidR="0087653D" w:rsidRPr="00254D6C">
        <w:rPr>
          <w:rFonts w:ascii="Arial" w:hAnsi="Arial" w:cs="Arial"/>
          <w:sz w:val="24"/>
          <w:szCs w:val="24"/>
        </w:rPr>
        <w:t>As atividades a serem realizadas devem ser descritas em detalhe, incluindo técnicas e instrumentos, recursos necessários, responsáveis, forma de divulgação, registro, forma de acompanhamento e avaliação.</w:t>
      </w:r>
    </w:p>
    <w:p w14:paraId="0CEDEF34" w14:textId="77777777" w:rsidR="00FE3677" w:rsidRPr="00254D6C" w:rsidRDefault="0087653D" w:rsidP="007B347C">
      <w:pPr>
        <w:ind w:firstLine="851"/>
        <w:jc w:val="both"/>
        <w:rPr>
          <w:rFonts w:ascii="Arial" w:hAnsi="Arial" w:cs="Arial"/>
          <w:sz w:val="24"/>
          <w:szCs w:val="24"/>
        </w:rPr>
      </w:pPr>
      <w:r w:rsidRPr="00254D6C">
        <w:rPr>
          <w:rFonts w:ascii="Arial" w:hAnsi="Arial" w:cs="Arial"/>
          <w:sz w:val="24"/>
          <w:szCs w:val="24"/>
        </w:rPr>
        <w:t xml:space="preserve">Indica, assim, os referenciais teóricos que contribuem para nortear a prática do projeto e os métodos utilizados para alcançar os objetivos específicos propostos, </w:t>
      </w:r>
      <w:r w:rsidR="00FE3677" w:rsidRPr="00254D6C">
        <w:rPr>
          <w:rFonts w:ascii="Arial" w:hAnsi="Arial" w:cs="Arial"/>
          <w:sz w:val="24"/>
          <w:szCs w:val="24"/>
        </w:rPr>
        <w:t xml:space="preserve">definido o caminho a ser percorrido. </w:t>
      </w:r>
    </w:p>
    <w:p w14:paraId="1EFE45D4" w14:textId="77777777" w:rsidR="00FE3677" w:rsidRPr="00254D6C" w:rsidRDefault="007275EB" w:rsidP="007B347C">
      <w:pPr>
        <w:ind w:firstLine="851"/>
        <w:jc w:val="both"/>
        <w:rPr>
          <w:rFonts w:ascii="Arial" w:hAnsi="Arial" w:cs="Arial"/>
          <w:sz w:val="24"/>
          <w:szCs w:val="24"/>
        </w:rPr>
      </w:pPr>
      <w:r w:rsidRPr="00254D6C">
        <w:rPr>
          <w:rFonts w:ascii="Arial" w:hAnsi="Arial" w:cs="Arial"/>
          <w:sz w:val="24"/>
          <w:szCs w:val="24"/>
        </w:rPr>
        <w:t xml:space="preserve">Dentre os recursos e técnicas disponíveis, pode-se citar: </w:t>
      </w:r>
    </w:p>
    <w:p w14:paraId="1BC9A8BD"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Biblioteca</w:t>
      </w:r>
      <w:r w:rsidRPr="00254D6C">
        <w:rPr>
          <w:rFonts w:ascii="Arial" w:hAnsi="Arial" w:cs="Arial"/>
          <w:sz w:val="24"/>
          <w:szCs w:val="24"/>
        </w:rPr>
        <w:t xml:space="preserve"> – espaço de leitura, consulta, pesquisa, com acesso </w:t>
      </w:r>
      <w:proofErr w:type="spellStart"/>
      <w:r w:rsidRPr="00254D6C">
        <w:rPr>
          <w:rFonts w:ascii="Arial" w:hAnsi="Arial" w:cs="Arial"/>
          <w:sz w:val="24"/>
          <w:szCs w:val="24"/>
        </w:rPr>
        <w:t>a</w:t>
      </w:r>
      <w:proofErr w:type="spellEnd"/>
      <w:r w:rsidRPr="00254D6C">
        <w:rPr>
          <w:rFonts w:ascii="Arial" w:hAnsi="Arial" w:cs="Arial"/>
          <w:sz w:val="24"/>
          <w:szCs w:val="24"/>
        </w:rPr>
        <w:t xml:space="preserve"> internet, possuindo acervo voltado para educação ambiental como livros, cartilhas, periódicos, revistas, obras, entre outros;</w:t>
      </w:r>
    </w:p>
    <w:p w14:paraId="225B2285"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lastRenderedPageBreak/>
        <w:t>Videoteca</w:t>
      </w:r>
      <w:r w:rsidRPr="00254D6C">
        <w:rPr>
          <w:rFonts w:ascii="Arial" w:hAnsi="Arial" w:cs="Arial"/>
          <w:sz w:val="24"/>
          <w:szCs w:val="24"/>
        </w:rPr>
        <w:t xml:space="preserve"> – contem acervo com os principais títulos produzidos pelos diversos órgãos do sistema ambiental ou originados de instituições diversas, nacionais ou estrangeiras;</w:t>
      </w:r>
    </w:p>
    <w:p w14:paraId="1D480336"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Exposições temáticas</w:t>
      </w:r>
      <w:r w:rsidRPr="00254D6C">
        <w:rPr>
          <w:rFonts w:ascii="Arial" w:hAnsi="Arial" w:cs="Arial"/>
          <w:sz w:val="24"/>
          <w:szCs w:val="24"/>
        </w:rPr>
        <w:t xml:space="preserve"> – Fomenta a reflexão, conscientização e sensibilização da população, facilitando o acesso à informações ligadas a questões ambientais;</w:t>
      </w:r>
    </w:p>
    <w:p w14:paraId="6EAFFF9D"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Brinquedoteca</w:t>
      </w:r>
      <w:r w:rsidRPr="00254D6C">
        <w:rPr>
          <w:rFonts w:ascii="Arial" w:hAnsi="Arial" w:cs="Arial"/>
          <w:sz w:val="24"/>
          <w:szCs w:val="24"/>
        </w:rPr>
        <w:t xml:space="preserve"> – Espaço reservado para a livre exploração do lúdico, com ou sem auxílio de adultos, destinados à imaginação, fantasia, desenvolvimento e percepção, com o objetivo de fazer arte e brinquedos através de materiais recicláveis ou reaproveitados;</w:t>
      </w:r>
    </w:p>
    <w:p w14:paraId="70EE116F"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Encontros e Seminários</w:t>
      </w:r>
      <w:r w:rsidRPr="00254D6C">
        <w:rPr>
          <w:rFonts w:ascii="Arial" w:hAnsi="Arial" w:cs="Arial"/>
          <w:sz w:val="24"/>
          <w:szCs w:val="24"/>
        </w:rPr>
        <w:t xml:space="preserve"> – Abordam temas relativos à educação e gestão ambiental com o objetivo de subsidiar atividades profissionais e associativas dos diversos atores que operam na região;</w:t>
      </w:r>
    </w:p>
    <w:p w14:paraId="781FC2A3"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Mostras culturais</w:t>
      </w:r>
      <w:r w:rsidRPr="00254D6C">
        <w:rPr>
          <w:rFonts w:ascii="Arial" w:hAnsi="Arial" w:cs="Arial"/>
          <w:sz w:val="24"/>
          <w:szCs w:val="24"/>
        </w:rPr>
        <w:t xml:space="preserve"> – Ações de sensibilização da comunidade, por meio de mídias, impressas e digitais e demais formas de expressão cultural, como teatro, dança, literatura e música, com o objetivo de proporcionar a reflexão, a conscientização, a sensibilização, a mudança de atitude e a mobilização social;</w:t>
      </w:r>
    </w:p>
    <w:p w14:paraId="757AD608"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Cursos de Capacitação</w:t>
      </w:r>
      <w:r w:rsidRPr="00254D6C">
        <w:rPr>
          <w:rFonts w:ascii="Arial" w:hAnsi="Arial" w:cs="Arial"/>
          <w:sz w:val="24"/>
          <w:szCs w:val="24"/>
        </w:rPr>
        <w:t xml:space="preserve"> – promover cursos com </w:t>
      </w:r>
      <w:proofErr w:type="spellStart"/>
      <w:r w:rsidRPr="00254D6C">
        <w:rPr>
          <w:rFonts w:ascii="Arial" w:hAnsi="Arial" w:cs="Arial"/>
          <w:sz w:val="24"/>
          <w:szCs w:val="24"/>
        </w:rPr>
        <w:t>conteúdos</w:t>
      </w:r>
      <w:proofErr w:type="spellEnd"/>
      <w:r w:rsidRPr="00254D6C">
        <w:rPr>
          <w:rFonts w:ascii="Arial" w:hAnsi="Arial" w:cs="Arial"/>
          <w:sz w:val="24"/>
          <w:szCs w:val="24"/>
        </w:rPr>
        <w:t xml:space="preserve"> que incorporem os preceitos do desenvolvimento sustentável;</w:t>
      </w:r>
    </w:p>
    <w:p w14:paraId="0471E3A0" w14:textId="77777777"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Oficinas de arte</w:t>
      </w:r>
      <w:r w:rsidRPr="00254D6C">
        <w:rPr>
          <w:rFonts w:ascii="Arial" w:hAnsi="Arial" w:cs="Arial"/>
          <w:sz w:val="24"/>
          <w:szCs w:val="24"/>
        </w:rPr>
        <w:t xml:space="preserve"> – Atividades vivenciais, abertas à comunidade que propiciem a reflexão, a conscientização, a sensibilização, a mudança de atitude frente à problemática ambiental;</w:t>
      </w:r>
    </w:p>
    <w:p w14:paraId="20362833" w14:textId="3D780EE5"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Trilhas</w:t>
      </w:r>
      <w:r w:rsidRPr="00254D6C">
        <w:rPr>
          <w:rFonts w:ascii="Arial" w:hAnsi="Arial" w:cs="Arial"/>
          <w:sz w:val="24"/>
          <w:szCs w:val="24"/>
        </w:rPr>
        <w:t xml:space="preserve"> – Interação por meio do contato com áreas verdes existentes, propiciando reflexão sobre a ação do homem no meio ambiente, ao longo da história;</w:t>
      </w:r>
    </w:p>
    <w:p w14:paraId="58B0F369" w14:textId="522BCD16"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Viveiros</w:t>
      </w:r>
      <w:r w:rsidRPr="00254D6C">
        <w:rPr>
          <w:rFonts w:ascii="Arial" w:hAnsi="Arial" w:cs="Arial"/>
          <w:sz w:val="24"/>
          <w:szCs w:val="24"/>
        </w:rPr>
        <w:t xml:space="preserve"> </w:t>
      </w:r>
      <w:r w:rsidR="00244691" w:rsidRPr="00254D6C">
        <w:rPr>
          <w:rFonts w:ascii="Arial" w:hAnsi="Arial" w:cs="Arial"/>
          <w:sz w:val="24"/>
          <w:szCs w:val="24"/>
        </w:rPr>
        <w:t>–</w:t>
      </w:r>
      <w:r w:rsidRPr="00254D6C">
        <w:rPr>
          <w:rFonts w:ascii="Arial" w:hAnsi="Arial" w:cs="Arial"/>
          <w:sz w:val="24"/>
          <w:szCs w:val="24"/>
        </w:rPr>
        <w:t xml:space="preserve"> </w:t>
      </w:r>
      <w:r w:rsidR="00244691" w:rsidRPr="00254D6C">
        <w:rPr>
          <w:rFonts w:ascii="Arial" w:hAnsi="Arial" w:cs="Arial"/>
          <w:sz w:val="24"/>
          <w:szCs w:val="24"/>
        </w:rPr>
        <w:t xml:space="preserve">Contato com a produção de mudas e manutenção de viveiros, visando a difusão de espécies nativas, a reflexão sobre a importância do </w:t>
      </w:r>
      <w:r w:rsidR="00DC3FE0" w:rsidRPr="00254D6C">
        <w:rPr>
          <w:rFonts w:ascii="Arial" w:hAnsi="Arial" w:cs="Arial"/>
          <w:sz w:val="24"/>
          <w:szCs w:val="24"/>
        </w:rPr>
        <w:t>reflorestamento</w:t>
      </w:r>
      <w:r w:rsidR="00244691" w:rsidRPr="00254D6C">
        <w:rPr>
          <w:rFonts w:ascii="Arial" w:hAnsi="Arial" w:cs="Arial"/>
          <w:sz w:val="24"/>
          <w:szCs w:val="24"/>
        </w:rPr>
        <w:t xml:space="preserve"> das áreas degradadas bem como a busca por soluções socioambientais sustentáveis e adequadas aos problemas e características da região.</w:t>
      </w:r>
    </w:p>
    <w:p w14:paraId="1776D68B" w14:textId="77777777" w:rsidR="00244691" w:rsidRDefault="00244691" w:rsidP="00254D6C">
      <w:pPr>
        <w:pStyle w:val="Ttulo1"/>
      </w:pPr>
      <w:r>
        <w:t>RESULTADOS ESPERADOS</w:t>
      </w:r>
    </w:p>
    <w:p w14:paraId="45114C57" w14:textId="77777777" w:rsidR="00244691" w:rsidRPr="00254D6C" w:rsidRDefault="001E5F27" w:rsidP="001E5F27">
      <w:pPr>
        <w:ind w:firstLine="851"/>
        <w:jc w:val="both"/>
        <w:rPr>
          <w:rFonts w:ascii="Arial" w:hAnsi="Arial" w:cs="Arial"/>
          <w:sz w:val="24"/>
          <w:szCs w:val="24"/>
        </w:rPr>
      </w:pPr>
      <w:r w:rsidRPr="00254D6C">
        <w:rPr>
          <w:rFonts w:ascii="Arial" w:hAnsi="Arial" w:cs="Arial"/>
          <w:sz w:val="24"/>
          <w:szCs w:val="24"/>
        </w:rPr>
        <w:t>O projeto do centro de educação ambiental visa criar um ponto de difusão de informações ambientais para variados públicos que o visitarem. Além disso visa estimular a utilização do espaço público pela comunidade, oferecendo material para reflexão e análise das questões ambientais e socioeconômicas.</w:t>
      </w:r>
    </w:p>
    <w:p w14:paraId="43AA8823" w14:textId="77777777" w:rsidR="001E5F27" w:rsidRPr="00254D6C" w:rsidRDefault="001E5F27" w:rsidP="001E5F27">
      <w:pPr>
        <w:ind w:firstLine="851"/>
        <w:jc w:val="both"/>
        <w:rPr>
          <w:rFonts w:ascii="Arial" w:hAnsi="Arial" w:cs="Arial"/>
          <w:sz w:val="24"/>
          <w:szCs w:val="24"/>
        </w:rPr>
      </w:pPr>
      <w:r w:rsidRPr="00254D6C">
        <w:rPr>
          <w:rFonts w:ascii="Arial" w:hAnsi="Arial" w:cs="Arial"/>
          <w:sz w:val="24"/>
          <w:szCs w:val="24"/>
        </w:rPr>
        <w:t>O projeto deve proporcionar um espaço e vivência que permita a discussão sobre temas ambientais, oferecendo material para reflexão e análise das questões ambientais e socioeconômicas</w:t>
      </w:r>
      <w:r w:rsidR="0021622C" w:rsidRPr="00254D6C">
        <w:rPr>
          <w:rFonts w:ascii="Arial" w:hAnsi="Arial" w:cs="Arial"/>
          <w:sz w:val="24"/>
          <w:szCs w:val="24"/>
        </w:rPr>
        <w:t>, propiciando uma permanente articulação entre a comunidade e o poder público.</w:t>
      </w:r>
      <w:r w:rsidRPr="00254D6C">
        <w:rPr>
          <w:rFonts w:ascii="Arial" w:hAnsi="Arial" w:cs="Arial"/>
          <w:sz w:val="24"/>
          <w:szCs w:val="24"/>
        </w:rPr>
        <w:t xml:space="preserve"> Deve realizar exposições, palestras, encontros, seminários, mostras culturais, cursos de capacitação, oficinas, atividades em trilhas e viveiros, dentre as atividades possíveis.</w:t>
      </w:r>
    </w:p>
    <w:p w14:paraId="00357B17" w14:textId="77777777" w:rsidR="0021622C" w:rsidRDefault="00254D6C" w:rsidP="00254D6C">
      <w:pPr>
        <w:pStyle w:val="Ttulo1"/>
      </w:pPr>
      <w:r>
        <w:lastRenderedPageBreak/>
        <w:t>ORÇAMENTO</w:t>
      </w:r>
    </w:p>
    <w:p w14:paraId="1EBFC2B3" w14:textId="77777777"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Deverá ser elaborado uma planilha orçamentária, uma memória de cálculo, contendo os equipamentos e os recursos humanos envolvidos.</w:t>
      </w:r>
    </w:p>
    <w:p w14:paraId="3D9D2059" w14:textId="77777777" w:rsidR="0021622C" w:rsidRDefault="00254D6C" w:rsidP="00254D6C">
      <w:pPr>
        <w:pStyle w:val="Ttulo1"/>
      </w:pPr>
      <w:r>
        <w:t>CRONOGRAMA</w:t>
      </w:r>
    </w:p>
    <w:p w14:paraId="4FEEDDF5" w14:textId="77777777"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O cronograma definirá o período de duração de um projeto e como as ações propostas são distribuídas ao longo do período de sua execução. É ideal que seja apresentado do início ao fim.</w:t>
      </w:r>
    </w:p>
    <w:p w14:paraId="19C5E1DD" w14:textId="77777777"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O cronograma deverá indicar todos os produtos que serão desenvolvidos ao longo do projeto, como exposições, vídeos, passeios, assim como os relatórios do projeto. Este se trata da prestação das contas das atividades propostas, contendo dentre outros, seu andamento, dificuldades e conquistas. Deve ser elaborado de forma clara e objetiva, por serem considerados materiais de pesquisa permanente</w:t>
      </w:r>
      <w:r w:rsidR="008535F7" w:rsidRPr="00254D6C">
        <w:rPr>
          <w:rFonts w:ascii="Arial" w:hAnsi="Arial" w:cs="Arial"/>
          <w:sz w:val="24"/>
          <w:szCs w:val="24"/>
        </w:rPr>
        <w:t>.</w:t>
      </w:r>
    </w:p>
    <w:p w14:paraId="5776974D" w14:textId="77777777" w:rsidR="0021622C" w:rsidRPr="00244691" w:rsidRDefault="0021622C" w:rsidP="001E5F27">
      <w:pPr>
        <w:ind w:firstLine="851"/>
        <w:jc w:val="both"/>
        <w:rPr>
          <w:rFonts w:ascii="Times New Roman" w:hAnsi="Times New Roman" w:cs="Times New Roman"/>
          <w:sz w:val="24"/>
          <w:szCs w:val="24"/>
        </w:rPr>
      </w:pPr>
    </w:p>
    <w:p w14:paraId="7B9751C4" w14:textId="77777777" w:rsidR="00111686" w:rsidRPr="00111686" w:rsidRDefault="00111686" w:rsidP="007B347C">
      <w:pPr>
        <w:ind w:firstLine="851"/>
        <w:jc w:val="both"/>
        <w:rPr>
          <w:rFonts w:ascii="Times New Roman" w:hAnsi="Times New Roman" w:cs="Times New Roman"/>
          <w:sz w:val="24"/>
          <w:szCs w:val="24"/>
        </w:rPr>
      </w:pPr>
    </w:p>
    <w:p w14:paraId="7728C283" w14:textId="77777777" w:rsidR="00B12932" w:rsidRDefault="00B12932" w:rsidP="007B347C">
      <w:pPr>
        <w:ind w:firstLine="851"/>
        <w:jc w:val="both"/>
        <w:rPr>
          <w:rFonts w:ascii="Times New Roman" w:hAnsi="Times New Roman" w:cs="Times New Roman"/>
          <w:sz w:val="24"/>
          <w:szCs w:val="24"/>
        </w:rPr>
      </w:pPr>
    </w:p>
    <w:p w14:paraId="71BB1499" w14:textId="77777777" w:rsidR="00975EBA" w:rsidRPr="00BB6051" w:rsidRDefault="00975EBA" w:rsidP="007B347C">
      <w:pPr>
        <w:ind w:firstLine="851"/>
        <w:jc w:val="both"/>
        <w:rPr>
          <w:rFonts w:ascii="Times New Roman" w:hAnsi="Times New Roman" w:cs="Times New Roman"/>
          <w:sz w:val="24"/>
          <w:szCs w:val="24"/>
        </w:rPr>
      </w:pPr>
    </w:p>
    <w:p w14:paraId="311218E9" w14:textId="77777777" w:rsidR="00BB6051" w:rsidRDefault="00BB6051"/>
    <w:sectPr w:rsidR="00BB6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E37"/>
    <w:multiLevelType w:val="multilevel"/>
    <w:tmpl w:val="DEFC15F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726BED"/>
    <w:multiLevelType w:val="hybridMultilevel"/>
    <w:tmpl w:val="4872A54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7AD80D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4178585">
    <w:abstractNumId w:val="1"/>
  </w:num>
  <w:num w:numId="2" w16cid:durableId="698816354">
    <w:abstractNumId w:val="0"/>
  </w:num>
  <w:num w:numId="3" w16cid:durableId="1934820799">
    <w:abstractNumId w:val="2"/>
  </w:num>
  <w:num w:numId="4" w16cid:durableId="17296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51"/>
    <w:rsid w:val="00111686"/>
    <w:rsid w:val="001E5F27"/>
    <w:rsid w:val="0021622C"/>
    <w:rsid w:val="00244691"/>
    <w:rsid w:val="00254D6C"/>
    <w:rsid w:val="007275EB"/>
    <w:rsid w:val="007B347C"/>
    <w:rsid w:val="007E73FE"/>
    <w:rsid w:val="00810E65"/>
    <w:rsid w:val="008535F7"/>
    <w:rsid w:val="0087653D"/>
    <w:rsid w:val="008A7DFE"/>
    <w:rsid w:val="00975EBA"/>
    <w:rsid w:val="00B12932"/>
    <w:rsid w:val="00BB6051"/>
    <w:rsid w:val="00C370DF"/>
    <w:rsid w:val="00DC3FE0"/>
    <w:rsid w:val="00F4441C"/>
    <w:rsid w:val="00FE3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A31A"/>
  <w15:chartTrackingRefBased/>
  <w15:docId w15:val="{79DAE38E-1D1D-48AE-BDE8-1C67F0EB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uiPriority w:val="9"/>
    <w:qFormat/>
    <w:rsid w:val="00254D6C"/>
    <w:pPr>
      <w:numPr>
        <w:numId w:val="2"/>
      </w:numPr>
      <w:jc w:val="both"/>
      <w:outlineLvl w:val="0"/>
    </w:pPr>
    <w:rPr>
      <w:rFonts w:ascii="Times New Roman" w:hAnsi="Times New Roman" w:cs="Times New Roman"/>
      <w:b/>
      <w:sz w:val="24"/>
      <w:szCs w:val="24"/>
    </w:rPr>
  </w:style>
  <w:style w:type="paragraph" w:styleId="Ttulo2">
    <w:name w:val="heading 2"/>
    <w:basedOn w:val="Ttulo1"/>
    <w:next w:val="Normal"/>
    <w:link w:val="Ttulo2Char"/>
    <w:uiPriority w:val="9"/>
    <w:unhideWhenUsed/>
    <w:qFormat/>
    <w:rsid w:val="00254D6C"/>
    <w:pPr>
      <w:numPr>
        <w:ilvl w:val="1"/>
      </w:num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75EB"/>
    <w:pPr>
      <w:ind w:left="720"/>
      <w:contextualSpacing/>
    </w:pPr>
  </w:style>
  <w:style w:type="character" w:customStyle="1" w:styleId="Ttulo1Char">
    <w:name w:val="Título 1 Char"/>
    <w:basedOn w:val="Fontepargpadro"/>
    <w:link w:val="Ttulo1"/>
    <w:uiPriority w:val="9"/>
    <w:rsid w:val="00254D6C"/>
    <w:rPr>
      <w:rFonts w:ascii="Times New Roman" w:hAnsi="Times New Roman" w:cs="Times New Roman"/>
      <w:b/>
      <w:sz w:val="24"/>
      <w:szCs w:val="24"/>
    </w:rPr>
  </w:style>
  <w:style w:type="character" w:customStyle="1" w:styleId="Ttulo2Char">
    <w:name w:val="Título 2 Char"/>
    <w:basedOn w:val="Fontepargpadro"/>
    <w:link w:val="Ttulo2"/>
    <w:uiPriority w:val="9"/>
    <w:rsid w:val="00254D6C"/>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1242</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dc:creator>
  <cp:keywords/>
  <dc:description/>
  <cp:lastModifiedBy>Gilson Nashiro</cp:lastModifiedBy>
  <cp:revision>6</cp:revision>
  <dcterms:created xsi:type="dcterms:W3CDTF">2023-01-26T12:09:00Z</dcterms:created>
  <dcterms:modified xsi:type="dcterms:W3CDTF">2024-03-01T13:54:00Z</dcterms:modified>
</cp:coreProperties>
</file>