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D5" w:rsidRPr="00EF22A6" w:rsidRDefault="00813BD5" w:rsidP="00813BD5">
      <w:pPr>
        <w:pStyle w:val="Ttulo2"/>
        <w:spacing w:before="120"/>
        <w:ind w:right="412"/>
        <w:rPr>
          <w:b/>
          <w:bCs/>
          <w:i w:val="0"/>
          <w:iCs w:val="0"/>
        </w:rPr>
      </w:pPr>
      <w:r w:rsidRPr="00EF22A6">
        <w:rPr>
          <w:b/>
          <w:bCs/>
          <w:i w:val="0"/>
          <w:iCs w:val="0"/>
        </w:rPr>
        <w:t>ANEXO II</w:t>
      </w:r>
    </w:p>
    <w:p w:rsidR="00813BD5" w:rsidRPr="00EF22A6" w:rsidRDefault="00813BD5" w:rsidP="00813BD5">
      <w:pPr>
        <w:pStyle w:val="Ttulo2"/>
        <w:spacing w:before="120"/>
        <w:ind w:right="412"/>
        <w:rPr>
          <w:b/>
          <w:bCs/>
          <w:i w:val="0"/>
          <w:iCs w:val="0"/>
        </w:rPr>
      </w:pPr>
      <w:r w:rsidRPr="00EF22A6">
        <w:rPr>
          <w:b/>
          <w:bCs/>
          <w:i w:val="0"/>
          <w:iCs w:val="0"/>
        </w:rPr>
        <w:t>FORMULÁRIO PARA CADASTRAMENTO E RECADASTRAME</w:t>
      </w:r>
      <w:r>
        <w:rPr>
          <w:b/>
          <w:bCs/>
          <w:i w:val="0"/>
          <w:iCs w:val="0"/>
        </w:rPr>
        <w:t xml:space="preserve"> </w:t>
      </w:r>
      <w:r w:rsidRPr="00EF22A6">
        <w:rPr>
          <w:b/>
          <w:bCs/>
          <w:i w:val="0"/>
          <w:iCs w:val="0"/>
        </w:rPr>
        <w:t>NTODA SOCIEDADE CIVIL E USUÁRIOS</w:t>
      </w:r>
    </w:p>
    <w:p w:rsidR="00813BD5" w:rsidRPr="00EF22A6" w:rsidRDefault="00813BD5" w:rsidP="00813BD5">
      <w:pPr>
        <w:pStyle w:val="Ttulo2"/>
        <w:spacing w:before="120"/>
        <w:ind w:right="412"/>
        <w:rPr>
          <w:b/>
          <w:bCs/>
          <w:i w:val="0"/>
          <w:iCs w:val="0"/>
        </w:rPr>
      </w:pPr>
      <w:r w:rsidRPr="00EF22A6">
        <w:rPr>
          <w:b/>
          <w:bCs/>
          <w:i w:val="0"/>
          <w:iCs w:val="0"/>
        </w:rPr>
        <w:t>BIENIO 20</w:t>
      </w:r>
      <w:r>
        <w:rPr>
          <w:b/>
          <w:bCs/>
          <w:i w:val="0"/>
          <w:iCs w:val="0"/>
        </w:rPr>
        <w:t>2</w:t>
      </w:r>
      <w:r w:rsidR="00F10BD5">
        <w:rPr>
          <w:b/>
          <w:bCs/>
          <w:i w:val="0"/>
          <w:iCs w:val="0"/>
        </w:rPr>
        <w:t>5/2027</w:t>
      </w:r>
    </w:p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1. DADOS DA ENTIDADE:</w:t>
      </w:r>
    </w:p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 xml:space="preserve">Razão Social: 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 xml:space="preserve"> Endereço Completo da sede (logradouro, nº, complemento, bairro, cidade e CEP):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Endereço para correspondência (logradouro, nº, complemento, bairro, cidade e CEP):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proofErr w:type="spellStart"/>
      <w:r w:rsidRPr="00EF22A6">
        <w:rPr>
          <w:rFonts w:ascii="Arial" w:hAnsi="Arial" w:cs="Arial"/>
          <w:b/>
          <w:sz w:val="20"/>
          <w:szCs w:val="20"/>
        </w:rPr>
        <w:t>E-mail</w:t>
      </w:r>
      <w:proofErr w:type="spellEnd"/>
      <w:r w:rsidRPr="00EF22A6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 xml:space="preserve"> CNPJ: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Sítio na internet (se houver):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Data de início efetivo de atividade: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12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Finalidade (s) principal (s):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7"/>
      </w:tblGrid>
      <w:tr w:rsidR="00813BD5" w:rsidRPr="00EF22A6" w:rsidTr="00CE1D93">
        <w:trPr>
          <w:trHeight w:val="268"/>
          <w:jc w:val="center"/>
        </w:trPr>
        <w:tc>
          <w:tcPr>
            <w:tcW w:w="9727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before="24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2. ASSINALAR COM X APENAS UMA CATEGORIA QUE PRETENDE REPRESENTAR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9116"/>
      </w:tblGrid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adjustRightInd w:val="0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>a) representantes de associações ligadas ao consumo de recursos hídricos para uso doméstico final, com interesse no abastecimento público, saneamento e saúde pública;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adjustRightInd w:val="0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 xml:space="preserve">b) representantes de associações ligadas ao consumo de recursos hídricos para atividades industriais; 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adjustRightInd w:val="0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 xml:space="preserve">c) representantes de associações ligadas ao consumo de recursos hídricos para atividades agrícolas; 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adjustRightInd w:val="0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 xml:space="preserve">d) representantes de associações ligadas ao consumo de recursos hídricos para atividades de comércio, lazer e serviços; 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adjustRightInd w:val="0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>e) representantes de universidades, institutos de ensino superior e entidades de pesquisa e desenvolvimento;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 xml:space="preserve">f) representantes de sindicatos, associações técnicas não-governamentais e comunitárias; 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adjustRightInd w:val="0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>g) representantes de associações técnicas especializadas em recursos hídricos, meio ambiente e saneamento;</w:t>
            </w:r>
          </w:p>
        </w:tc>
      </w:tr>
      <w:tr w:rsidR="00813BD5" w:rsidRPr="00EF22A6" w:rsidTr="00CE1D93">
        <w:trPr>
          <w:jc w:val="center"/>
        </w:trPr>
        <w:tc>
          <w:tcPr>
            <w:tcW w:w="611" w:type="dxa"/>
          </w:tcPr>
          <w:p w:rsidR="00813BD5" w:rsidRPr="00EF22A6" w:rsidRDefault="00813BD5" w:rsidP="00CE1D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16" w:type="dxa"/>
            <w:vAlign w:val="center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EF22A6">
              <w:rPr>
                <w:rFonts w:ascii="Arial" w:hAnsi="Arial" w:cs="Arial"/>
                <w:b/>
              </w:rPr>
              <w:t>h) representantes de entidades ambientalistas</w:t>
            </w:r>
          </w:p>
        </w:tc>
      </w:tr>
    </w:tbl>
    <w:p w:rsidR="00813BD5" w:rsidRPr="00EF22A6" w:rsidRDefault="00813BD5" w:rsidP="00813BD5">
      <w:pPr>
        <w:pStyle w:val="Corpodetexto3"/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 xml:space="preserve">3. INDICAÇÃO DO DISPOSITIVO ESTATUTÁRIO QUE COMPROVE O ENQUADRAMENTO NA CATEGORIA ASSINALADA NO ITEM </w:t>
      </w:r>
      <w:proofErr w:type="gramStart"/>
      <w:r w:rsidRPr="00EF22A6">
        <w:rPr>
          <w:rFonts w:ascii="Arial" w:hAnsi="Arial" w:cs="Arial"/>
          <w:b/>
          <w:sz w:val="20"/>
          <w:szCs w:val="20"/>
        </w:rPr>
        <w:t>2</w:t>
      </w:r>
      <w:proofErr w:type="gramEnd"/>
      <w:r w:rsidRPr="00EF22A6">
        <w:rPr>
          <w:rFonts w:ascii="Arial" w:hAnsi="Arial" w:cs="Arial"/>
          <w:b/>
          <w:sz w:val="20"/>
          <w:szCs w:val="20"/>
        </w:rPr>
        <w:t>: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91"/>
      </w:tblGrid>
      <w:tr w:rsidR="00813BD5" w:rsidRPr="00EF22A6" w:rsidTr="00CE1D93">
        <w:trPr>
          <w:jc w:val="center"/>
        </w:trPr>
        <w:tc>
          <w:tcPr>
            <w:tcW w:w="9591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813BD5" w:rsidRPr="00EF22A6" w:rsidRDefault="00813BD5" w:rsidP="00813BD5">
      <w:pPr>
        <w:pStyle w:val="Corpodetexto3"/>
        <w:spacing w:after="0"/>
        <w:rPr>
          <w:rFonts w:ascii="Calibri" w:hAnsi="Calibri" w:cs="Arial"/>
          <w:b/>
          <w:sz w:val="20"/>
        </w:rPr>
      </w:pPr>
    </w:p>
    <w:p w:rsidR="00813BD5" w:rsidRPr="00EF22A6" w:rsidRDefault="00813BD5" w:rsidP="00813BD5">
      <w:pPr>
        <w:pStyle w:val="Corpodetexto3"/>
        <w:spacing w:after="0"/>
        <w:rPr>
          <w:rFonts w:ascii="Arial" w:hAnsi="Arial" w:cs="Arial"/>
          <w:b/>
          <w:sz w:val="20"/>
        </w:rPr>
      </w:pPr>
      <w:r w:rsidRPr="00EF22A6">
        <w:rPr>
          <w:rFonts w:ascii="Arial" w:hAnsi="Arial" w:cs="Arial"/>
          <w:b/>
          <w:sz w:val="20"/>
        </w:rPr>
        <w:t xml:space="preserve">4. CARACTERIZAÇÃO DAS </w:t>
      </w:r>
      <w:proofErr w:type="gramStart"/>
      <w:r w:rsidRPr="00EF22A6">
        <w:rPr>
          <w:rFonts w:ascii="Arial" w:hAnsi="Arial" w:cs="Arial"/>
          <w:b/>
          <w:sz w:val="20"/>
        </w:rPr>
        <w:t>ATIVIDADES(</w:t>
      </w:r>
      <w:proofErr w:type="gramEnd"/>
      <w:r w:rsidRPr="00EF22A6">
        <w:rPr>
          <w:rFonts w:ascii="Arial" w:hAnsi="Arial" w:cs="Arial"/>
          <w:b/>
          <w:sz w:val="20"/>
        </w:rPr>
        <w:t>conforme documentos relativos ao subitem 3.3, alínea d, do Edital (NOVAS ENTIDADES):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8"/>
      </w:tblGrid>
      <w:tr w:rsidR="00813BD5" w:rsidRPr="00EF22A6" w:rsidTr="00CE1D93">
        <w:trPr>
          <w:trHeight w:val="1100"/>
          <w:jc w:val="center"/>
        </w:trPr>
        <w:tc>
          <w:tcPr>
            <w:tcW w:w="9728" w:type="dxa"/>
            <w:vAlign w:val="center"/>
          </w:tcPr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EF22A6">
              <w:rPr>
                <w:rFonts w:ascii="Arial" w:hAnsi="Arial" w:cs="Arial"/>
              </w:rPr>
              <w:lastRenderedPageBreak/>
              <w:t xml:space="preserve">- </w:t>
            </w:r>
            <w:r w:rsidRPr="00EF22A6">
              <w:rPr>
                <w:rFonts w:ascii="Arial" w:hAnsi="Arial" w:cs="Arial"/>
                <w:i/>
                <w:sz w:val="18"/>
                <w:szCs w:val="18"/>
              </w:rPr>
              <w:t>relatar as ações e abrangência de atuação indicando as ações/atividades que considera relevantes, realizadas pela entidade ligada aos recursos hídricos;</w:t>
            </w:r>
          </w:p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EF22A6">
              <w:rPr>
                <w:rFonts w:ascii="Arial" w:hAnsi="Arial" w:cs="Arial"/>
                <w:i/>
                <w:sz w:val="18"/>
                <w:szCs w:val="18"/>
              </w:rPr>
              <w:t>- descrever as razões que motivaram o cadastramento da entidade para participar do CBH-TG; e</w:t>
            </w:r>
          </w:p>
          <w:p w:rsidR="00813BD5" w:rsidRPr="00EF22A6" w:rsidRDefault="00813BD5" w:rsidP="00CE1D93">
            <w:pPr>
              <w:spacing w:before="60" w:after="60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  <w:i/>
                <w:sz w:val="18"/>
                <w:szCs w:val="18"/>
              </w:rPr>
              <w:t>- descrever as atribuições legais da entidade.</w:t>
            </w:r>
          </w:p>
        </w:tc>
      </w:tr>
    </w:tbl>
    <w:p w:rsidR="00813BD5" w:rsidRPr="00EF22A6" w:rsidRDefault="00813BD5" w:rsidP="00813BD5">
      <w:pPr>
        <w:pStyle w:val="Corpodetexto3"/>
        <w:spacing w:before="240" w:after="0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b/>
          <w:sz w:val="20"/>
          <w:szCs w:val="20"/>
        </w:rPr>
        <w:t>6. DADOS DO REPRESENTANTE LEGAL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32"/>
        <w:gridCol w:w="1431"/>
        <w:gridCol w:w="1089"/>
        <w:gridCol w:w="2261"/>
        <w:gridCol w:w="381"/>
        <w:gridCol w:w="1133"/>
      </w:tblGrid>
      <w:tr w:rsidR="00813BD5" w:rsidRPr="00EF22A6" w:rsidTr="00CE1D93">
        <w:trPr>
          <w:jc w:val="center"/>
        </w:trPr>
        <w:tc>
          <w:tcPr>
            <w:tcW w:w="9727" w:type="dxa"/>
            <w:gridSpan w:val="6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Nome:</w:t>
            </w:r>
          </w:p>
        </w:tc>
      </w:tr>
      <w:tr w:rsidR="00813BD5" w:rsidRPr="00EF22A6" w:rsidTr="00CE1D93">
        <w:trPr>
          <w:jc w:val="center"/>
        </w:trPr>
        <w:tc>
          <w:tcPr>
            <w:tcW w:w="4863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RG:</w:t>
            </w:r>
          </w:p>
        </w:tc>
        <w:tc>
          <w:tcPr>
            <w:tcW w:w="4864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CPF:</w:t>
            </w:r>
          </w:p>
        </w:tc>
      </w:tr>
      <w:tr w:rsidR="00813BD5" w:rsidRPr="00EF22A6" w:rsidTr="00CE1D93">
        <w:trPr>
          <w:jc w:val="center"/>
        </w:trPr>
        <w:tc>
          <w:tcPr>
            <w:tcW w:w="4863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EF22A6">
              <w:rPr>
                <w:rFonts w:ascii="Arial" w:hAnsi="Arial" w:cs="Arial"/>
              </w:rPr>
              <w:t>E-mail</w:t>
            </w:r>
            <w:proofErr w:type="spellEnd"/>
            <w:r w:rsidRPr="00EF22A6">
              <w:rPr>
                <w:rFonts w:ascii="Arial" w:hAnsi="Arial" w:cs="Arial"/>
              </w:rPr>
              <w:t>:</w:t>
            </w:r>
          </w:p>
        </w:tc>
        <w:tc>
          <w:tcPr>
            <w:tcW w:w="4864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13BD5" w:rsidRPr="00EF22A6" w:rsidTr="00CE1D93">
        <w:trPr>
          <w:jc w:val="center"/>
        </w:trPr>
        <w:tc>
          <w:tcPr>
            <w:tcW w:w="8213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Endereço:</w:t>
            </w:r>
          </w:p>
        </w:tc>
        <w:tc>
          <w:tcPr>
            <w:tcW w:w="1514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N</w:t>
            </w:r>
            <w:r w:rsidRPr="00EF22A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F22A6">
              <w:rPr>
                <w:rFonts w:ascii="Arial" w:hAnsi="Arial" w:cs="Arial"/>
              </w:rPr>
              <w:t>:</w:t>
            </w:r>
          </w:p>
        </w:tc>
      </w:tr>
      <w:tr w:rsidR="00813BD5" w:rsidRPr="00EF22A6" w:rsidTr="00CE1D93">
        <w:trPr>
          <w:jc w:val="center"/>
        </w:trPr>
        <w:tc>
          <w:tcPr>
            <w:tcW w:w="3432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CEP:</w:t>
            </w:r>
          </w:p>
        </w:tc>
        <w:tc>
          <w:tcPr>
            <w:tcW w:w="5162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Município:</w:t>
            </w:r>
          </w:p>
        </w:tc>
        <w:tc>
          <w:tcPr>
            <w:tcW w:w="1133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>UF:</w:t>
            </w:r>
          </w:p>
        </w:tc>
      </w:tr>
      <w:tr w:rsidR="00813BD5" w:rsidRPr="00EF22A6" w:rsidTr="00CE1D93">
        <w:trPr>
          <w:jc w:val="center"/>
        </w:trPr>
        <w:tc>
          <w:tcPr>
            <w:tcW w:w="3432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>Telefone:</w:t>
            </w:r>
          </w:p>
        </w:tc>
        <w:tc>
          <w:tcPr>
            <w:tcW w:w="2520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 xml:space="preserve">Fax:                                                     </w:t>
            </w:r>
          </w:p>
        </w:tc>
        <w:tc>
          <w:tcPr>
            <w:tcW w:w="3775" w:type="dxa"/>
            <w:gridSpan w:val="3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>Celular:</w:t>
            </w:r>
          </w:p>
        </w:tc>
      </w:tr>
    </w:tbl>
    <w:p w:rsidR="00813BD5" w:rsidRPr="00EF22A6" w:rsidRDefault="00813BD5" w:rsidP="00813BD5">
      <w:pPr>
        <w:pStyle w:val="Corpodetexto3"/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EF22A6">
        <w:rPr>
          <w:rFonts w:ascii="Arial" w:hAnsi="Arial" w:cs="Arial"/>
          <w:caps/>
          <w:sz w:val="20"/>
          <w:szCs w:val="20"/>
        </w:rPr>
        <w:br/>
      </w:r>
      <w:r w:rsidRPr="00EF22A6">
        <w:rPr>
          <w:rFonts w:ascii="Arial" w:hAnsi="Arial" w:cs="Arial"/>
          <w:b/>
          <w:sz w:val="20"/>
          <w:szCs w:val="20"/>
        </w:rPr>
        <w:t>7. DADOS DO REPRESENTANTE DA ENTIDADE PARA FINS DE CONTATO DA SECRETÁRIA EXECUTIVA: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32"/>
        <w:gridCol w:w="1431"/>
        <w:gridCol w:w="1089"/>
        <w:gridCol w:w="2261"/>
        <w:gridCol w:w="381"/>
        <w:gridCol w:w="1133"/>
      </w:tblGrid>
      <w:tr w:rsidR="00813BD5" w:rsidRPr="00EF22A6" w:rsidTr="00CE1D93">
        <w:trPr>
          <w:jc w:val="center"/>
        </w:trPr>
        <w:tc>
          <w:tcPr>
            <w:tcW w:w="9727" w:type="dxa"/>
            <w:gridSpan w:val="6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Nome:</w:t>
            </w:r>
          </w:p>
        </w:tc>
      </w:tr>
      <w:tr w:rsidR="00813BD5" w:rsidRPr="00EF22A6" w:rsidTr="00CE1D93">
        <w:trPr>
          <w:jc w:val="center"/>
        </w:trPr>
        <w:tc>
          <w:tcPr>
            <w:tcW w:w="4863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RG:</w:t>
            </w:r>
          </w:p>
        </w:tc>
        <w:tc>
          <w:tcPr>
            <w:tcW w:w="4864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CPF:</w:t>
            </w:r>
          </w:p>
        </w:tc>
      </w:tr>
      <w:tr w:rsidR="00813BD5" w:rsidRPr="00EF22A6" w:rsidTr="00CE1D93">
        <w:trPr>
          <w:jc w:val="center"/>
        </w:trPr>
        <w:tc>
          <w:tcPr>
            <w:tcW w:w="4863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EF22A6">
              <w:rPr>
                <w:rFonts w:ascii="Arial" w:hAnsi="Arial" w:cs="Arial"/>
              </w:rPr>
              <w:t>E-mail</w:t>
            </w:r>
            <w:proofErr w:type="spellEnd"/>
            <w:r w:rsidRPr="00EF22A6">
              <w:rPr>
                <w:rFonts w:ascii="Arial" w:hAnsi="Arial" w:cs="Arial"/>
              </w:rPr>
              <w:t>:</w:t>
            </w:r>
          </w:p>
        </w:tc>
        <w:tc>
          <w:tcPr>
            <w:tcW w:w="4864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13BD5" w:rsidRPr="00EF22A6" w:rsidTr="00CE1D93">
        <w:trPr>
          <w:jc w:val="center"/>
        </w:trPr>
        <w:tc>
          <w:tcPr>
            <w:tcW w:w="8213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Endereço:</w:t>
            </w:r>
          </w:p>
        </w:tc>
        <w:tc>
          <w:tcPr>
            <w:tcW w:w="1514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N</w:t>
            </w:r>
            <w:r w:rsidRPr="00EF22A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F22A6">
              <w:rPr>
                <w:rFonts w:ascii="Arial" w:hAnsi="Arial" w:cs="Arial"/>
              </w:rPr>
              <w:t>:</w:t>
            </w:r>
          </w:p>
        </w:tc>
      </w:tr>
      <w:tr w:rsidR="00813BD5" w:rsidRPr="00EF22A6" w:rsidTr="00CE1D93">
        <w:trPr>
          <w:jc w:val="center"/>
        </w:trPr>
        <w:tc>
          <w:tcPr>
            <w:tcW w:w="3432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CEP:</w:t>
            </w:r>
          </w:p>
        </w:tc>
        <w:tc>
          <w:tcPr>
            <w:tcW w:w="5162" w:type="dxa"/>
            <w:gridSpan w:val="4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F22A6">
              <w:rPr>
                <w:rFonts w:ascii="Arial" w:hAnsi="Arial" w:cs="Arial"/>
              </w:rPr>
              <w:t>Município:</w:t>
            </w:r>
          </w:p>
        </w:tc>
        <w:tc>
          <w:tcPr>
            <w:tcW w:w="1133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>UF:</w:t>
            </w:r>
          </w:p>
        </w:tc>
      </w:tr>
      <w:tr w:rsidR="00813BD5" w:rsidRPr="00EF22A6" w:rsidTr="00CE1D93">
        <w:trPr>
          <w:jc w:val="center"/>
        </w:trPr>
        <w:tc>
          <w:tcPr>
            <w:tcW w:w="3432" w:type="dxa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>Telefone:</w:t>
            </w:r>
          </w:p>
        </w:tc>
        <w:tc>
          <w:tcPr>
            <w:tcW w:w="2520" w:type="dxa"/>
            <w:gridSpan w:val="2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 xml:space="preserve">Fax:                                                     </w:t>
            </w:r>
          </w:p>
        </w:tc>
        <w:tc>
          <w:tcPr>
            <w:tcW w:w="3775" w:type="dxa"/>
            <w:gridSpan w:val="3"/>
          </w:tcPr>
          <w:p w:rsidR="00813BD5" w:rsidRPr="00EF22A6" w:rsidRDefault="00813BD5" w:rsidP="00CE1D93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EF22A6">
              <w:rPr>
                <w:rFonts w:ascii="Arial" w:hAnsi="Arial" w:cs="Arial"/>
                <w:lang w:val="it-IT"/>
              </w:rPr>
              <w:t>Celular:</w:t>
            </w:r>
          </w:p>
        </w:tc>
      </w:tr>
    </w:tbl>
    <w:p w:rsidR="00813BD5" w:rsidRPr="00EF22A6" w:rsidRDefault="00813BD5" w:rsidP="00813BD5">
      <w:pPr>
        <w:jc w:val="both"/>
        <w:rPr>
          <w:rFonts w:ascii="Arial" w:hAnsi="Arial" w:cs="Arial"/>
          <w:caps/>
        </w:rPr>
      </w:pPr>
    </w:p>
    <w:p w:rsidR="00813BD5" w:rsidRPr="00EF22A6" w:rsidRDefault="00813BD5" w:rsidP="00813BD5">
      <w:pPr>
        <w:jc w:val="both"/>
        <w:rPr>
          <w:rFonts w:ascii="Arial" w:hAnsi="Arial" w:cs="Arial"/>
          <w:caps/>
        </w:rPr>
      </w:pPr>
    </w:p>
    <w:p w:rsidR="00813BD5" w:rsidRPr="00EF22A6" w:rsidRDefault="00813BD5" w:rsidP="00813BD5">
      <w:pPr>
        <w:spacing w:line="360" w:lineRule="auto"/>
        <w:jc w:val="both"/>
        <w:rPr>
          <w:rFonts w:ascii="Arial" w:hAnsi="Arial" w:cs="Arial"/>
          <w:i/>
        </w:rPr>
      </w:pPr>
      <w:r w:rsidRPr="00EF22A6">
        <w:rPr>
          <w:rFonts w:ascii="Arial" w:hAnsi="Arial" w:cs="Arial"/>
          <w:i/>
        </w:rPr>
        <w:t>Declaro ainda a veracidade das informações acima e dos documentos protocolizados no Protocolo da SE/CBH-TG.</w:t>
      </w:r>
    </w:p>
    <w:p w:rsidR="00813BD5" w:rsidRPr="00EF22A6" w:rsidRDefault="00813BD5" w:rsidP="00813BD5">
      <w:pPr>
        <w:jc w:val="both"/>
        <w:rPr>
          <w:rFonts w:ascii="Arial" w:hAnsi="Arial" w:cs="Arial"/>
        </w:rPr>
      </w:pPr>
    </w:p>
    <w:p w:rsidR="00813BD5" w:rsidRPr="00EF22A6" w:rsidRDefault="00813BD5" w:rsidP="00813BD5">
      <w:pPr>
        <w:jc w:val="both"/>
        <w:rPr>
          <w:rFonts w:ascii="Arial" w:hAnsi="Arial" w:cs="Arial"/>
        </w:rPr>
      </w:pPr>
      <w:r w:rsidRPr="00EF22A6">
        <w:rPr>
          <w:rFonts w:ascii="Arial" w:hAnsi="Arial" w:cs="Arial"/>
        </w:rPr>
        <w:t>__________________________, _____, de _______________________ de 20</w:t>
      </w:r>
      <w:r>
        <w:rPr>
          <w:rFonts w:ascii="Arial" w:hAnsi="Arial" w:cs="Arial"/>
        </w:rPr>
        <w:t>23</w:t>
      </w:r>
      <w:r w:rsidRPr="00EF22A6">
        <w:rPr>
          <w:rFonts w:ascii="Arial" w:hAnsi="Arial" w:cs="Arial"/>
        </w:rPr>
        <w:t>.</w:t>
      </w:r>
    </w:p>
    <w:p w:rsidR="00813BD5" w:rsidRPr="00EF22A6" w:rsidRDefault="00813BD5" w:rsidP="00813BD5">
      <w:pPr>
        <w:jc w:val="both"/>
        <w:rPr>
          <w:rFonts w:ascii="Arial" w:hAnsi="Arial" w:cs="Arial"/>
          <w:i/>
        </w:rPr>
      </w:pPr>
      <w:r w:rsidRPr="00EF22A6">
        <w:rPr>
          <w:rFonts w:ascii="Arial" w:hAnsi="Arial" w:cs="Arial"/>
        </w:rPr>
        <w:t>Local/Estado/Data</w:t>
      </w:r>
    </w:p>
    <w:p w:rsidR="00813BD5" w:rsidRPr="00EF22A6" w:rsidRDefault="00813BD5" w:rsidP="00813BD5">
      <w:pPr>
        <w:jc w:val="both"/>
        <w:rPr>
          <w:rFonts w:ascii="Arial" w:hAnsi="Arial" w:cs="Arial"/>
          <w:i/>
        </w:rPr>
      </w:pPr>
    </w:p>
    <w:p w:rsidR="00813BD5" w:rsidRPr="00EF22A6" w:rsidRDefault="00813BD5" w:rsidP="00813BD5">
      <w:pPr>
        <w:jc w:val="both"/>
        <w:rPr>
          <w:rFonts w:ascii="Arial" w:hAnsi="Arial" w:cs="Arial"/>
        </w:rPr>
      </w:pPr>
      <w:r w:rsidRPr="00EF22A6">
        <w:rPr>
          <w:rFonts w:ascii="Arial" w:hAnsi="Arial" w:cs="Arial"/>
          <w:i/>
        </w:rPr>
        <w:t>_________________________________________</w:t>
      </w:r>
      <w:r w:rsidRPr="00EF22A6">
        <w:rPr>
          <w:rFonts w:ascii="Arial" w:hAnsi="Arial" w:cs="Arial"/>
        </w:rPr>
        <w:t>____________/________________________________</w:t>
      </w:r>
    </w:p>
    <w:p w:rsidR="00813BD5" w:rsidRPr="00EF22A6" w:rsidRDefault="00813BD5" w:rsidP="00813BD5">
      <w:pPr>
        <w:jc w:val="both"/>
        <w:rPr>
          <w:rFonts w:ascii="Arial" w:hAnsi="Arial" w:cs="Arial"/>
        </w:rPr>
      </w:pPr>
      <w:r w:rsidRPr="00EF22A6">
        <w:rPr>
          <w:rFonts w:ascii="Arial" w:hAnsi="Arial" w:cs="Arial"/>
        </w:rPr>
        <w:t>Nome legível do representante legal/CPF</w:t>
      </w:r>
    </w:p>
    <w:p w:rsidR="00813BD5" w:rsidRPr="00EF22A6" w:rsidRDefault="00813BD5" w:rsidP="00813BD5">
      <w:pPr>
        <w:jc w:val="both"/>
        <w:rPr>
          <w:rFonts w:ascii="Arial" w:hAnsi="Arial" w:cs="Arial"/>
        </w:rPr>
      </w:pPr>
    </w:p>
    <w:p w:rsidR="00813BD5" w:rsidRPr="00EF22A6" w:rsidRDefault="00813BD5" w:rsidP="00813BD5">
      <w:pPr>
        <w:jc w:val="both"/>
        <w:rPr>
          <w:rFonts w:ascii="Arial" w:hAnsi="Arial" w:cs="Arial"/>
        </w:rPr>
      </w:pPr>
      <w:r w:rsidRPr="00EF22A6">
        <w:rPr>
          <w:rFonts w:ascii="Arial" w:hAnsi="Arial" w:cs="Arial"/>
        </w:rPr>
        <w:t>________________________________________________________</w:t>
      </w:r>
    </w:p>
    <w:p w:rsidR="00813BD5" w:rsidRPr="00EF22A6" w:rsidRDefault="00813BD5" w:rsidP="00813BD5">
      <w:pPr>
        <w:jc w:val="both"/>
        <w:rPr>
          <w:rFonts w:ascii="Arial" w:hAnsi="Arial" w:cs="Arial"/>
        </w:rPr>
      </w:pPr>
      <w:r w:rsidRPr="00EF22A6">
        <w:rPr>
          <w:rFonts w:ascii="Arial" w:hAnsi="Arial" w:cs="Arial"/>
        </w:rPr>
        <w:t>Assinatura do representante legal</w:t>
      </w:r>
    </w:p>
    <w:p w:rsidR="00813BD5" w:rsidRPr="00EF22A6" w:rsidRDefault="00813BD5" w:rsidP="00813BD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22A6">
        <w:rPr>
          <w:rFonts w:ascii="Arial" w:hAnsi="Arial" w:cs="Arial"/>
          <w:b/>
          <w:sz w:val="22"/>
          <w:szCs w:val="22"/>
          <w:u w:val="single"/>
        </w:rPr>
        <w:t>ANEXO III</w:t>
      </w:r>
    </w:p>
    <w:p w:rsidR="00813BD5" w:rsidRPr="00EF22A6" w:rsidRDefault="00813BD5" w:rsidP="00813BD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13BD5" w:rsidRPr="00EF22A6" w:rsidRDefault="00813BD5" w:rsidP="00813BD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13BD5" w:rsidRPr="00EF22A6" w:rsidRDefault="00813BD5" w:rsidP="00813BD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22A6">
        <w:rPr>
          <w:rFonts w:ascii="Arial" w:hAnsi="Arial" w:cs="Arial"/>
          <w:b/>
          <w:sz w:val="22"/>
          <w:szCs w:val="22"/>
          <w:u w:val="single"/>
        </w:rPr>
        <w:t xml:space="preserve">DECLARAÇÃO </w:t>
      </w:r>
    </w:p>
    <w:p w:rsidR="00813BD5" w:rsidRPr="00EF22A6" w:rsidRDefault="00813BD5" w:rsidP="00813BD5">
      <w:pPr>
        <w:spacing w:line="360" w:lineRule="auto"/>
        <w:rPr>
          <w:rFonts w:ascii="Arial" w:hAnsi="Arial" w:cs="Arial"/>
          <w:sz w:val="22"/>
          <w:szCs w:val="22"/>
        </w:rPr>
      </w:pPr>
    </w:p>
    <w:p w:rsidR="00813BD5" w:rsidRPr="00EF22A6" w:rsidRDefault="00813BD5" w:rsidP="00813BD5">
      <w:pPr>
        <w:spacing w:line="360" w:lineRule="auto"/>
        <w:ind w:firstLine="567"/>
      </w:pPr>
    </w:p>
    <w:p w:rsidR="00813BD5" w:rsidRPr="00EF22A6" w:rsidRDefault="00813BD5" w:rsidP="00813BD5">
      <w:pPr>
        <w:spacing w:line="360" w:lineRule="auto"/>
        <w:ind w:firstLine="567"/>
        <w:jc w:val="both"/>
      </w:pPr>
      <w:r w:rsidRPr="00EF22A6">
        <w:t>(</w:t>
      </w:r>
      <w:r w:rsidRPr="00EF22A6">
        <w:rPr>
          <w:i/>
          <w:iCs/>
          <w:u w:val="single"/>
        </w:rPr>
        <w:t>nome da entidade</w:t>
      </w:r>
      <w:proofErr w:type="gramStart"/>
      <w:r w:rsidRPr="00EF22A6">
        <w:rPr>
          <w:i/>
          <w:iCs/>
        </w:rPr>
        <w:t xml:space="preserve"> )</w:t>
      </w:r>
      <w:proofErr w:type="gramEnd"/>
      <w:r w:rsidRPr="00EF22A6">
        <w:t>, devidamente registrada no CNPJ sob o número (</w:t>
      </w:r>
      <w:r w:rsidRPr="00EF22A6">
        <w:rPr>
          <w:i/>
          <w:iCs/>
        </w:rPr>
        <w:t>CNPJ da entidade</w:t>
      </w:r>
      <w:r w:rsidRPr="00EF22A6">
        <w:t>), neste ato representada por seu responsável(is) legal(is), (</w:t>
      </w:r>
      <w:r w:rsidRPr="00EF22A6">
        <w:rPr>
          <w:i/>
          <w:iCs/>
          <w:u w:val="single"/>
        </w:rPr>
        <w:t>nome(s) e identificação do(s) responsável(is) legal(is) pela entidade e respectivos cargo(s) na entidade</w:t>
      </w:r>
      <w:r w:rsidRPr="00EF22A6">
        <w:t>), declara para os devidos fins do Processo Eleitoral a inexistência de alteração do Estatuto</w:t>
      </w:r>
      <w:r w:rsidR="00F10BD5">
        <w:t xml:space="preserve"> </w:t>
      </w:r>
      <w:r w:rsidRPr="00EF22A6">
        <w:t>no período do Biênio anterior do CBH-TG 20</w:t>
      </w:r>
      <w:r>
        <w:t>2</w:t>
      </w:r>
      <w:r w:rsidR="00F10BD5">
        <w:t>3</w:t>
      </w:r>
      <w:r>
        <w:t>/202</w:t>
      </w:r>
      <w:r w:rsidR="00F10BD5">
        <w:t>5</w:t>
      </w:r>
      <w:r w:rsidRPr="00EF22A6">
        <w:t>.</w:t>
      </w:r>
    </w:p>
    <w:p w:rsidR="00813BD5" w:rsidRPr="00EF22A6" w:rsidRDefault="00813BD5" w:rsidP="00813BD5">
      <w:pPr>
        <w:spacing w:line="360" w:lineRule="auto"/>
        <w:ind w:firstLine="567"/>
        <w:jc w:val="center"/>
      </w:pPr>
    </w:p>
    <w:p w:rsidR="00813BD5" w:rsidRPr="00EF22A6" w:rsidRDefault="00813BD5" w:rsidP="00813BD5">
      <w:pPr>
        <w:spacing w:line="360" w:lineRule="auto"/>
        <w:ind w:firstLine="567"/>
        <w:jc w:val="center"/>
      </w:pP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EF22A6">
        <w:rPr>
          <w:rFonts w:ascii="Times New Roman" w:hAnsi="Times New Roman" w:cs="Times New Roman"/>
        </w:rPr>
        <w:t xml:space="preserve">Local e Data, </w:t>
      </w: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EF22A6">
        <w:rPr>
          <w:rFonts w:ascii="Times New Roman" w:hAnsi="Times New Roman" w:cs="Times New Roman"/>
        </w:rPr>
        <w:t>___________________________________________________</w:t>
      </w: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EF22A6">
        <w:rPr>
          <w:rFonts w:ascii="Times New Roman" w:hAnsi="Times New Roman" w:cs="Times New Roman"/>
        </w:rPr>
        <w:t xml:space="preserve">Nome da Entidade </w:t>
      </w:r>
    </w:p>
    <w:p w:rsidR="00813BD5" w:rsidRPr="00EF22A6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EF22A6">
        <w:rPr>
          <w:rFonts w:ascii="Times New Roman" w:hAnsi="Times New Roman" w:cs="Times New Roman"/>
        </w:rPr>
        <w:t xml:space="preserve">Nome completo do(s) </w:t>
      </w:r>
      <w:proofErr w:type="gramStart"/>
      <w:r w:rsidRPr="00EF22A6">
        <w:rPr>
          <w:rFonts w:ascii="Times New Roman" w:hAnsi="Times New Roman" w:cs="Times New Roman"/>
        </w:rPr>
        <w:t>Responsável(</w:t>
      </w:r>
      <w:proofErr w:type="gramEnd"/>
      <w:r w:rsidRPr="00EF22A6">
        <w:rPr>
          <w:rFonts w:ascii="Times New Roman" w:hAnsi="Times New Roman" w:cs="Times New Roman"/>
        </w:rPr>
        <w:t xml:space="preserve">is) Legal(is)pela entidade </w:t>
      </w:r>
    </w:p>
    <w:p w:rsidR="00813BD5" w:rsidRPr="00F7173F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EF22A6">
        <w:rPr>
          <w:rFonts w:ascii="Times New Roman" w:hAnsi="Times New Roman" w:cs="Times New Roman"/>
        </w:rPr>
        <w:t>Cargo(s) na entidade</w:t>
      </w:r>
    </w:p>
    <w:p w:rsidR="00813BD5" w:rsidRPr="00F7173F" w:rsidRDefault="00813BD5" w:rsidP="00813BD5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0F1797" w:rsidRDefault="000F1797"/>
    <w:sectPr w:rsidR="000F1797" w:rsidSect="000F1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13BD5"/>
    <w:rsid w:val="000F1797"/>
    <w:rsid w:val="00813BD5"/>
    <w:rsid w:val="008A1AC1"/>
    <w:rsid w:val="00F1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813BD5"/>
    <w:pPr>
      <w:keepNext/>
      <w:jc w:val="center"/>
      <w:outlineLvl w:val="1"/>
    </w:pPr>
    <w:rPr>
      <w:rFonts w:ascii="Arial" w:hAnsi="Arial"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813BD5"/>
    <w:rPr>
      <w:rFonts w:ascii="Arial" w:eastAsia="SimSun" w:hAnsi="Arial" w:cs="Arial"/>
      <w:i/>
      <w:iCs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13BD5"/>
    <w:pPr>
      <w:tabs>
        <w:tab w:val="left" w:pos="993"/>
      </w:tabs>
      <w:ind w:left="993" w:hanging="993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3BD5"/>
    <w:rPr>
      <w:rFonts w:ascii="Arial" w:eastAsia="SimSun" w:hAnsi="Arial" w:cs="Arial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13B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13BD5"/>
    <w:rPr>
      <w:rFonts w:ascii="Times New Roman" w:eastAsia="SimSu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adminbtg</dc:creator>
  <cp:lastModifiedBy>adminbtg</cp:lastModifiedBy>
  <cp:revision>2</cp:revision>
  <dcterms:created xsi:type="dcterms:W3CDTF">2023-01-14T15:09:00Z</dcterms:created>
  <dcterms:modified xsi:type="dcterms:W3CDTF">2024-12-13T17:23:00Z</dcterms:modified>
</cp:coreProperties>
</file>