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3E4B" w14:textId="536212A1" w:rsidR="00E24C6B" w:rsidRPr="009070D4" w:rsidRDefault="16B8055F" w:rsidP="00D93FCD">
      <w:pPr>
        <w:autoSpaceDE w:val="0"/>
        <w:autoSpaceDN w:val="0"/>
        <w:adjustRightInd w:val="0"/>
        <w:spacing w:after="0" w:line="240" w:lineRule="auto"/>
        <w:jc w:val="both"/>
        <w:rPr>
          <w:rFonts w:ascii="Times New Roman" w:hAnsi="Times New Roman"/>
          <w:b/>
          <w:bCs/>
          <w:color w:val="000000" w:themeColor="text1"/>
        </w:rPr>
      </w:pPr>
      <w:r w:rsidRPr="16B8055F">
        <w:rPr>
          <w:rFonts w:ascii="Times New Roman" w:hAnsi="Times New Roman"/>
          <w:b/>
          <w:bCs/>
          <w:color w:val="000000" w:themeColor="text1"/>
        </w:rPr>
        <w:t>RESUMO EXECUTIVO DA ATA</w:t>
      </w:r>
    </w:p>
    <w:p w14:paraId="7AE3AC21" w14:textId="38A48D77" w:rsidR="16B8055F" w:rsidRDefault="16B8055F" w:rsidP="16B8055F">
      <w:pPr>
        <w:spacing w:after="0" w:line="240" w:lineRule="auto"/>
        <w:jc w:val="both"/>
        <w:rPr>
          <w:rFonts w:ascii="Times New Roman" w:hAnsi="Times New Roman"/>
          <w:b/>
          <w:bCs/>
          <w:color w:val="000000" w:themeColor="text1"/>
        </w:rPr>
      </w:pPr>
    </w:p>
    <w:p w14:paraId="07F23E4C" w14:textId="6A2EDE88" w:rsidR="00E24C6B" w:rsidRPr="009070D4" w:rsidRDefault="009C362D" w:rsidP="00D93FCD">
      <w:pPr>
        <w:autoSpaceDE w:val="0"/>
        <w:autoSpaceDN w:val="0"/>
        <w:adjustRightInd w:val="0"/>
        <w:spacing w:after="0" w:line="240" w:lineRule="auto"/>
        <w:jc w:val="both"/>
        <w:rPr>
          <w:rFonts w:ascii="Times New Roman" w:hAnsi="Times New Roman"/>
          <w:b/>
          <w:bCs/>
          <w:color w:val="000000" w:themeColor="text1"/>
        </w:rPr>
      </w:pPr>
      <w:r w:rsidRPr="009070D4">
        <w:rPr>
          <w:rFonts w:ascii="Times New Roman" w:hAnsi="Times New Roman"/>
          <w:b/>
          <w:bCs/>
          <w:color w:val="000000" w:themeColor="text1"/>
        </w:rPr>
        <w:t>106</w:t>
      </w:r>
      <w:r w:rsidR="00E24C6B" w:rsidRPr="009070D4">
        <w:rPr>
          <w:rFonts w:ascii="Times New Roman" w:hAnsi="Times New Roman"/>
          <w:b/>
          <w:bCs/>
          <w:color w:val="000000" w:themeColor="text1"/>
        </w:rPr>
        <w:t xml:space="preserve">ª Reunião </w:t>
      </w:r>
      <w:r w:rsidR="002F50E1" w:rsidRPr="009070D4">
        <w:rPr>
          <w:rFonts w:ascii="Times New Roman" w:hAnsi="Times New Roman"/>
          <w:b/>
          <w:bCs/>
          <w:color w:val="000000" w:themeColor="text1"/>
        </w:rPr>
        <w:t>Ordinária d</w:t>
      </w:r>
      <w:r w:rsidR="005D6D4D" w:rsidRPr="009070D4">
        <w:rPr>
          <w:rFonts w:ascii="Times New Roman" w:hAnsi="Times New Roman"/>
          <w:b/>
          <w:bCs/>
          <w:color w:val="000000" w:themeColor="text1"/>
        </w:rPr>
        <w:t>a CT-PLAGRHI</w:t>
      </w:r>
    </w:p>
    <w:p w14:paraId="32EFCFE7" w14:textId="77777777" w:rsidR="00FA0C3C" w:rsidRPr="009070D4" w:rsidRDefault="00FA0C3C" w:rsidP="00D93FCD">
      <w:pPr>
        <w:pStyle w:val="Corpodetexto31"/>
        <w:spacing w:after="0"/>
        <w:jc w:val="both"/>
        <w:rPr>
          <w:b/>
          <w:bCs/>
          <w:color w:val="000000" w:themeColor="text1"/>
          <w:sz w:val="22"/>
          <w:szCs w:val="22"/>
        </w:rPr>
      </w:pPr>
    </w:p>
    <w:p w14:paraId="72A1F0CF" w14:textId="3362107A" w:rsidR="00E24C6B" w:rsidRPr="009070D4" w:rsidRDefault="16B8055F" w:rsidP="16B8055F">
      <w:pPr>
        <w:pStyle w:val="Corpodetexto31"/>
        <w:spacing w:after="0"/>
        <w:jc w:val="both"/>
        <w:rPr>
          <w:b/>
          <w:bCs/>
          <w:color w:val="000000" w:themeColor="text1"/>
          <w:sz w:val="22"/>
          <w:szCs w:val="22"/>
        </w:rPr>
      </w:pPr>
      <w:r w:rsidRPr="16B8055F">
        <w:rPr>
          <w:b/>
          <w:bCs/>
          <w:color w:val="000000" w:themeColor="text1"/>
          <w:sz w:val="22"/>
          <w:szCs w:val="22"/>
        </w:rPr>
        <w:t xml:space="preserve">COMITÊ DA BACIA HIDROGRÁFICA </w:t>
      </w:r>
    </w:p>
    <w:p w14:paraId="07F23E4E" w14:textId="7D0B70B3" w:rsidR="00E24C6B" w:rsidRPr="009070D4" w:rsidRDefault="16B8055F" w:rsidP="00D93FCD">
      <w:pPr>
        <w:pStyle w:val="Corpodetexto31"/>
        <w:spacing w:after="0"/>
        <w:jc w:val="both"/>
        <w:rPr>
          <w:b/>
          <w:bCs/>
          <w:color w:val="000000" w:themeColor="text1"/>
          <w:sz w:val="22"/>
          <w:szCs w:val="22"/>
        </w:rPr>
      </w:pPr>
      <w:r w:rsidRPr="16B8055F">
        <w:rPr>
          <w:b/>
          <w:bCs/>
          <w:color w:val="000000" w:themeColor="text1"/>
          <w:sz w:val="22"/>
          <w:szCs w:val="22"/>
        </w:rPr>
        <w:t>DO RIO SOROCABA E MÉDIO TIETÊ - CBH-SMT</w:t>
      </w:r>
    </w:p>
    <w:p w14:paraId="752DB9B8" w14:textId="77777777" w:rsidR="009C362D" w:rsidRPr="009070D4" w:rsidRDefault="009C362D" w:rsidP="16B8055F">
      <w:pPr>
        <w:spacing w:after="0" w:line="240" w:lineRule="auto"/>
        <w:rPr>
          <w:rFonts w:ascii="Times New Roman" w:hAnsi="Times New Roman"/>
          <w:color w:val="000000" w:themeColor="text1"/>
        </w:rPr>
      </w:pPr>
    </w:p>
    <w:p w14:paraId="02D015C5" w14:textId="77777777" w:rsidR="00C54D1B" w:rsidRPr="00C54D1B" w:rsidRDefault="16B8055F" w:rsidP="00C54D1B">
      <w:pPr>
        <w:spacing w:after="0" w:line="240" w:lineRule="auto"/>
        <w:jc w:val="both"/>
        <w:rPr>
          <w:rFonts w:ascii="Times New Roman" w:hAnsi="Times New Roman"/>
          <w:color w:val="000000" w:themeColor="text1"/>
        </w:rPr>
      </w:pPr>
      <w:r w:rsidRPr="16B8055F">
        <w:rPr>
          <w:rFonts w:ascii="Times New Roman" w:hAnsi="Times New Roman"/>
          <w:b/>
          <w:bCs/>
          <w:color w:val="000000" w:themeColor="text1"/>
        </w:rPr>
        <w:t>Data do evento:</w:t>
      </w:r>
      <w:r w:rsidRPr="16B8055F">
        <w:rPr>
          <w:rFonts w:ascii="Times New Roman" w:hAnsi="Times New Roman"/>
          <w:color w:val="000000" w:themeColor="text1"/>
        </w:rPr>
        <w:t xml:space="preserve"> 09/02/2023</w:t>
      </w:r>
    </w:p>
    <w:p w14:paraId="03DFD387" w14:textId="7EEAB7A3" w:rsidR="00C54D1B" w:rsidRPr="00C54D1B" w:rsidRDefault="16B8055F" w:rsidP="00C54D1B">
      <w:pPr>
        <w:spacing w:after="0" w:line="240" w:lineRule="auto"/>
        <w:jc w:val="both"/>
        <w:rPr>
          <w:rFonts w:ascii="Times New Roman" w:hAnsi="Times New Roman"/>
          <w:color w:val="000000" w:themeColor="text1"/>
        </w:rPr>
      </w:pPr>
      <w:r w:rsidRPr="16B8055F">
        <w:rPr>
          <w:rFonts w:ascii="Times New Roman" w:hAnsi="Times New Roman"/>
          <w:b/>
          <w:bCs/>
          <w:color w:val="000000" w:themeColor="text1"/>
        </w:rPr>
        <w:t>Horário:</w:t>
      </w:r>
      <w:r w:rsidRPr="16B8055F">
        <w:rPr>
          <w:rFonts w:ascii="Times New Roman" w:hAnsi="Times New Roman"/>
          <w:color w:val="000000" w:themeColor="text1"/>
        </w:rPr>
        <w:t xml:space="preserve"> 09h00</w:t>
      </w:r>
    </w:p>
    <w:p w14:paraId="3CC294EC" w14:textId="77777777" w:rsidR="00C54D1B" w:rsidRPr="00C54D1B" w:rsidRDefault="16B8055F" w:rsidP="00C54D1B">
      <w:pPr>
        <w:spacing w:after="0" w:line="240" w:lineRule="auto"/>
        <w:jc w:val="both"/>
        <w:rPr>
          <w:rFonts w:ascii="Times New Roman" w:hAnsi="Times New Roman"/>
          <w:color w:val="000000" w:themeColor="text1"/>
        </w:rPr>
      </w:pPr>
      <w:r w:rsidRPr="16B8055F">
        <w:rPr>
          <w:rFonts w:ascii="Times New Roman" w:hAnsi="Times New Roman"/>
          <w:b/>
          <w:bCs/>
          <w:color w:val="000000" w:themeColor="text1"/>
        </w:rPr>
        <w:t>Local:</w:t>
      </w:r>
      <w:r w:rsidRPr="16B8055F">
        <w:rPr>
          <w:rFonts w:ascii="Times New Roman" w:hAnsi="Times New Roman"/>
          <w:color w:val="000000" w:themeColor="text1"/>
        </w:rPr>
        <w:t xml:space="preserve"> Por videoconferência</w:t>
      </w:r>
    </w:p>
    <w:p w14:paraId="6F2A6E7F" w14:textId="5CE0240F" w:rsidR="16B8055F" w:rsidRDefault="16B8055F" w:rsidP="16B8055F">
      <w:pPr>
        <w:spacing w:after="0" w:line="240" w:lineRule="auto"/>
        <w:jc w:val="both"/>
        <w:rPr>
          <w:rFonts w:ascii="Times New Roman" w:hAnsi="Times New Roman"/>
          <w:color w:val="000000" w:themeColor="text1"/>
        </w:rPr>
      </w:pPr>
    </w:p>
    <w:p w14:paraId="363264EB" w14:textId="77777777" w:rsidR="00C54D1B" w:rsidRPr="00C54D1B" w:rsidRDefault="16B8055F" w:rsidP="16B8055F">
      <w:pPr>
        <w:spacing w:after="0" w:line="240" w:lineRule="auto"/>
        <w:jc w:val="both"/>
        <w:rPr>
          <w:rFonts w:ascii="Times New Roman" w:hAnsi="Times New Roman"/>
          <w:b/>
          <w:bCs/>
          <w:color w:val="000000" w:themeColor="text1"/>
        </w:rPr>
      </w:pPr>
      <w:r w:rsidRPr="16B8055F">
        <w:rPr>
          <w:rFonts w:ascii="Times New Roman" w:hAnsi="Times New Roman"/>
          <w:b/>
          <w:bCs/>
          <w:color w:val="000000" w:themeColor="text1"/>
        </w:rPr>
        <w:t>Pauta:</w:t>
      </w:r>
    </w:p>
    <w:p w14:paraId="4656630A" w14:textId="77777777" w:rsidR="00C54D1B" w:rsidRPr="00C54D1B" w:rsidRDefault="00C54D1B" w:rsidP="00C54D1B">
      <w:pPr>
        <w:spacing w:after="0" w:line="240" w:lineRule="auto"/>
        <w:jc w:val="both"/>
        <w:rPr>
          <w:rFonts w:ascii="Times New Roman" w:hAnsi="Times New Roman"/>
          <w:color w:val="000000" w:themeColor="text1"/>
        </w:rPr>
      </w:pPr>
    </w:p>
    <w:p w14:paraId="7B223E09" w14:textId="77777777" w:rsidR="00C54D1B" w:rsidRPr="00C54D1B" w:rsidRDefault="00C54D1B" w:rsidP="00C54D1B">
      <w:pPr>
        <w:spacing w:after="0" w:line="240" w:lineRule="auto"/>
        <w:jc w:val="both"/>
        <w:rPr>
          <w:rFonts w:ascii="Times New Roman" w:hAnsi="Times New Roman"/>
          <w:color w:val="000000" w:themeColor="text1"/>
        </w:rPr>
      </w:pPr>
      <w:r w:rsidRPr="00C54D1B">
        <w:rPr>
          <w:rFonts w:ascii="Times New Roman" w:hAnsi="Times New Roman"/>
          <w:color w:val="000000" w:themeColor="text1"/>
        </w:rPr>
        <w:t>1. Apreciação da Ata da Reunião Extraordinária da CT-PLAGRHI, realizada em 10/01/2023;</w:t>
      </w:r>
    </w:p>
    <w:p w14:paraId="6BB2E371" w14:textId="77777777" w:rsidR="00C54D1B" w:rsidRPr="00C54D1B" w:rsidRDefault="00C54D1B" w:rsidP="00C54D1B">
      <w:pPr>
        <w:spacing w:after="0" w:line="240" w:lineRule="auto"/>
        <w:jc w:val="both"/>
        <w:rPr>
          <w:rFonts w:ascii="Times New Roman" w:hAnsi="Times New Roman"/>
          <w:color w:val="000000" w:themeColor="text1"/>
        </w:rPr>
      </w:pPr>
      <w:r w:rsidRPr="00C54D1B">
        <w:rPr>
          <w:rFonts w:ascii="Times New Roman" w:hAnsi="Times New Roman"/>
          <w:color w:val="000000" w:themeColor="text1"/>
        </w:rPr>
        <w:t>2. Discussão sobre o EIA/RIMA do empreendimento “Loteamento Nova Porto Feliz” localizado no município de Porto Feliz, sob responsabilidade da empresa CONSTAL Tecnologia Ambiental Ltda;</w:t>
      </w:r>
    </w:p>
    <w:p w14:paraId="48CC4FC6" w14:textId="77777777" w:rsidR="00C54D1B" w:rsidRPr="00C54D1B" w:rsidRDefault="00C54D1B" w:rsidP="00C54D1B">
      <w:pPr>
        <w:spacing w:after="0" w:line="240" w:lineRule="auto"/>
        <w:jc w:val="both"/>
        <w:rPr>
          <w:rFonts w:ascii="Times New Roman" w:hAnsi="Times New Roman"/>
          <w:color w:val="000000" w:themeColor="text1"/>
        </w:rPr>
      </w:pPr>
      <w:r w:rsidRPr="00C54D1B">
        <w:rPr>
          <w:rFonts w:ascii="Times New Roman" w:hAnsi="Times New Roman"/>
          <w:color w:val="000000" w:themeColor="text1"/>
        </w:rPr>
        <w:t>3. Análise das inscrições de empreendimentos que concorrem ao financiamento FEHIDRO 2023;</w:t>
      </w:r>
    </w:p>
    <w:p w14:paraId="14E391B4" w14:textId="611D4428" w:rsidR="00CC32C4" w:rsidRPr="009070D4" w:rsidRDefault="00C54D1B" w:rsidP="00C54D1B">
      <w:pPr>
        <w:spacing w:after="0" w:line="240" w:lineRule="auto"/>
        <w:jc w:val="both"/>
        <w:rPr>
          <w:rFonts w:ascii="Times New Roman" w:hAnsi="Times New Roman"/>
          <w:color w:val="000000" w:themeColor="text1"/>
        </w:rPr>
      </w:pPr>
      <w:r w:rsidRPr="00C54D1B">
        <w:rPr>
          <w:rFonts w:ascii="Times New Roman" w:hAnsi="Times New Roman"/>
          <w:color w:val="000000" w:themeColor="text1"/>
        </w:rPr>
        <w:t>4. Informes.</w:t>
      </w:r>
    </w:p>
    <w:p w14:paraId="41D8320D" w14:textId="77777777" w:rsidR="00CC32C4" w:rsidRPr="009070D4" w:rsidRDefault="00CC32C4" w:rsidP="00D93FCD">
      <w:pPr>
        <w:spacing w:after="0" w:line="240" w:lineRule="auto"/>
        <w:jc w:val="both"/>
        <w:rPr>
          <w:rFonts w:ascii="Times New Roman" w:hAnsi="Times New Roman"/>
          <w:color w:val="000000" w:themeColor="text1"/>
        </w:rPr>
      </w:pPr>
    </w:p>
    <w:p w14:paraId="51045E22" w14:textId="04CD32DD" w:rsidR="002A7B2A" w:rsidRPr="009070D4" w:rsidRDefault="002A7B2A" w:rsidP="723CA3C5">
      <w:pPr>
        <w:tabs>
          <w:tab w:val="left" w:pos="5529"/>
        </w:tabs>
        <w:spacing w:after="0" w:line="240" w:lineRule="auto"/>
        <w:jc w:val="both"/>
        <w:rPr>
          <w:rFonts w:ascii="Times New Roman" w:hAnsi="Times New Roman"/>
        </w:rPr>
      </w:pPr>
      <w:r w:rsidRPr="009070D4">
        <w:rPr>
          <w:rFonts w:ascii="Times New Roman" w:hAnsi="Times New Roman"/>
          <w:color w:val="000000" w:themeColor="text1"/>
        </w:rPr>
        <w:t xml:space="preserve">Ao </w:t>
      </w:r>
      <w:r w:rsidR="009C362D" w:rsidRPr="009070D4">
        <w:rPr>
          <w:rFonts w:ascii="Times New Roman" w:hAnsi="Times New Roman"/>
          <w:color w:val="000000" w:themeColor="text1"/>
        </w:rPr>
        <w:t>nono</w:t>
      </w:r>
      <w:r w:rsidRPr="009070D4">
        <w:rPr>
          <w:rFonts w:ascii="Times New Roman" w:hAnsi="Times New Roman"/>
          <w:color w:val="000000" w:themeColor="text1"/>
        </w:rPr>
        <w:t xml:space="preserve"> dia do mês de </w:t>
      </w:r>
      <w:r w:rsidR="009C362D" w:rsidRPr="009070D4">
        <w:rPr>
          <w:rFonts w:ascii="Times New Roman" w:hAnsi="Times New Roman"/>
          <w:color w:val="000000" w:themeColor="text1"/>
        </w:rPr>
        <w:t>janeiro</w:t>
      </w:r>
      <w:r w:rsidRPr="009070D4">
        <w:rPr>
          <w:rFonts w:ascii="Times New Roman" w:hAnsi="Times New Roman"/>
          <w:color w:val="000000" w:themeColor="text1"/>
        </w:rPr>
        <w:t xml:space="preserve"> de 202</w:t>
      </w:r>
      <w:r w:rsidR="009C362D" w:rsidRPr="009070D4">
        <w:rPr>
          <w:rFonts w:ascii="Times New Roman" w:hAnsi="Times New Roman"/>
          <w:color w:val="000000" w:themeColor="text1"/>
        </w:rPr>
        <w:t>3</w:t>
      </w:r>
      <w:r w:rsidRPr="009070D4">
        <w:rPr>
          <w:rFonts w:ascii="Times New Roman" w:hAnsi="Times New Roman"/>
          <w:color w:val="000000" w:themeColor="text1"/>
        </w:rPr>
        <w:t xml:space="preserve">, por meio de videoconferência, foi realizada a </w:t>
      </w:r>
      <w:r w:rsidR="009C362D" w:rsidRPr="009070D4">
        <w:rPr>
          <w:rFonts w:ascii="Times New Roman" w:hAnsi="Times New Roman"/>
          <w:color w:val="000000" w:themeColor="text1"/>
        </w:rPr>
        <w:t>106</w:t>
      </w:r>
      <w:r w:rsidRPr="009070D4">
        <w:rPr>
          <w:rFonts w:ascii="Times New Roman" w:hAnsi="Times New Roman"/>
          <w:color w:val="000000" w:themeColor="text1"/>
        </w:rPr>
        <w:t>ª Reunião Ordinária d</w:t>
      </w:r>
      <w:r w:rsidR="009C362D" w:rsidRPr="009070D4">
        <w:rPr>
          <w:rFonts w:ascii="Times New Roman" w:hAnsi="Times New Roman"/>
          <w:color w:val="000000" w:themeColor="text1"/>
        </w:rPr>
        <w:t xml:space="preserve">a CT-PLAGRHI, </w:t>
      </w:r>
      <w:r w:rsidRPr="009070D4">
        <w:rPr>
          <w:rFonts w:ascii="Times New Roman" w:hAnsi="Times New Roman"/>
          <w:color w:val="000000" w:themeColor="text1"/>
        </w:rPr>
        <w:t xml:space="preserve">registrando-se a participação de </w:t>
      </w:r>
      <w:r w:rsidR="00CC32C4" w:rsidRPr="009070D4">
        <w:rPr>
          <w:rFonts w:ascii="Times New Roman" w:hAnsi="Times New Roman"/>
          <w:color w:val="000000" w:themeColor="text1"/>
        </w:rPr>
        <w:t>29</w:t>
      </w:r>
      <w:r w:rsidRPr="009070D4">
        <w:rPr>
          <w:rFonts w:ascii="Times New Roman" w:hAnsi="Times New Roman"/>
          <w:color w:val="000000" w:themeColor="text1"/>
        </w:rPr>
        <w:t xml:space="preserve"> (</w:t>
      </w:r>
      <w:r w:rsidR="00CC32C4" w:rsidRPr="009070D4">
        <w:rPr>
          <w:rFonts w:ascii="Times New Roman" w:hAnsi="Times New Roman"/>
          <w:color w:val="000000" w:themeColor="text1"/>
        </w:rPr>
        <w:t>vinte e nove</w:t>
      </w:r>
      <w:r w:rsidRPr="009070D4">
        <w:rPr>
          <w:rFonts w:ascii="Times New Roman" w:hAnsi="Times New Roman"/>
          <w:color w:val="000000" w:themeColor="text1"/>
        </w:rPr>
        <w:t xml:space="preserve">) pessoas, entre representantes da municípios, Estado, das organizações civis, dos usuários de recursos hídricos conforme “Relação dos Membros dos Plenários - Presentes” apresentada </w:t>
      </w:r>
      <w:r w:rsidR="000657B5" w:rsidRPr="009070D4">
        <w:rPr>
          <w:rFonts w:ascii="Times New Roman" w:hAnsi="Times New Roman"/>
          <w:color w:val="000000" w:themeColor="text1"/>
        </w:rPr>
        <w:t xml:space="preserve">a </w:t>
      </w:r>
      <w:r w:rsidR="00415742" w:rsidRPr="009070D4">
        <w:rPr>
          <w:rFonts w:ascii="Times New Roman" w:hAnsi="Times New Roman"/>
          <w:color w:val="000000" w:themeColor="text1"/>
        </w:rPr>
        <w:t>ab</w:t>
      </w:r>
      <w:r w:rsidR="00CF7D4D" w:rsidRPr="009070D4">
        <w:rPr>
          <w:rFonts w:ascii="Times New Roman" w:hAnsi="Times New Roman"/>
          <w:color w:val="000000" w:themeColor="text1"/>
        </w:rPr>
        <w:t>aixo</w:t>
      </w:r>
      <w:r w:rsidRPr="009070D4">
        <w:rPr>
          <w:rFonts w:ascii="Times New Roman" w:hAnsi="Times New Roman"/>
          <w:color w:val="000000" w:themeColor="text1"/>
        </w:rPr>
        <w:t xml:space="preserve"> e do público em geral, registrados por meio de manifestação de presença realizada no chat da plataforma de videoconferência utilizada.</w:t>
      </w:r>
      <w:r w:rsidRPr="009070D4">
        <w:rPr>
          <w:rFonts w:ascii="Times New Roman" w:hAnsi="Times New Roman"/>
          <w:b/>
          <w:bCs/>
          <w:color w:val="000000" w:themeColor="text1"/>
        </w:rPr>
        <w:t xml:space="preserve"> Abertura</w:t>
      </w:r>
      <w:r w:rsidRPr="009070D4">
        <w:rPr>
          <w:rFonts w:ascii="Times New Roman" w:hAnsi="Times New Roman"/>
          <w:color w:val="000000" w:themeColor="text1"/>
        </w:rPr>
        <w:t>. A convocação e a pauta da reunião foram enviadas aos membros do CBH-SMT</w:t>
      </w:r>
      <w:r w:rsidR="000A1D93" w:rsidRPr="009070D4">
        <w:rPr>
          <w:rFonts w:ascii="Times New Roman" w:hAnsi="Times New Roman"/>
          <w:color w:val="000000" w:themeColor="text1"/>
        </w:rPr>
        <w:t>,</w:t>
      </w:r>
      <w:r w:rsidRPr="009070D4">
        <w:rPr>
          <w:rFonts w:ascii="Times New Roman" w:hAnsi="Times New Roman"/>
          <w:color w:val="000000" w:themeColor="text1"/>
        </w:rPr>
        <w:t xml:space="preserve"> por meio de mensagem eletrônica. A abertura da reunião foi realizada pelo </w:t>
      </w:r>
      <w:r w:rsidR="009C362D" w:rsidRPr="009070D4">
        <w:rPr>
          <w:rFonts w:ascii="Times New Roman" w:hAnsi="Times New Roman"/>
          <w:color w:val="000000" w:themeColor="text1"/>
        </w:rPr>
        <w:t>Sr. André Cordeiro Alves dos Santos, Vice-Presidente do CBH-SMT e representante da UFSCar Sorocaba</w:t>
      </w:r>
      <w:r w:rsidRPr="009070D4">
        <w:rPr>
          <w:rFonts w:ascii="Times New Roman" w:hAnsi="Times New Roman"/>
          <w:color w:val="000000" w:themeColor="text1"/>
        </w:rPr>
        <w:t xml:space="preserve">, que cumprimentou a todos </w:t>
      </w:r>
      <w:r w:rsidR="0020363D" w:rsidRPr="009070D4">
        <w:rPr>
          <w:rFonts w:ascii="Times New Roman" w:hAnsi="Times New Roman"/>
          <w:color w:val="000000" w:themeColor="text1"/>
        </w:rPr>
        <w:t>e</w:t>
      </w:r>
      <w:r w:rsidR="009C362D" w:rsidRPr="009070D4">
        <w:rPr>
          <w:rFonts w:ascii="Times New Roman" w:hAnsi="Times New Roman"/>
          <w:color w:val="000000" w:themeColor="text1"/>
        </w:rPr>
        <w:t xml:space="preserve"> deu início à reunião. </w:t>
      </w:r>
      <w:r w:rsidR="009C362D" w:rsidRPr="009070D4">
        <w:rPr>
          <w:rFonts w:ascii="Times New Roman" w:eastAsia="Times New Roman" w:hAnsi="Times New Roman"/>
          <w:b/>
          <w:bCs/>
          <w:color w:val="000000" w:themeColor="text1"/>
          <w:shd w:val="clear" w:color="auto" w:fill="F9F9FB"/>
          <w:lang w:eastAsia="pt-BR"/>
        </w:rPr>
        <w:t>1. Apreciação da Ata da Reunião Extraordinária da CT-PLAGRHI, realizada em 10/01/2023</w:t>
      </w:r>
      <w:r w:rsidR="009C362D" w:rsidRPr="009070D4">
        <w:rPr>
          <w:rFonts w:ascii="Times New Roman" w:eastAsia="Times New Roman" w:hAnsi="Times New Roman"/>
          <w:color w:val="000000" w:themeColor="text1"/>
          <w:shd w:val="clear" w:color="auto" w:fill="F9F9FB"/>
          <w:lang w:eastAsia="pt-BR"/>
        </w:rPr>
        <w:t xml:space="preserve">. </w:t>
      </w:r>
      <w:r w:rsidR="00DC7875" w:rsidRPr="009070D4">
        <w:rPr>
          <w:rFonts w:ascii="Times New Roman" w:hAnsi="Times New Roman"/>
          <w:color w:val="000000" w:themeColor="text1"/>
        </w:rPr>
        <w:t xml:space="preserve">Foi colocado em aprovação o teor da Ata, e sem discordâncias, foi aprovada por unanimidade. </w:t>
      </w:r>
      <w:r w:rsidR="00DC7875" w:rsidRPr="009070D4">
        <w:rPr>
          <w:rFonts w:ascii="Times New Roman" w:eastAsia="Times New Roman" w:hAnsi="Times New Roman"/>
          <w:b/>
          <w:bCs/>
          <w:color w:val="000000" w:themeColor="text1"/>
          <w:shd w:val="clear" w:color="auto" w:fill="F9F9FB"/>
          <w:lang w:eastAsia="pt-BR"/>
        </w:rPr>
        <w:t xml:space="preserve">2. Discussão sobre o EIA/RIMA do empreendimento “Loteamento Nova Porto Feliz” localizado no município de </w:t>
      </w:r>
      <w:r w:rsidR="00DC7875" w:rsidRPr="006534EB">
        <w:rPr>
          <w:rFonts w:ascii="Times New Roman" w:eastAsia="Times New Roman" w:hAnsi="Times New Roman"/>
          <w:b/>
          <w:bCs/>
          <w:color w:val="000000" w:themeColor="text1"/>
          <w:shd w:val="clear" w:color="auto" w:fill="F9F9FB"/>
          <w:lang w:eastAsia="pt-BR"/>
        </w:rPr>
        <w:t>Porto Feliz, sob responsabilidade da empresa CONSTAL Tecnologia Ambiental Ltda</w:t>
      </w:r>
      <w:r w:rsidR="00DC7875" w:rsidRPr="006534EB">
        <w:rPr>
          <w:rFonts w:ascii="Times New Roman" w:eastAsia="Times New Roman" w:hAnsi="Times New Roman"/>
          <w:color w:val="000000" w:themeColor="text1"/>
          <w:shd w:val="clear" w:color="auto" w:fill="F9F9FB"/>
          <w:lang w:eastAsia="pt-BR"/>
        </w:rPr>
        <w:t xml:space="preserve">. </w:t>
      </w:r>
      <w:r w:rsidR="00CC773D" w:rsidRPr="006534EB">
        <w:rPr>
          <w:rFonts w:ascii="Times New Roman" w:eastAsia="Times New Roman" w:hAnsi="Times New Roman"/>
          <w:color w:val="000000" w:themeColor="text1"/>
          <w:shd w:val="clear" w:color="auto" w:fill="F9F9FB"/>
          <w:lang w:eastAsia="pt-BR"/>
        </w:rPr>
        <w:t xml:space="preserve">O </w:t>
      </w:r>
      <w:r w:rsidR="00E931E7" w:rsidRPr="006534EB">
        <w:rPr>
          <w:rFonts w:ascii="Times New Roman" w:eastAsia="Times New Roman" w:hAnsi="Times New Roman"/>
          <w:color w:val="000000" w:themeColor="text1"/>
          <w:shd w:val="clear" w:color="auto" w:fill="F9F9FB"/>
          <w:lang w:eastAsia="pt-BR"/>
        </w:rPr>
        <w:t xml:space="preserve">Sr. André Cordeiro Alves dos Santos (UFSCar) </w:t>
      </w:r>
      <w:r w:rsidR="00B16120" w:rsidRPr="006534EB">
        <w:rPr>
          <w:rFonts w:ascii="Times New Roman" w:eastAsia="Times New Roman" w:hAnsi="Times New Roman"/>
          <w:color w:val="000000" w:themeColor="text1"/>
          <w:shd w:val="clear" w:color="auto" w:fill="F9F9FB"/>
          <w:lang w:eastAsia="pt-BR"/>
        </w:rPr>
        <w:t>fez uma introdução</w:t>
      </w:r>
      <w:r w:rsidR="00AB0ABE" w:rsidRPr="006534EB">
        <w:rPr>
          <w:rFonts w:ascii="Times New Roman" w:eastAsia="Times New Roman" w:hAnsi="Times New Roman"/>
          <w:color w:val="000000" w:themeColor="text1"/>
          <w:shd w:val="clear" w:color="auto" w:fill="F9F9FB"/>
          <w:lang w:eastAsia="pt-BR"/>
        </w:rPr>
        <w:t xml:space="preserve"> contextualizando que o </w:t>
      </w:r>
      <w:r w:rsidR="00B16120" w:rsidRPr="006534EB">
        <w:rPr>
          <w:rFonts w:ascii="Times New Roman" w:eastAsia="Times New Roman" w:hAnsi="Times New Roman"/>
          <w:color w:val="000000" w:themeColor="text1"/>
          <w:lang w:eastAsia="pt-BR" w:bidi="ne-NP"/>
        </w:rPr>
        <w:t>C</w:t>
      </w:r>
      <w:r w:rsidR="00775710" w:rsidRPr="006534EB">
        <w:rPr>
          <w:rFonts w:ascii="Times New Roman" w:eastAsia="Times New Roman" w:hAnsi="Times New Roman"/>
          <w:color w:val="000000" w:themeColor="text1"/>
          <w:lang w:eastAsia="pt-BR" w:bidi="ne-NP"/>
        </w:rPr>
        <w:t xml:space="preserve">omitê de </w:t>
      </w:r>
      <w:r w:rsidR="00B16120" w:rsidRPr="006534EB">
        <w:rPr>
          <w:rFonts w:ascii="Times New Roman" w:eastAsia="Times New Roman" w:hAnsi="Times New Roman"/>
          <w:color w:val="000000" w:themeColor="text1"/>
          <w:lang w:eastAsia="pt-BR" w:bidi="ne-NP"/>
        </w:rPr>
        <w:t>B</w:t>
      </w:r>
      <w:r w:rsidR="00775710" w:rsidRPr="006534EB">
        <w:rPr>
          <w:rFonts w:ascii="Times New Roman" w:eastAsia="Times New Roman" w:hAnsi="Times New Roman"/>
          <w:color w:val="000000" w:themeColor="text1"/>
          <w:lang w:eastAsia="pt-BR" w:bidi="ne-NP"/>
        </w:rPr>
        <w:t xml:space="preserve">acia </w:t>
      </w:r>
      <w:r w:rsidR="00E16F8A" w:rsidRPr="006534EB">
        <w:rPr>
          <w:rFonts w:ascii="Times New Roman" w:eastAsia="Times New Roman" w:hAnsi="Times New Roman"/>
          <w:color w:val="000000" w:themeColor="text1"/>
          <w:lang w:eastAsia="pt-BR" w:bidi="ne-NP"/>
        </w:rPr>
        <w:t>deverá elaborar um</w:t>
      </w:r>
      <w:r w:rsidR="00775710" w:rsidRPr="006534EB">
        <w:rPr>
          <w:rFonts w:ascii="Times New Roman" w:eastAsia="Times New Roman" w:hAnsi="Times New Roman"/>
          <w:color w:val="000000" w:themeColor="text1"/>
          <w:lang w:eastAsia="pt-BR" w:bidi="ne-NP"/>
        </w:rPr>
        <w:t xml:space="preserve"> parecer sobre qualquer atividade ou obra que </w:t>
      </w:r>
      <w:r w:rsidR="00E16F8A" w:rsidRPr="006534EB">
        <w:rPr>
          <w:rFonts w:ascii="Times New Roman" w:eastAsia="Times New Roman" w:hAnsi="Times New Roman"/>
          <w:color w:val="000000" w:themeColor="text1"/>
          <w:lang w:eastAsia="pt-BR" w:bidi="ne-NP"/>
        </w:rPr>
        <w:t>possa</w:t>
      </w:r>
      <w:r w:rsidR="00775710" w:rsidRPr="006534EB">
        <w:rPr>
          <w:rFonts w:ascii="Times New Roman" w:eastAsia="Times New Roman" w:hAnsi="Times New Roman"/>
          <w:color w:val="000000" w:themeColor="text1"/>
          <w:lang w:eastAsia="pt-BR" w:bidi="ne-NP"/>
        </w:rPr>
        <w:t xml:space="preserve"> impactar os recursos hídricos dentro da bacia</w:t>
      </w:r>
      <w:r w:rsidR="00B16120" w:rsidRPr="006534EB">
        <w:rPr>
          <w:rFonts w:ascii="Times New Roman" w:eastAsia="Times New Roman" w:hAnsi="Times New Roman"/>
          <w:color w:val="000000" w:themeColor="text1"/>
          <w:lang w:eastAsia="pt-BR" w:bidi="ne-NP"/>
        </w:rPr>
        <w:t xml:space="preserve">. </w:t>
      </w:r>
      <w:r w:rsidR="006534EB" w:rsidRPr="16B8055F">
        <w:rPr>
          <w:rFonts w:ascii="Times New Roman" w:eastAsia="Times New Roman" w:hAnsi="Times New Roman"/>
          <w:color w:val="000000" w:themeColor="text1"/>
          <w:lang w:eastAsia="pt-BR" w:bidi="ne-NP"/>
        </w:rPr>
        <w:t xml:space="preserve">Informou que </w:t>
      </w:r>
      <w:r w:rsidR="00775710" w:rsidRPr="16B8055F">
        <w:rPr>
          <w:rFonts w:ascii="Times New Roman" w:eastAsia="Times New Roman" w:hAnsi="Times New Roman"/>
          <w:color w:val="000000" w:themeColor="text1"/>
          <w:lang w:eastAsia="pt-BR" w:bidi="ne-NP"/>
        </w:rPr>
        <w:t xml:space="preserve">na reunião anterior </w:t>
      </w:r>
      <w:r w:rsidR="006534EB" w:rsidRPr="16B8055F">
        <w:rPr>
          <w:rFonts w:ascii="Times New Roman" w:eastAsia="Times New Roman" w:hAnsi="Times New Roman"/>
          <w:color w:val="000000" w:themeColor="text1"/>
          <w:lang w:eastAsia="pt-BR" w:bidi="ne-NP"/>
        </w:rPr>
        <w:t xml:space="preserve">foi feita </w:t>
      </w:r>
      <w:r w:rsidR="00775710" w:rsidRPr="16B8055F">
        <w:rPr>
          <w:rFonts w:ascii="Times New Roman" w:eastAsia="Times New Roman" w:hAnsi="Times New Roman"/>
          <w:color w:val="000000" w:themeColor="text1"/>
          <w:lang w:eastAsia="pt-BR" w:bidi="ne-NP"/>
        </w:rPr>
        <w:t>uma discussão inicial para que os</w:t>
      </w:r>
      <w:r w:rsidR="00D27971" w:rsidRPr="16B8055F">
        <w:rPr>
          <w:rFonts w:ascii="Times New Roman" w:eastAsia="Times New Roman" w:hAnsi="Times New Roman"/>
          <w:color w:val="000000" w:themeColor="text1"/>
          <w:lang w:eastAsia="pt-BR" w:bidi="ne-NP"/>
        </w:rPr>
        <w:t xml:space="preserve"> membros </w:t>
      </w:r>
      <w:r w:rsidR="00775710" w:rsidRPr="16B8055F">
        <w:rPr>
          <w:rFonts w:ascii="Times New Roman" w:eastAsia="Times New Roman" w:hAnsi="Times New Roman"/>
          <w:color w:val="000000" w:themeColor="text1"/>
          <w:lang w:eastAsia="pt-BR" w:bidi="ne-NP"/>
        </w:rPr>
        <w:t xml:space="preserve">se </w:t>
      </w:r>
      <w:r w:rsidR="00B45CF7" w:rsidRPr="16B8055F">
        <w:rPr>
          <w:rFonts w:ascii="Times New Roman" w:eastAsia="Times New Roman" w:hAnsi="Times New Roman"/>
          <w:color w:val="000000" w:themeColor="text1"/>
          <w:lang w:eastAsia="pt-BR" w:bidi="ne-NP"/>
        </w:rPr>
        <w:t xml:space="preserve">inteirassem </w:t>
      </w:r>
      <w:r w:rsidR="00D27971" w:rsidRPr="16B8055F">
        <w:rPr>
          <w:rFonts w:ascii="Times New Roman" w:eastAsia="Times New Roman" w:hAnsi="Times New Roman"/>
          <w:color w:val="000000" w:themeColor="text1"/>
          <w:lang w:eastAsia="pt-BR" w:bidi="ne-NP"/>
        </w:rPr>
        <w:t>do assunto</w:t>
      </w:r>
      <w:r w:rsidR="00B16120" w:rsidRPr="16B8055F">
        <w:rPr>
          <w:rFonts w:ascii="Times New Roman" w:eastAsia="Times New Roman" w:hAnsi="Times New Roman"/>
          <w:color w:val="000000" w:themeColor="text1"/>
          <w:lang w:eastAsia="pt-BR" w:bidi="ne-NP"/>
        </w:rPr>
        <w:t>. Ressaltou que as dúvidas residem principalmente na questão de saneamento, nas quatro vertentes, o</w:t>
      </w:r>
      <w:r w:rsidR="00120B00" w:rsidRPr="16B8055F">
        <w:rPr>
          <w:rFonts w:ascii="Times New Roman" w:eastAsia="Times New Roman" w:hAnsi="Times New Roman"/>
          <w:color w:val="000000" w:themeColor="text1"/>
          <w:lang w:eastAsia="pt-BR" w:bidi="ne-NP"/>
        </w:rPr>
        <w:t xml:space="preserve"> abastecimento público</w:t>
      </w:r>
      <w:r w:rsidR="0009597A"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pois a proposta do loteamento é fazer abastecimento por poços</w:t>
      </w:r>
      <w:r w:rsidR="0009597A" w:rsidRPr="16B8055F">
        <w:rPr>
          <w:rFonts w:ascii="Times New Roman" w:eastAsia="Times New Roman" w:hAnsi="Times New Roman"/>
          <w:color w:val="000000" w:themeColor="text1"/>
          <w:lang w:eastAsia="pt-BR" w:bidi="ne-NP"/>
        </w:rPr>
        <w:t>, e a</w:t>
      </w:r>
      <w:r w:rsidR="00120B00" w:rsidRPr="16B8055F">
        <w:rPr>
          <w:rFonts w:ascii="Times New Roman" w:eastAsia="Times New Roman" w:hAnsi="Times New Roman"/>
          <w:color w:val="000000" w:themeColor="text1"/>
          <w:lang w:eastAsia="pt-BR" w:bidi="ne-NP"/>
        </w:rPr>
        <w:t xml:space="preserve"> região possui problema de volume de água em poços</w:t>
      </w:r>
      <w:r w:rsidR="0009597A" w:rsidRPr="16B8055F">
        <w:rPr>
          <w:rFonts w:ascii="Times New Roman" w:eastAsia="Times New Roman" w:hAnsi="Times New Roman"/>
          <w:color w:val="000000" w:themeColor="text1"/>
          <w:lang w:eastAsia="pt-BR" w:bidi="ne-NP"/>
        </w:rPr>
        <w:t>. Questionou se a empresa</w:t>
      </w:r>
      <w:r w:rsidR="00120B00" w:rsidRPr="16B8055F">
        <w:rPr>
          <w:rFonts w:ascii="Times New Roman" w:eastAsia="Times New Roman" w:hAnsi="Times New Roman"/>
          <w:color w:val="000000" w:themeColor="text1"/>
          <w:lang w:eastAsia="pt-BR" w:bidi="ne-NP"/>
        </w:rPr>
        <w:t xml:space="preserve"> t</w:t>
      </w:r>
      <w:r w:rsidR="0009597A" w:rsidRPr="16B8055F">
        <w:rPr>
          <w:rFonts w:ascii="Times New Roman" w:eastAsia="Times New Roman" w:hAnsi="Times New Roman"/>
          <w:color w:val="000000" w:themeColor="text1"/>
          <w:lang w:eastAsia="pt-BR" w:bidi="ne-NP"/>
        </w:rPr>
        <w:t>e</w:t>
      </w:r>
      <w:r w:rsidR="00120B00" w:rsidRPr="16B8055F">
        <w:rPr>
          <w:rFonts w:ascii="Times New Roman" w:eastAsia="Times New Roman" w:hAnsi="Times New Roman"/>
          <w:color w:val="000000" w:themeColor="text1"/>
          <w:lang w:eastAsia="pt-BR" w:bidi="ne-NP"/>
        </w:rPr>
        <w:t>m uma alternativa em função de abastecimento</w:t>
      </w:r>
      <w:r w:rsidR="0009597A"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e como que vai dar essa ocupação do loteamento em relação à disponibilidade de água</w:t>
      </w:r>
      <w:r w:rsidR="0009597A" w:rsidRPr="16B8055F">
        <w:rPr>
          <w:rFonts w:ascii="Times New Roman" w:eastAsia="Times New Roman" w:hAnsi="Times New Roman"/>
          <w:color w:val="000000" w:themeColor="text1"/>
          <w:lang w:eastAsia="pt-BR" w:bidi="ne-NP"/>
        </w:rPr>
        <w:t>. Com relação ao</w:t>
      </w:r>
      <w:r w:rsidR="00120B00" w:rsidRPr="16B8055F">
        <w:rPr>
          <w:rFonts w:ascii="Times New Roman" w:eastAsia="Times New Roman" w:hAnsi="Times New Roman"/>
          <w:color w:val="000000" w:themeColor="text1"/>
          <w:lang w:eastAsia="pt-BR" w:bidi="ne-NP"/>
        </w:rPr>
        <w:t xml:space="preserve"> tratamento de esgoto, </w:t>
      </w:r>
      <w:r w:rsidR="0009597A" w:rsidRPr="16B8055F">
        <w:rPr>
          <w:rFonts w:ascii="Times New Roman" w:eastAsia="Times New Roman" w:hAnsi="Times New Roman"/>
          <w:color w:val="000000" w:themeColor="text1"/>
          <w:lang w:eastAsia="pt-BR" w:bidi="ne-NP"/>
        </w:rPr>
        <w:t xml:space="preserve">destacou que </w:t>
      </w:r>
      <w:r w:rsidR="00120B00" w:rsidRPr="16B8055F">
        <w:rPr>
          <w:rFonts w:ascii="Times New Roman" w:eastAsia="Times New Roman" w:hAnsi="Times New Roman"/>
          <w:color w:val="000000" w:themeColor="text1"/>
          <w:lang w:eastAsia="pt-BR" w:bidi="ne-NP"/>
        </w:rPr>
        <w:t>Porto Feliz tem estações de tratamento</w:t>
      </w:r>
      <w:r w:rsidR="0009597A" w:rsidRPr="16B8055F">
        <w:rPr>
          <w:rFonts w:ascii="Times New Roman" w:eastAsia="Times New Roman" w:hAnsi="Times New Roman"/>
          <w:color w:val="000000" w:themeColor="text1"/>
          <w:lang w:eastAsia="pt-BR" w:bidi="ne-NP"/>
        </w:rPr>
        <w:t xml:space="preserve">. </w:t>
      </w:r>
      <w:r w:rsidR="00BD7A2C" w:rsidRPr="16B8055F">
        <w:rPr>
          <w:rFonts w:ascii="Times New Roman" w:eastAsia="Times New Roman" w:hAnsi="Times New Roman"/>
          <w:color w:val="000000" w:themeColor="text1"/>
          <w:lang w:eastAsia="pt-BR" w:bidi="ne-NP"/>
        </w:rPr>
        <w:t>Mencionou também a</w:t>
      </w:r>
      <w:r w:rsidR="00120B00" w:rsidRPr="16B8055F">
        <w:rPr>
          <w:rFonts w:ascii="Times New Roman" w:eastAsia="Times New Roman" w:hAnsi="Times New Roman"/>
          <w:color w:val="000000" w:themeColor="text1"/>
          <w:lang w:eastAsia="pt-BR" w:bidi="ne-NP"/>
        </w:rPr>
        <w:t xml:space="preserve"> questão da drenagem urbana</w:t>
      </w:r>
      <w:r w:rsidR="0009597A"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que é um problema também cada vez mais</w:t>
      </w:r>
      <w:r w:rsidR="0009597A" w:rsidRPr="16B8055F">
        <w:rPr>
          <w:rFonts w:ascii="Times New Roman" w:eastAsia="Times New Roman" w:hAnsi="Times New Roman"/>
          <w:color w:val="000000" w:themeColor="text1"/>
          <w:lang w:eastAsia="pt-BR" w:bidi="ne-NP"/>
        </w:rPr>
        <w:t xml:space="preserve"> </w:t>
      </w:r>
      <w:r w:rsidR="00120B00" w:rsidRPr="16B8055F">
        <w:rPr>
          <w:rFonts w:ascii="Times New Roman" w:eastAsia="Times New Roman" w:hAnsi="Times New Roman"/>
          <w:color w:val="000000" w:themeColor="text1"/>
          <w:lang w:eastAsia="pt-BR" w:bidi="ne-NP"/>
        </w:rPr>
        <w:t xml:space="preserve">frequente. </w:t>
      </w:r>
      <w:r w:rsidR="0009597A" w:rsidRPr="16B8055F">
        <w:rPr>
          <w:rFonts w:ascii="Times New Roman" w:eastAsia="Times New Roman" w:hAnsi="Times New Roman"/>
          <w:color w:val="000000" w:themeColor="text1"/>
          <w:lang w:eastAsia="pt-BR" w:bidi="ne-NP"/>
        </w:rPr>
        <w:t xml:space="preserve">Indagou </w:t>
      </w:r>
      <w:r w:rsidR="00120B00" w:rsidRPr="16B8055F">
        <w:rPr>
          <w:rFonts w:ascii="Times New Roman" w:eastAsia="Times New Roman" w:hAnsi="Times New Roman"/>
          <w:color w:val="000000" w:themeColor="text1"/>
          <w:lang w:eastAsia="pt-BR" w:bidi="ne-NP"/>
        </w:rPr>
        <w:t>se o projeto prev</w:t>
      </w:r>
      <w:r w:rsidR="0009597A" w:rsidRPr="16B8055F">
        <w:rPr>
          <w:rFonts w:ascii="Times New Roman" w:eastAsia="Times New Roman" w:hAnsi="Times New Roman"/>
          <w:color w:val="000000" w:themeColor="text1"/>
          <w:lang w:eastAsia="pt-BR" w:bidi="ne-NP"/>
        </w:rPr>
        <w:t>ê</w:t>
      </w:r>
      <w:r w:rsidR="00120B00" w:rsidRPr="16B8055F">
        <w:rPr>
          <w:rFonts w:ascii="Times New Roman" w:eastAsia="Times New Roman" w:hAnsi="Times New Roman"/>
          <w:color w:val="000000" w:themeColor="text1"/>
          <w:lang w:eastAsia="pt-BR" w:bidi="ne-NP"/>
        </w:rPr>
        <w:t xml:space="preserve"> algum tipo de obra para reduzir o volume e a força da água no período de chuva</w:t>
      </w:r>
      <w:r w:rsidR="0009597A" w:rsidRPr="16B8055F">
        <w:rPr>
          <w:rFonts w:ascii="Times New Roman" w:eastAsia="Times New Roman" w:hAnsi="Times New Roman"/>
          <w:color w:val="000000" w:themeColor="text1"/>
          <w:lang w:eastAsia="pt-BR" w:bidi="ne-NP"/>
        </w:rPr>
        <w:t xml:space="preserve">. E a </w:t>
      </w:r>
      <w:r w:rsidR="00120B00" w:rsidRPr="16B8055F">
        <w:rPr>
          <w:rFonts w:ascii="Times New Roman" w:eastAsia="Times New Roman" w:hAnsi="Times New Roman"/>
          <w:color w:val="000000" w:themeColor="text1"/>
          <w:lang w:eastAsia="pt-BR" w:bidi="ne-NP"/>
        </w:rPr>
        <w:t xml:space="preserve">coleta e </w:t>
      </w:r>
      <w:r w:rsidR="00087916" w:rsidRPr="16B8055F">
        <w:rPr>
          <w:rFonts w:ascii="Times New Roman" w:eastAsia="Times New Roman" w:hAnsi="Times New Roman"/>
          <w:color w:val="000000" w:themeColor="text1"/>
          <w:lang w:eastAsia="pt-BR" w:bidi="ne-NP"/>
        </w:rPr>
        <w:t>destino</w:t>
      </w:r>
      <w:r w:rsidR="00120B00" w:rsidRPr="16B8055F">
        <w:rPr>
          <w:rFonts w:ascii="Times New Roman" w:eastAsia="Times New Roman" w:hAnsi="Times New Roman"/>
          <w:color w:val="000000" w:themeColor="text1"/>
          <w:lang w:eastAsia="pt-BR" w:bidi="ne-NP"/>
        </w:rPr>
        <w:t xml:space="preserve"> do</w:t>
      </w:r>
      <w:r w:rsidR="00087916">
        <w:rPr>
          <w:rFonts w:ascii="Times New Roman" w:eastAsia="Times New Roman" w:hAnsi="Times New Roman"/>
          <w:color w:val="000000" w:themeColor="text1"/>
          <w:lang w:eastAsia="pt-BR" w:bidi="ne-NP"/>
        </w:rPr>
        <w:t>s</w:t>
      </w:r>
      <w:r w:rsidR="00120B00" w:rsidRPr="16B8055F">
        <w:rPr>
          <w:rFonts w:ascii="Times New Roman" w:eastAsia="Times New Roman" w:hAnsi="Times New Roman"/>
          <w:color w:val="000000" w:themeColor="text1"/>
          <w:lang w:eastAsia="pt-BR" w:bidi="ne-NP"/>
        </w:rPr>
        <w:t xml:space="preserve"> resíduo</w:t>
      </w:r>
      <w:r w:rsidR="00087916">
        <w:rPr>
          <w:rFonts w:ascii="Times New Roman" w:eastAsia="Times New Roman" w:hAnsi="Times New Roman"/>
          <w:color w:val="000000" w:themeColor="text1"/>
          <w:lang w:eastAsia="pt-BR" w:bidi="ne-NP"/>
        </w:rPr>
        <w:t>s</w:t>
      </w:r>
      <w:r w:rsidR="00120B00" w:rsidRPr="16B8055F">
        <w:rPr>
          <w:rFonts w:ascii="Times New Roman" w:eastAsia="Times New Roman" w:hAnsi="Times New Roman"/>
          <w:color w:val="000000" w:themeColor="text1"/>
          <w:lang w:eastAsia="pt-BR" w:bidi="ne-NP"/>
        </w:rPr>
        <w:t xml:space="preserve"> sólido</w:t>
      </w:r>
      <w:r w:rsidR="00087916">
        <w:rPr>
          <w:rFonts w:ascii="Times New Roman" w:eastAsia="Times New Roman" w:hAnsi="Times New Roman"/>
          <w:color w:val="000000" w:themeColor="text1"/>
          <w:lang w:eastAsia="pt-BR" w:bidi="ne-NP"/>
        </w:rPr>
        <w:t>s</w:t>
      </w:r>
      <w:r w:rsidR="0009597A" w:rsidRPr="16B8055F">
        <w:rPr>
          <w:rFonts w:ascii="Times New Roman" w:eastAsia="Times New Roman" w:hAnsi="Times New Roman"/>
          <w:color w:val="000000" w:themeColor="text1"/>
          <w:lang w:eastAsia="pt-BR" w:bidi="ne-NP"/>
        </w:rPr>
        <w:t xml:space="preserve">, </w:t>
      </w:r>
      <w:r w:rsidR="00120B00" w:rsidRPr="16B8055F">
        <w:rPr>
          <w:rFonts w:ascii="Times New Roman" w:eastAsia="Times New Roman" w:hAnsi="Times New Roman"/>
          <w:color w:val="000000" w:themeColor="text1"/>
          <w:lang w:eastAsia="pt-BR" w:bidi="ne-NP"/>
        </w:rPr>
        <w:t xml:space="preserve">que </w:t>
      </w:r>
      <w:r w:rsidR="0009597A" w:rsidRPr="16B8055F">
        <w:rPr>
          <w:rFonts w:ascii="Times New Roman" w:eastAsia="Times New Roman" w:hAnsi="Times New Roman"/>
          <w:color w:val="000000" w:themeColor="text1"/>
          <w:lang w:eastAsia="pt-BR" w:bidi="ne-NP"/>
        </w:rPr>
        <w:t>é</w:t>
      </w:r>
      <w:r w:rsidR="00120B00" w:rsidRPr="16B8055F">
        <w:rPr>
          <w:rFonts w:ascii="Times New Roman" w:eastAsia="Times New Roman" w:hAnsi="Times New Roman"/>
          <w:color w:val="000000" w:themeColor="text1"/>
          <w:lang w:eastAsia="pt-BR" w:bidi="ne-NP"/>
        </w:rPr>
        <w:t xml:space="preserve"> uma responsabilidade da </w:t>
      </w:r>
      <w:r w:rsidR="00087916">
        <w:rPr>
          <w:rFonts w:ascii="Times New Roman" w:eastAsia="Times New Roman" w:hAnsi="Times New Roman"/>
          <w:color w:val="000000" w:themeColor="text1"/>
          <w:lang w:eastAsia="pt-BR" w:bidi="ne-NP"/>
        </w:rPr>
        <w:t>p</w:t>
      </w:r>
      <w:r w:rsidR="00120B00" w:rsidRPr="16B8055F">
        <w:rPr>
          <w:rFonts w:ascii="Times New Roman" w:eastAsia="Times New Roman" w:hAnsi="Times New Roman"/>
          <w:color w:val="000000" w:themeColor="text1"/>
          <w:lang w:eastAsia="pt-BR" w:bidi="ne-NP"/>
        </w:rPr>
        <w:t xml:space="preserve">refeitura, mas gostaria de ouvir </w:t>
      </w:r>
      <w:r w:rsidR="0009597A" w:rsidRPr="16B8055F">
        <w:rPr>
          <w:rFonts w:ascii="Times New Roman" w:eastAsia="Times New Roman" w:hAnsi="Times New Roman"/>
          <w:color w:val="000000" w:themeColor="text1"/>
          <w:lang w:eastAsia="pt-BR" w:bidi="ne-NP"/>
        </w:rPr>
        <w:t xml:space="preserve">da empresa </w:t>
      </w:r>
      <w:r w:rsidR="00120B00" w:rsidRPr="16B8055F">
        <w:rPr>
          <w:rFonts w:ascii="Times New Roman" w:eastAsia="Times New Roman" w:hAnsi="Times New Roman"/>
          <w:color w:val="000000" w:themeColor="text1"/>
          <w:lang w:eastAsia="pt-BR" w:bidi="ne-NP"/>
        </w:rPr>
        <w:t xml:space="preserve">como que isso será feito. </w:t>
      </w:r>
      <w:r w:rsidR="00C06232" w:rsidRPr="16B8055F">
        <w:rPr>
          <w:rFonts w:ascii="Times New Roman" w:eastAsia="Times New Roman" w:hAnsi="Times New Roman"/>
          <w:color w:val="000000" w:themeColor="text1"/>
          <w:lang w:eastAsia="pt-BR" w:bidi="ne-NP"/>
        </w:rPr>
        <w:t xml:space="preserve">Sr. André </w:t>
      </w:r>
      <w:r w:rsidR="00120B00" w:rsidRPr="16B8055F">
        <w:rPr>
          <w:rFonts w:ascii="Times New Roman" w:eastAsia="Times New Roman" w:hAnsi="Times New Roman"/>
          <w:color w:val="000000" w:themeColor="text1"/>
          <w:lang w:eastAsia="pt-BR" w:bidi="ne-NP"/>
        </w:rPr>
        <w:t>pass</w:t>
      </w:r>
      <w:r w:rsidR="00C06232" w:rsidRPr="16B8055F">
        <w:rPr>
          <w:rFonts w:ascii="Times New Roman" w:eastAsia="Times New Roman" w:hAnsi="Times New Roman"/>
          <w:color w:val="000000" w:themeColor="text1"/>
          <w:lang w:eastAsia="pt-BR" w:bidi="ne-NP"/>
        </w:rPr>
        <w:t xml:space="preserve">ou </w:t>
      </w:r>
      <w:r w:rsidR="00120B00" w:rsidRPr="16B8055F">
        <w:rPr>
          <w:rFonts w:ascii="Times New Roman" w:eastAsia="Times New Roman" w:hAnsi="Times New Roman"/>
          <w:color w:val="000000" w:themeColor="text1"/>
          <w:lang w:eastAsia="pt-BR" w:bidi="ne-NP"/>
        </w:rPr>
        <w:t>a palavra para a</w:t>
      </w:r>
      <w:r w:rsidR="00C06232" w:rsidRPr="16B8055F">
        <w:rPr>
          <w:rFonts w:ascii="Times New Roman" w:eastAsia="Times New Roman" w:hAnsi="Times New Roman"/>
          <w:color w:val="000000" w:themeColor="text1"/>
          <w:lang w:eastAsia="pt-BR" w:bidi="ne-NP"/>
        </w:rPr>
        <w:t xml:space="preserve">o representante da empresa CONSTAL </w:t>
      </w:r>
      <w:r w:rsidR="00277455" w:rsidRPr="16B8055F">
        <w:rPr>
          <w:rFonts w:ascii="Times New Roman" w:eastAsia="Times New Roman" w:hAnsi="Times New Roman"/>
          <w:color w:val="000000" w:themeColor="text1"/>
          <w:lang w:eastAsia="pt-BR" w:bidi="ne-NP"/>
        </w:rPr>
        <w:t>para a</w:t>
      </w:r>
      <w:r w:rsidR="00120B00" w:rsidRPr="16B8055F">
        <w:rPr>
          <w:rFonts w:ascii="Times New Roman" w:eastAsia="Times New Roman" w:hAnsi="Times New Roman"/>
          <w:color w:val="000000" w:themeColor="text1"/>
          <w:lang w:eastAsia="pt-BR" w:bidi="ne-NP"/>
        </w:rPr>
        <w:t xml:space="preserve"> apresentação</w:t>
      </w:r>
      <w:r w:rsidR="00277455" w:rsidRPr="16B8055F">
        <w:rPr>
          <w:rFonts w:ascii="Times New Roman" w:eastAsia="Times New Roman" w:hAnsi="Times New Roman"/>
          <w:color w:val="000000" w:themeColor="text1"/>
          <w:lang w:eastAsia="pt-BR" w:bidi="ne-NP"/>
        </w:rPr>
        <w:t xml:space="preserve"> do EIA/RIMA. Sr. Bruno</w:t>
      </w:r>
      <w:r w:rsidR="00CC32C4" w:rsidRPr="16B8055F">
        <w:rPr>
          <w:rFonts w:ascii="Times New Roman" w:eastAsia="Times New Roman" w:hAnsi="Times New Roman"/>
          <w:color w:val="000000" w:themeColor="text1"/>
          <w:lang w:eastAsia="pt-BR" w:bidi="ne-NP"/>
        </w:rPr>
        <w:t xml:space="preserve"> </w:t>
      </w:r>
      <w:proofErr w:type="spellStart"/>
      <w:r w:rsidR="00CC32C4" w:rsidRPr="16B8055F">
        <w:rPr>
          <w:rFonts w:ascii="Times New Roman" w:eastAsia="Times New Roman" w:hAnsi="Times New Roman"/>
          <w:color w:val="000000" w:themeColor="text1"/>
          <w:lang w:eastAsia="pt-BR" w:bidi="ne-NP"/>
        </w:rPr>
        <w:t>Talon</w:t>
      </w:r>
      <w:proofErr w:type="spellEnd"/>
      <w:r w:rsidR="00CC32C4" w:rsidRPr="16B8055F">
        <w:rPr>
          <w:rFonts w:ascii="Times New Roman" w:eastAsia="Times New Roman" w:hAnsi="Times New Roman"/>
          <w:color w:val="000000" w:themeColor="text1"/>
          <w:lang w:eastAsia="pt-BR" w:bidi="ne-NP"/>
        </w:rPr>
        <w:t xml:space="preserve"> (</w:t>
      </w:r>
      <w:r w:rsidR="00CC32C4" w:rsidRPr="16B8055F">
        <w:rPr>
          <w:rFonts w:ascii="Times New Roman" w:eastAsia="Times New Roman" w:hAnsi="Times New Roman"/>
          <w:color w:val="000000" w:themeColor="text1"/>
          <w:lang w:eastAsia="pt-BR"/>
        </w:rPr>
        <w:t>Senna Meio Ambiente e Infraestrutura)</w:t>
      </w:r>
      <w:r w:rsidR="00277455" w:rsidRPr="16B8055F">
        <w:rPr>
          <w:rFonts w:ascii="Times New Roman" w:eastAsia="Times New Roman" w:hAnsi="Times New Roman"/>
          <w:color w:val="000000" w:themeColor="text1"/>
          <w:lang w:eastAsia="pt-BR" w:bidi="ne-NP"/>
        </w:rPr>
        <w:t xml:space="preserve"> iniciou dando um </w:t>
      </w:r>
      <w:r w:rsidR="00120B00" w:rsidRPr="16B8055F">
        <w:rPr>
          <w:rFonts w:ascii="Times New Roman" w:eastAsia="Times New Roman" w:hAnsi="Times New Roman"/>
          <w:color w:val="000000" w:themeColor="text1"/>
          <w:lang w:eastAsia="pt-BR" w:bidi="ne-NP"/>
        </w:rPr>
        <w:t xml:space="preserve">contexto de localização do empreendimento, </w:t>
      </w:r>
      <w:r w:rsidR="00BD7A2C" w:rsidRPr="16B8055F">
        <w:rPr>
          <w:rFonts w:ascii="Times New Roman" w:eastAsia="Times New Roman" w:hAnsi="Times New Roman"/>
          <w:color w:val="000000" w:themeColor="text1"/>
          <w:lang w:eastAsia="pt-BR" w:bidi="ne-NP"/>
        </w:rPr>
        <w:t xml:space="preserve">que </w:t>
      </w:r>
      <w:r w:rsidR="00120B00" w:rsidRPr="16B8055F">
        <w:rPr>
          <w:rFonts w:ascii="Times New Roman" w:eastAsia="Times New Roman" w:hAnsi="Times New Roman"/>
          <w:color w:val="000000" w:themeColor="text1"/>
          <w:lang w:eastAsia="pt-BR" w:bidi="ne-NP"/>
        </w:rPr>
        <w:t xml:space="preserve">ele está bem próximo da região central do munícipio, tendo como uma barreira física entre eles o Rio Tietê. </w:t>
      </w:r>
      <w:r w:rsidR="00BD7A2C" w:rsidRPr="16B8055F">
        <w:rPr>
          <w:rFonts w:ascii="Times New Roman" w:eastAsia="Times New Roman" w:hAnsi="Times New Roman"/>
          <w:color w:val="000000" w:themeColor="text1"/>
          <w:lang w:eastAsia="pt-BR" w:bidi="ne-NP"/>
        </w:rPr>
        <w:t xml:space="preserve">Mostrou </w:t>
      </w:r>
      <w:r w:rsidR="00120B00" w:rsidRPr="16B8055F">
        <w:rPr>
          <w:rFonts w:ascii="Times New Roman" w:eastAsia="Times New Roman" w:hAnsi="Times New Roman"/>
          <w:color w:val="000000" w:themeColor="text1"/>
          <w:lang w:eastAsia="pt-BR" w:bidi="ne-NP"/>
        </w:rPr>
        <w:t>as áreas de</w:t>
      </w:r>
      <w:r w:rsidR="00120B00" w:rsidRPr="009070D4">
        <w:rPr>
          <w:rFonts w:ascii="Times New Roman" w:eastAsia="Times New Roman" w:hAnsi="Times New Roman"/>
          <w:color w:val="FF0000"/>
          <w:lang w:eastAsia="pt-BR" w:bidi="ne-NP"/>
        </w:rPr>
        <w:t xml:space="preserve"> </w:t>
      </w:r>
      <w:r w:rsidR="00120B00" w:rsidRPr="16B8055F">
        <w:rPr>
          <w:rFonts w:ascii="Times New Roman" w:eastAsia="Times New Roman" w:hAnsi="Times New Roman"/>
          <w:color w:val="000000" w:themeColor="text1"/>
          <w:lang w:eastAsia="pt-BR" w:bidi="ne-NP"/>
        </w:rPr>
        <w:t>influência</w:t>
      </w:r>
      <w:r w:rsidR="00120B00" w:rsidRPr="009070D4">
        <w:rPr>
          <w:rFonts w:ascii="Times New Roman" w:eastAsia="Times New Roman" w:hAnsi="Times New Roman"/>
          <w:color w:val="FF0000"/>
          <w:lang w:eastAsia="pt-BR" w:bidi="ne-NP"/>
        </w:rPr>
        <w:t xml:space="preserve">. </w:t>
      </w:r>
      <w:r w:rsidR="00120B00" w:rsidRPr="16B8055F">
        <w:rPr>
          <w:rFonts w:ascii="Times New Roman" w:eastAsia="Times New Roman" w:hAnsi="Times New Roman"/>
          <w:color w:val="000000" w:themeColor="text1"/>
          <w:lang w:eastAsia="pt-BR" w:bidi="ne-NP"/>
        </w:rPr>
        <w:t xml:space="preserve">Citou que se trata de um empreendimento misto, comercial e residencial, ele vai ter </w:t>
      </w:r>
      <w:r w:rsidR="00120B00" w:rsidRPr="16B8055F">
        <w:rPr>
          <w:rFonts w:ascii="Times New Roman" w:eastAsia="Times New Roman" w:hAnsi="Times New Roman"/>
          <w:color w:val="000000" w:themeColor="text1"/>
          <w:lang w:eastAsia="pt-BR" w:bidi="ne-NP"/>
        </w:rPr>
        <w:lastRenderedPageBreak/>
        <w:t>uma área de lotes de cerca de 414 mil metros quadrados, algo em torno de 1.300 lotes</w:t>
      </w:r>
      <w:r w:rsidR="00277455" w:rsidRPr="16B8055F">
        <w:rPr>
          <w:rFonts w:ascii="Times New Roman" w:eastAsia="Times New Roman" w:hAnsi="Times New Roman"/>
          <w:color w:val="000000" w:themeColor="text1"/>
          <w:lang w:eastAsia="pt-BR" w:bidi="ne-NP"/>
        </w:rPr>
        <w:t xml:space="preserve">. Salientou que, conforme </w:t>
      </w:r>
      <w:r w:rsidR="00120B00" w:rsidRPr="16B8055F">
        <w:rPr>
          <w:rFonts w:ascii="Times New Roman" w:eastAsia="Times New Roman" w:hAnsi="Times New Roman"/>
          <w:color w:val="000000" w:themeColor="text1"/>
          <w:lang w:eastAsia="pt-BR" w:bidi="ne-NP"/>
        </w:rPr>
        <w:t>a determinação da p</w:t>
      </w:r>
      <w:r w:rsidR="00BD7A2C" w:rsidRPr="16B8055F">
        <w:rPr>
          <w:rFonts w:ascii="Times New Roman" w:eastAsia="Times New Roman" w:hAnsi="Times New Roman"/>
          <w:color w:val="000000" w:themeColor="text1"/>
          <w:lang w:eastAsia="pt-BR" w:bidi="ne-NP"/>
        </w:rPr>
        <w:t>refeitura</w:t>
      </w:r>
      <w:r w:rsidR="00120B00" w:rsidRPr="16B8055F">
        <w:rPr>
          <w:rFonts w:ascii="Times New Roman" w:eastAsia="Times New Roman" w:hAnsi="Times New Roman"/>
          <w:color w:val="000000" w:themeColor="text1"/>
          <w:lang w:eastAsia="pt-BR" w:bidi="ne-NP"/>
        </w:rPr>
        <w:t>, o que condiz com o plano diretor</w:t>
      </w:r>
      <w:r w:rsidR="00BD7A2C" w:rsidRPr="16B8055F">
        <w:rPr>
          <w:rFonts w:ascii="Times New Roman" w:eastAsia="Times New Roman" w:hAnsi="Times New Roman"/>
          <w:color w:val="000000" w:themeColor="text1"/>
          <w:lang w:eastAsia="pt-BR" w:bidi="ne-NP"/>
        </w:rPr>
        <w:t xml:space="preserve">, haverá a implantação de uma nova ponte, que vai interligar </w:t>
      </w:r>
      <w:r w:rsidR="00277455" w:rsidRPr="16B8055F">
        <w:rPr>
          <w:rFonts w:ascii="Times New Roman" w:eastAsia="Times New Roman" w:hAnsi="Times New Roman"/>
          <w:color w:val="000000" w:themeColor="text1"/>
          <w:lang w:eastAsia="pt-BR" w:bidi="ne-NP"/>
        </w:rPr>
        <w:t>o</w:t>
      </w:r>
      <w:r w:rsidR="00120B00" w:rsidRPr="16B8055F">
        <w:rPr>
          <w:rFonts w:ascii="Times New Roman" w:eastAsia="Times New Roman" w:hAnsi="Times New Roman"/>
          <w:color w:val="000000" w:themeColor="text1"/>
          <w:lang w:eastAsia="pt-BR" w:bidi="ne-NP"/>
        </w:rPr>
        <w:t xml:space="preserve"> empreendimento </w:t>
      </w:r>
      <w:r w:rsidR="00277455" w:rsidRPr="16B8055F">
        <w:rPr>
          <w:rFonts w:ascii="Times New Roman" w:eastAsia="Times New Roman" w:hAnsi="Times New Roman"/>
          <w:color w:val="000000" w:themeColor="text1"/>
          <w:lang w:eastAsia="pt-BR" w:bidi="ne-NP"/>
        </w:rPr>
        <w:t>à</w:t>
      </w:r>
      <w:r w:rsidR="00120B00" w:rsidRPr="16B8055F">
        <w:rPr>
          <w:rFonts w:ascii="Times New Roman" w:eastAsia="Times New Roman" w:hAnsi="Times New Roman"/>
          <w:color w:val="000000" w:themeColor="text1"/>
          <w:lang w:eastAsia="pt-BR" w:bidi="ne-NP"/>
        </w:rPr>
        <w:t xml:space="preserve"> região central do município</w:t>
      </w:r>
      <w:r w:rsidR="00277455" w:rsidRPr="16B8055F">
        <w:rPr>
          <w:rFonts w:ascii="Times New Roman" w:eastAsia="Times New Roman" w:hAnsi="Times New Roman"/>
          <w:color w:val="000000" w:themeColor="text1"/>
          <w:lang w:eastAsia="pt-BR" w:bidi="ne-NP"/>
        </w:rPr>
        <w:t>. Informou também que, fo</w:t>
      </w:r>
      <w:r w:rsidR="00120B00" w:rsidRPr="16B8055F">
        <w:rPr>
          <w:rFonts w:ascii="Times New Roman" w:eastAsia="Times New Roman" w:hAnsi="Times New Roman"/>
          <w:color w:val="000000" w:themeColor="text1"/>
          <w:lang w:eastAsia="pt-BR" w:bidi="ne-NP"/>
        </w:rPr>
        <w:t xml:space="preserve">ram obtidas todas as certidões de conformidades e viabilidade </w:t>
      </w:r>
      <w:r w:rsidR="00BD7A2C" w:rsidRPr="16B8055F">
        <w:rPr>
          <w:rFonts w:ascii="Times New Roman" w:eastAsia="Times New Roman" w:hAnsi="Times New Roman"/>
          <w:color w:val="000000" w:themeColor="text1"/>
          <w:lang w:eastAsia="pt-BR" w:bidi="ne-NP"/>
        </w:rPr>
        <w:t>n</w:t>
      </w:r>
      <w:r w:rsidR="00120B00" w:rsidRPr="16B8055F">
        <w:rPr>
          <w:rFonts w:ascii="Times New Roman" w:eastAsia="Times New Roman" w:hAnsi="Times New Roman"/>
          <w:color w:val="000000" w:themeColor="text1"/>
          <w:lang w:eastAsia="pt-BR" w:bidi="ne-NP"/>
        </w:rPr>
        <w:t xml:space="preserve">a </w:t>
      </w:r>
      <w:r w:rsidR="00BD7A2C" w:rsidRPr="16B8055F">
        <w:rPr>
          <w:rFonts w:ascii="Times New Roman" w:eastAsia="Times New Roman" w:hAnsi="Times New Roman"/>
          <w:color w:val="000000" w:themeColor="text1"/>
          <w:lang w:eastAsia="pt-BR" w:bidi="ne-NP"/>
        </w:rPr>
        <w:t>Prefeitura</w:t>
      </w:r>
      <w:r w:rsidR="00120B00" w:rsidRPr="16B8055F">
        <w:rPr>
          <w:rFonts w:ascii="Times New Roman" w:eastAsia="Times New Roman" w:hAnsi="Times New Roman"/>
          <w:color w:val="000000" w:themeColor="text1"/>
          <w:lang w:eastAsia="pt-BR" w:bidi="ne-NP"/>
        </w:rPr>
        <w:t xml:space="preserve">, </w:t>
      </w:r>
      <w:r w:rsidR="00BD7A2C" w:rsidRPr="16B8055F">
        <w:rPr>
          <w:rFonts w:ascii="Times New Roman" w:eastAsia="Times New Roman" w:hAnsi="Times New Roman"/>
          <w:color w:val="000000" w:themeColor="text1"/>
          <w:lang w:eastAsia="pt-BR" w:bidi="ne-NP"/>
        </w:rPr>
        <w:t>e na</w:t>
      </w:r>
      <w:r w:rsidR="00120B00" w:rsidRPr="16B8055F">
        <w:rPr>
          <w:rFonts w:ascii="Times New Roman" w:eastAsia="Times New Roman" w:hAnsi="Times New Roman"/>
          <w:color w:val="000000" w:themeColor="text1"/>
          <w:lang w:eastAsia="pt-BR" w:bidi="ne-NP"/>
        </w:rPr>
        <w:t xml:space="preserve"> </w:t>
      </w:r>
      <w:r w:rsidR="00277455" w:rsidRPr="16B8055F">
        <w:rPr>
          <w:rFonts w:ascii="Times New Roman" w:eastAsia="Times New Roman" w:hAnsi="Times New Roman"/>
          <w:color w:val="000000" w:themeColor="text1"/>
          <w:lang w:eastAsia="pt-BR" w:bidi="ne-NP"/>
        </w:rPr>
        <w:t>S</w:t>
      </w:r>
      <w:r w:rsidR="00120B00" w:rsidRPr="16B8055F">
        <w:rPr>
          <w:rFonts w:ascii="Times New Roman" w:eastAsia="Times New Roman" w:hAnsi="Times New Roman"/>
          <w:color w:val="000000" w:themeColor="text1"/>
          <w:lang w:eastAsia="pt-BR" w:bidi="ne-NP"/>
        </w:rPr>
        <w:t>ecret</w:t>
      </w:r>
      <w:r w:rsidR="00277455" w:rsidRPr="16B8055F">
        <w:rPr>
          <w:rFonts w:ascii="Times New Roman" w:eastAsia="Times New Roman" w:hAnsi="Times New Roman"/>
          <w:color w:val="000000" w:themeColor="text1"/>
          <w:lang w:eastAsia="pt-BR" w:bidi="ne-NP"/>
        </w:rPr>
        <w:t>a</w:t>
      </w:r>
      <w:r w:rsidR="00120B00" w:rsidRPr="16B8055F">
        <w:rPr>
          <w:rFonts w:ascii="Times New Roman" w:eastAsia="Times New Roman" w:hAnsi="Times New Roman"/>
          <w:color w:val="000000" w:themeColor="text1"/>
          <w:lang w:eastAsia="pt-BR" w:bidi="ne-NP"/>
        </w:rPr>
        <w:t>ria d</w:t>
      </w:r>
      <w:r w:rsidR="00277455" w:rsidRPr="16B8055F">
        <w:rPr>
          <w:rFonts w:ascii="Times New Roman" w:eastAsia="Times New Roman" w:hAnsi="Times New Roman"/>
          <w:color w:val="000000" w:themeColor="text1"/>
          <w:lang w:eastAsia="pt-BR" w:bidi="ne-NP"/>
        </w:rPr>
        <w:t>e</w:t>
      </w:r>
      <w:r w:rsidR="00120B00" w:rsidRPr="16B8055F">
        <w:rPr>
          <w:rFonts w:ascii="Times New Roman" w:eastAsia="Times New Roman" w:hAnsi="Times New Roman"/>
          <w:color w:val="000000" w:themeColor="text1"/>
          <w:lang w:eastAsia="pt-BR" w:bidi="ne-NP"/>
        </w:rPr>
        <w:t xml:space="preserve"> </w:t>
      </w:r>
      <w:r w:rsidR="00277455" w:rsidRPr="16B8055F">
        <w:rPr>
          <w:rFonts w:ascii="Times New Roman" w:eastAsia="Times New Roman" w:hAnsi="Times New Roman"/>
          <w:color w:val="000000" w:themeColor="text1"/>
          <w:lang w:eastAsia="pt-BR" w:bidi="ne-NP"/>
        </w:rPr>
        <w:t>M</w:t>
      </w:r>
      <w:r w:rsidR="00120B00" w:rsidRPr="16B8055F">
        <w:rPr>
          <w:rFonts w:ascii="Times New Roman" w:eastAsia="Times New Roman" w:hAnsi="Times New Roman"/>
          <w:color w:val="000000" w:themeColor="text1"/>
          <w:lang w:eastAsia="pt-BR" w:bidi="ne-NP"/>
        </w:rPr>
        <w:t xml:space="preserve">eio </w:t>
      </w:r>
      <w:r w:rsidR="00277455" w:rsidRPr="16B8055F">
        <w:rPr>
          <w:rFonts w:ascii="Times New Roman" w:eastAsia="Times New Roman" w:hAnsi="Times New Roman"/>
          <w:color w:val="000000" w:themeColor="text1"/>
          <w:lang w:eastAsia="pt-BR" w:bidi="ne-NP"/>
        </w:rPr>
        <w:t>A</w:t>
      </w:r>
      <w:r w:rsidR="00120B00" w:rsidRPr="16B8055F">
        <w:rPr>
          <w:rFonts w:ascii="Times New Roman" w:eastAsia="Times New Roman" w:hAnsi="Times New Roman"/>
          <w:color w:val="000000" w:themeColor="text1"/>
          <w:lang w:eastAsia="pt-BR" w:bidi="ne-NP"/>
        </w:rPr>
        <w:t>mbiente</w:t>
      </w:r>
      <w:r w:rsidR="00277455" w:rsidRPr="16B8055F">
        <w:rPr>
          <w:rFonts w:ascii="Times New Roman" w:eastAsia="Times New Roman" w:hAnsi="Times New Roman"/>
          <w:color w:val="000000" w:themeColor="text1"/>
          <w:lang w:eastAsia="pt-BR" w:bidi="ne-NP"/>
        </w:rPr>
        <w:t>. A</w:t>
      </w:r>
      <w:r w:rsidR="00120B00" w:rsidRPr="16B8055F">
        <w:rPr>
          <w:rFonts w:ascii="Times New Roman" w:eastAsia="Times New Roman" w:hAnsi="Times New Roman"/>
          <w:color w:val="000000" w:themeColor="text1"/>
          <w:lang w:eastAsia="pt-BR" w:bidi="ne-NP"/>
        </w:rPr>
        <w:t xml:space="preserve"> </w:t>
      </w:r>
      <w:r w:rsidR="00BD7A2C" w:rsidRPr="16B8055F">
        <w:rPr>
          <w:rFonts w:ascii="Times New Roman" w:eastAsia="Times New Roman" w:hAnsi="Times New Roman"/>
          <w:color w:val="000000" w:themeColor="text1"/>
          <w:lang w:eastAsia="pt-BR" w:bidi="ne-NP"/>
        </w:rPr>
        <w:t>Prefeitura</w:t>
      </w:r>
      <w:r w:rsidR="00120B00" w:rsidRPr="16B8055F">
        <w:rPr>
          <w:rFonts w:ascii="Times New Roman" w:eastAsia="Times New Roman" w:hAnsi="Times New Roman"/>
          <w:color w:val="000000" w:themeColor="text1"/>
          <w:lang w:eastAsia="pt-BR" w:bidi="ne-NP"/>
        </w:rPr>
        <w:t xml:space="preserve"> também emitiu pareceres informando que há um déficit de moradia na cidade</w:t>
      </w:r>
      <w:r w:rsidR="00277455"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w:t>
      </w:r>
      <w:r w:rsidR="00E81D69" w:rsidRPr="16B8055F">
        <w:rPr>
          <w:rFonts w:ascii="Times New Roman" w:eastAsia="Times New Roman" w:hAnsi="Times New Roman"/>
          <w:color w:val="000000" w:themeColor="text1"/>
          <w:lang w:eastAsia="pt-BR" w:bidi="ne-NP"/>
        </w:rPr>
        <w:t>e</w:t>
      </w:r>
      <w:r w:rsidR="00120B00" w:rsidRPr="16B8055F">
        <w:rPr>
          <w:rFonts w:ascii="Times New Roman" w:eastAsia="Times New Roman" w:hAnsi="Times New Roman"/>
          <w:color w:val="000000" w:themeColor="text1"/>
          <w:lang w:eastAsia="pt-BR" w:bidi="ne-NP"/>
        </w:rPr>
        <w:t xml:space="preserve"> que ela entende </w:t>
      </w:r>
      <w:r w:rsidR="00BD7A2C" w:rsidRPr="16B8055F">
        <w:rPr>
          <w:rFonts w:ascii="Times New Roman" w:eastAsia="Times New Roman" w:hAnsi="Times New Roman"/>
          <w:color w:val="000000" w:themeColor="text1"/>
          <w:lang w:eastAsia="pt-BR" w:bidi="ne-NP"/>
        </w:rPr>
        <w:t>que aquela região será</w:t>
      </w:r>
      <w:r w:rsidR="00120B00" w:rsidRPr="16B8055F">
        <w:rPr>
          <w:rFonts w:ascii="Times New Roman" w:eastAsia="Times New Roman" w:hAnsi="Times New Roman"/>
          <w:color w:val="000000" w:themeColor="text1"/>
          <w:lang w:eastAsia="pt-BR" w:bidi="ne-NP"/>
        </w:rPr>
        <w:t xml:space="preserve"> de avanço da mancha urbana</w:t>
      </w:r>
      <w:r w:rsidR="00277455" w:rsidRPr="16B8055F">
        <w:rPr>
          <w:rFonts w:ascii="Times New Roman" w:eastAsia="Times New Roman" w:hAnsi="Times New Roman"/>
          <w:color w:val="000000" w:themeColor="text1"/>
          <w:lang w:eastAsia="pt-BR" w:bidi="ne-NP"/>
        </w:rPr>
        <w:t>.</w:t>
      </w:r>
      <w:r w:rsidR="00277455" w:rsidRPr="009070D4">
        <w:rPr>
          <w:rFonts w:ascii="Times New Roman" w:eastAsia="Times New Roman" w:hAnsi="Times New Roman"/>
          <w:color w:val="FF0000"/>
          <w:lang w:eastAsia="pt-BR" w:bidi="ne-NP"/>
        </w:rPr>
        <w:t xml:space="preserve"> </w:t>
      </w:r>
      <w:r w:rsidR="00277455" w:rsidRPr="16B8055F">
        <w:rPr>
          <w:rFonts w:ascii="Times New Roman" w:eastAsia="Times New Roman" w:hAnsi="Times New Roman"/>
          <w:color w:val="000000" w:themeColor="text1"/>
          <w:lang w:eastAsia="pt-BR" w:bidi="ne-NP"/>
        </w:rPr>
        <w:t xml:space="preserve">O </w:t>
      </w:r>
      <w:r w:rsidR="00120B00" w:rsidRPr="16B8055F">
        <w:rPr>
          <w:rFonts w:ascii="Times New Roman" w:eastAsia="Times New Roman" w:hAnsi="Times New Roman"/>
          <w:color w:val="000000" w:themeColor="text1"/>
          <w:lang w:eastAsia="pt-BR" w:bidi="ne-NP"/>
        </w:rPr>
        <w:t>SA</w:t>
      </w:r>
      <w:r w:rsidR="00277455" w:rsidRPr="16B8055F">
        <w:rPr>
          <w:rFonts w:ascii="Times New Roman" w:eastAsia="Times New Roman" w:hAnsi="Times New Roman"/>
          <w:color w:val="000000" w:themeColor="text1"/>
          <w:lang w:eastAsia="pt-BR" w:bidi="ne-NP"/>
        </w:rPr>
        <w:t>AE</w:t>
      </w:r>
      <w:r w:rsidR="00120B00" w:rsidRPr="16B8055F">
        <w:rPr>
          <w:rFonts w:ascii="Times New Roman" w:eastAsia="Times New Roman" w:hAnsi="Times New Roman"/>
          <w:color w:val="000000" w:themeColor="text1"/>
          <w:lang w:eastAsia="pt-BR" w:bidi="ne-NP"/>
        </w:rPr>
        <w:t xml:space="preserve"> emitiu e já renovou diretrizes declarando a viabilidade de abastecimento e esgotamento sanitário</w:t>
      </w:r>
      <w:r w:rsidR="00E81D69">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Já </w:t>
      </w:r>
      <w:r w:rsidR="00E81D69" w:rsidRPr="16B8055F">
        <w:rPr>
          <w:rFonts w:ascii="Times New Roman" w:eastAsia="Times New Roman" w:hAnsi="Times New Roman"/>
          <w:color w:val="000000" w:themeColor="text1"/>
          <w:lang w:eastAsia="pt-BR" w:bidi="ne-NP"/>
        </w:rPr>
        <w:t>possuem</w:t>
      </w:r>
      <w:r w:rsidR="00120B00" w:rsidRPr="16B8055F">
        <w:rPr>
          <w:rFonts w:ascii="Times New Roman" w:eastAsia="Times New Roman" w:hAnsi="Times New Roman"/>
          <w:color w:val="000000" w:themeColor="text1"/>
          <w:lang w:eastAsia="pt-BR" w:bidi="ne-NP"/>
        </w:rPr>
        <w:t xml:space="preserve"> também viabilidade de energia </w:t>
      </w:r>
      <w:r w:rsidR="00424C1F" w:rsidRPr="16B8055F">
        <w:rPr>
          <w:rFonts w:ascii="Times New Roman" w:eastAsia="Times New Roman" w:hAnsi="Times New Roman"/>
          <w:color w:val="000000" w:themeColor="text1"/>
          <w:lang w:eastAsia="pt-BR" w:bidi="ne-NP"/>
        </w:rPr>
        <w:t>e</w:t>
      </w:r>
      <w:r w:rsidR="00120B00" w:rsidRPr="16B8055F">
        <w:rPr>
          <w:rFonts w:ascii="Times New Roman" w:eastAsia="Times New Roman" w:hAnsi="Times New Roman"/>
          <w:color w:val="000000" w:themeColor="text1"/>
          <w:lang w:eastAsia="pt-BR" w:bidi="ne-NP"/>
        </w:rPr>
        <w:t xml:space="preserve"> uma declaração da </w:t>
      </w:r>
      <w:r w:rsidR="00BD7A2C" w:rsidRPr="16B8055F">
        <w:rPr>
          <w:rFonts w:ascii="Times New Roman" w:eastAsia="Times New Roman" w:hAnsi="Times New Roman"/>
          <w:color w:val="000000" w:themeColor="text1"/>
          <w:lang w:eastAsia="pt-BR" w:bidi="ne-NP"/>
        </w:rPr>
        <w:t>Prefeitura</w:t>
      </w:r>
      <w:r w:rsidR="00120B00" w:rsidRPr="16B8055F">
        <w:rPr>
          <w:rFonts w:ascii="Times New Roman" w:eastAsia="Times New Roman" w:hAnsi="Times New Roman"/>
          <w:color w:val="000000" w:themeColor="text1"/>
          <w:lang w:eastAsia="pt-BR" w:bidi="ne-NP"/>
        </w:rPr>
        <w:t xml:space="preserve"> atestando que tem capacidade para realizar </w:t>
      </w:r>
      <w:r w:rsidR="00B038A3" w:rsidRPr="16B8055F">
        <w:rPr>
          <w:rFonts w:ascii="Times New Roman" w:eastAsia="Times New Roman" w:hAnsi="Times New Roman"/>
          <w:color w:val="000000" w:themeColor="text1"/>
          <w:lang w:eastAsia="pt-BR" w:bidi="ne-NP"/>
        </w:rPr>
        <w:t xml:space="preserve">a </w:t>
      </w:r>
      <w:r w:rsidR="00120B00" w:rsidRPr="16B8055F">
        <w:rPr>
          <w:rFonts w:ascii="Times New Roman" w:eastAsia="Times New Roman" w:hAnsi="Times New Roman"/>
          <w:color w:val="000000" w:themeColor="text1"/>
          <w:lang w:eastAsia="pt-BR" w:bidi="ne-NP"/>
        </w:rPr>
        <w:t>coleta de resíduo sólidos no futuro empreendimento</w:t>
      </w:r>
      <w:r w:rsidR="00B038A3"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w:t>
      </w:r>
      <w:r w:rsidR="00B038A3" w:rsidRPr="16B8055F">
        <w:rPr>
          <w:rFonts w:ascii="Times New Roman" w:eastAsia="Times New Roman" w:hAnsi="Times New Roman"/>
          <w:color w:val="000000" w:themeColor="text1"/>
          <w:lang w:eastAsia="pt-BR" w:bidi="ne-NP"/>
        </w:rPr>
        <w:t>Esclare</w:t>
      </w:r>
      <w:r w:rsidR="00B45CF7" w:rsidRPr="16B8055F">
        <w:rPr>
          <w:rFonts w:ascii="Times New Roman" w:eastAsia="Times New Roman" w:hAnsi="Times New Roman"/>
          <w:color w:val="000000" w:themeColor="text1"/>
          <w:lang w:eastAsia="pt-BR" w:bidi="ne-NP"/>
        </w:rPr>
        <w:t>ce</w:t>
      </w:r>
      <w:r w:rsidR="00B038A3" w:rsidRPr="16B8055F">
        <w:rPr>
          <w:rFonts w:ascii="Times New Roman" w:eastAsia="Times New Roman" w:hAnsi="Times New Roman"/>
          <w:color w:val="000000" w:themeColor="text1"/>
          <w:lang w:eastAsia="pt-BR" w:bidi="ne-NP"/>
        </w:rPr>
        <w:t xml:space="preserve">u que, </w:t>
      </w:r>
      <w:r w:rsidR="00DA18EB" w:rsidRPr="16B8055F">
        <w:rPr>
          <w:rFonts w:ascii="Times New Roman" w:eastAsia="Times New Roman" w:hAnsi="Times New Roman"/>
          <w:color w:val="000000" w:themeColor="text1"/>
          <w:lang w:eastAsia="pt-BR" w:bidi="ne-NP"/>
        </w:rPr>
        <w:t>o</w:t>
      </w:r>
      <w:r w:rsidR="00120B00" w:rsidRPr="16B8055F">
        <w:rPr>
          <w:rFonts w:ascii="Times New Roman" w:eastAsia="Times New Roman" w:hAnsi="Times New Roman"/>
          <w:color w:val="000000" w:themeColor="text1"/>
          <w:lang w:eastAsia="pt-BR" w:bidi="ne-NP"/>
        </w:rPr>
        <w:t xml:space="preserve"> recorte da diretriz do SA</w:t>
      </w:r>
      <w:r w:rsidR="00B038A3" w:rsidRPr="16B8055F">
        <w:rPr>
          <w:rFonts w:ascii="Times New Roman" w:eastAsia="Times New Roman" w:hAnsi="Times New Roman"/>
          <w:color w:val="000000" w:themeColor="text1"/>
          <w:lang w:eastAsia="pt-BR" w:bidi="ne-NP"/>
        </w:rPr>
        <w:t>AE</w:t>
      </w:r>
      <w:r w:rsidR="00120B00" w:rsidRPr="16B8055F">
        <w:rPr>
          <w:rFonts w:ascii="Times New Roman" w:eastAsia="Times New Roman" w:hAnsi="Times New Roman"/>
          <w:color w:val="000000" w:themeColor="text1"/>
          <w:lang w:eastAsia="pt-BR" w:bidi="ne-NP"/>
        </w:rPr>
        <w:t>, que determina para abastecimento do empreendimento vão ser necessários cinco poços dentro da área</w:t>
      </w:r>
      <w:r w:rsidR="00DA18EB" w:rsidRPr="16B8055F">
        <w:rPr>
          <w:rFonts w:ascii="Times New Roman" w:eastAsia="Times New Roman" w:hAnsi="Times New Roman"/>
          <w:color w:val="000000" w:themeColor="text1"/>
          <w:lang w:eastAsia="pt-BR" w:bidi="ne-NP"/>
        </w:rPr>
        <w:t>. E</w:t>
      </w:r>
      <w:r w:rsidR="00120B00" w:rsidRPr="16B8055F">
        <w:rPr>
          <w:rFonts w:ascii="Times New Roman" w:eastAsia="Times New Roman" w:hAnsi="Times New Roman"/>
          <w:color w:val="000000" w:themeColor="text1"/>
          <w:lang w:eastAsia="pt-BR" w:bidi="ne-NP"/>
        </w:rPr>
        <w:t xml:space="preserve"> o SA</w:t>
      </w:r>
      <w:r w:rsidR="00DA18EB" w:rsidRPr="16B8055F">
        <w:rPr>
          <w:rFonts w:ascii="Times New Roman" w:eastAsia="Times New Roman" w:hAnsi="Times New Roman"/>
          <w:color w:val="000000" w:themeColor="text1"/>
          <w:lang w:eastAsia="pt-BR" w:bidi="ne-NP"/>
        </w:rPr>
        <w:t>AE</w:t>
      </w:r>
      <w:r w:rsidR="00120B00" w:rsidRPr="16B8055F">
        <w:rPr>
          <w:rFonts w:ascii="Times New Roman" w:eastAsia="Times New Roman" w:hAnsi="Times New Roman"/>
          <w:color w:val="000000" w:themeColor="text1"/>
          <w:lang w:eastAsia="pt-BR" w:bidi="ne-NP"/>
        </w:rPr>
        <w:t xml:space="preserve"> também indic</w:t>
      </w:r>
      <w:r w:rsidR="00DA18EB" w:rsidRPr="16B8055F">
        <w:rPr>
          <w:rFonts w:ascii="Times New Roman" w:eastAsia="Times New Roman" w:hAnsi="Times New Roman"/>
          <w:color w:val="000000" w:themeColor="text1"/>
          <w:lang w:eastAsia="pt-BR" w:bidi="ne-NP"/>
        </w:rPr>
        <w:t>a</w:t>
      </w:r>
      <w:r w:rsidR="00120B00" w:rsidRPr="16B8055F">
        <w:rPr>
          <w:rFonts w:ascii="Times New Roman" w:eastAsia="Times New Roman" w:hAnsi="Times New Roman"/>
          <w:color w:val="000000" w:themeColor="text1"/>
          <w:lang w:eastAsia="pt-BR" w:bidi="ne-NP"/>
        </w:rPr>
        <w:t xml:space="preserve"> que o </w:t>
      </w:r>
      <w:r w:rsidR="00424C1F" w:rsidRPr="16B8055F">
        <w:rPr>
          <w:rFonts w:ascii="Times New Roman" w:eastAsia="Times New Roman" w:hAnsi="Times New Roman"/>
          <w:color w:val="000000" w:themeColor="text1"/>
          <w:lang w:eastAsia="pt-BR" w:bidi="ne-NP"/>
        </w:rPr>
        <w:t>destino</w:t>
      </w:r>
      <w:r w:rsidR="00120B00" w:rsidRPr="16B8055F">
        <w:rPr>
          <w:rFonts w:ascii="Times New Roman" w:eastAsia="Times New Roman" w:hAnsi="Times New Roman"/>
          <w:color w:val="000000" w:themeColor="text1"/>
          <w:lang w:eastAsia="pt-BR" w:bidi="ne-NP"/>
        </w:rPr>
        <w:t xml:space="preserve"> dos efluentes vai ser a </w:t>
      </w:r>
      <w:r w:rsidR="00DA18EB" w:rsidRPr="16B8055F">
        <w:rPr>
          <w:rFonts w:ascii="Times New Roman" w:eastAsia="Times New Roman" w:hAnsi="Times New Roman"/>
          <w:color w:val="000000" w:themeColor="text1"/>
          <w:lang w:eastAsia="pt-BR" w:bidi="ne-NP"/>
        </w:rPr>
        <w:t>ETE Chico</w:t>
      </w:r>
      <w:r w:rsidR="00120B00" w:rsidRPr="16B8055F">
        <w:rPr>
          <w:rFonts w:ascii="Times New Roman" w:eastAsia="Times New Roman" w:hAnsi="Times New Roman"/>
          <w:color w:val="000000" w:themeColor="text1"/>
          <w:lang w:eastAsia="pt-BR" w:bidi="ne-NP"/>
        </w:rPr>
        <w:t>.</w:t>
      </w:r>
      <w:r w:rsidR="00DA18EB" w:rsidRPr="16B8055F">
        <w:rPr>
          <w:rFonts w:ascii="Times New Roman" w:eastAsia="Times New Roman" w:hAnsi="Times New Roman"/>
          <w:color w:val="000000" w:themeColor="text1"/>
          <w:lang w:eastAsia="pt-BR" w:bidi="ne-NP"/>
        </w:rPr>
        <w:t xml:space="preserve"> Esclareceu que</w:t>
      </w:r>
      <w:r w:rsidR="00120B00" w:rsidRPr="16B8055F">
        <w:rPr>
          <w:rFonts w:ascii="Times New Roman" w:eastAsia="Times New Roman" w:hAnsi="Times New Roman"/>
          <w:color w:val="000000" w:themeColor="text1"/>
          <w:lang w:eastAsia="pt-BR" w:bidi="ne-NP"/>
        </w:rPr>
        <w:t xml:space="preserve"> houve uma mudança recente do plano diretor, porém essa mudança não afetou o zoneamento da área, continua</w:t>
      </w:r>
      <w:r w:rsidR="00120B00" w:rsidRPr="009070D4">
        <w:rPr>
          <w:rFonts w:ascii="Times New Roman" w:eastAsia="Times New Roman" w:hAnsi="Times New Roman"/>
          <w:color w:val="FF0000"/>
          <w:lang w:eastAsia="pt-BR" w:bidi="ne-NP"/>
        </w:rPr>
        <w:t xml:space="preserve"> </w:t>
      </w:r>
      <w:r w:rsidR="00120B00" w:rsidRPr="16B8055F">
        <w:rPr>
          <w:rFonts w:ascii="Times New Roman" w:eastAsia="Times New Roman" w:hAnsi="Times New Roman"/>
          <w:color w:val="000000" w:themeColor="text1"/>
          <w:lang w:eastAsia="pt-BR" w:bidi="ne-NP"/>
        </w:rPr>
        <w:t>o mesmo zoneamento pelo plano diretor anterior</w:t>
      </w:r>
      <w:r w:rsidR="00DA18EB"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que</w:t>
      </w:r>
      <w:r w:rsidR="00DA18EB" w:rsidRPr="16B8055F">
        <w:rPr>
          <w:rFonts w:ascii="Times New Roman" w:eastAsia="Times New Roman" w:hAnsi="Times New Roman"/>
          <w:color w:val="000000" w:themeColor="text1"/>
          <w:lang w:eastAsia="pt-BR" w:bidi="ne-NP"/>
        </w:rPr>
        <w:t xml:space="preserve"> é</w:t>
      </w:r>
      <w:r w:rsidR="00120B00" w:rsidRPr="16B8055F">
        <w:rPr>
          <w:rFonts w:ascii="Times New Roman" w:eastAsia="Times New Roman" w:hAnsi="Times New Roman"/>
          <w:color w:val="000000" w:themeColor="text1"/>
          <w:lang w:eastAsia="pt-BR" w:bidi="ne-NP"/>
        </w:rPr>
        <w:t xml:space="preserve"> zona de expansão urbana, zona residencial 2, e t</w:t>
      </w:r>
      <w:r w:rsidR="00DA18EB" w:rsidRPr="16B8055F">
        <w:rPr>
          <w:rFonts w:ascii="Times New Roman" w:eastAsia="Times New Roman" w:hAnsi="Times New Roman"/>
          <w:color w:val="000000" w:themeColor="text1"/>
          <w:lang w:eastAsia="pt-BR" w:bidi="ne-NP"/>
        </w:rPr>
        <w:t>e</w:t>
      </w:r>
      <w:r w:rsidR="00120B00" w:rsidRPr="16B8055F">
        <w:rPr>
          <w:rFonts w:ascii="Times New Roman" w:eastAsia="Times New Roman" w:hAnsi="Times New Roman"/>
          <w:color w:val="000000" w:themeColor="text1"/>
          <w:lang w:eastAsia="pt-BR" w:bidi="ne-NP"/>
        </w:rPr>
        <w:t xml:space="preserve">m </w:t>
      </w:r>
      <w:r w:rsidR="00DA18EB" w:rsidRPr="16B8055F">
        <w:rPr>
          <w:rFonts w:ascii="Times New Roman" w:eastAsia="Times New Roman" w:hAnsi="Times New Roman"/>
          <w:color w:val="000000" w:themeColor="text1"/>
          <w:lang w:eastAsia="pt-BR" w:bidi="ne-NP"/>
        </w:rPr>
        <w:t>uma Z</w:t>
      </w:r>
      <w:r w:rsidR="00120B00" w:rsidRPr="16B8055F">
        <w:rPr>
          <w:rFonts w:ascii="Times New Roman" w:eastAsia="Times New Roman" w:hAnsi="Times New Roman"/>
          <w:color w:val="000000" w:themeColor="text1"/>
          <w:lang w:eastAsia="pt-BR" w:bidi="ne-NP"/>
        </w:rPr>
        <w:t xml:space="preserve">CA, zona de conservação ambiental, estabelecida basicamente para </w:t>
      </w:r>
      <w:r w:rsidR="00DA18EB" w:rsidRPr="16B8055F">
        <w:rPr>
          <w:rFonts w:ascii="Times New Roman" w:eastAsia="Times New Roman" w:hAnsi="Times New Roman"/>
          <w:color w:val="000000" w:themeColor="text1"/>
          <w:lang w:eastAsia="pt-BR" w:bidi="ne-NP"/>
        </w:rPr>
        <w:t>APP</w:t>
      </w:r>
      <w:r w:rsidR="00120B00" w:rsidRPr="16B8055F">
        <w:rPr>
          <w:rFonts w:ascii="Times New Roman" w:eastAsia="Times New Roman" w:hAnsi="Times New Roman"/>
          <w:color w:val="000000" w:themeColor="text1"/>
          <w:lang w:eastAsia="pt-BR" w:bidi="ne-NP"/>
        </w:rPr>
        <w:t xml:space="preserve"> do Rio Tietê.</w:t>
      </w:r>
      <w:r w:rsidR="00120B00" w:rsidRPr="009070D4">
        <w:rPr>
          <w:rFonts w:ascii="Times New Roman" w:eastAsia="Times New Roman" w:hAnsi="Times New Roman"/>
          <w:color w:val="FF0000"/>
          <w:lang w:eastAsia="pt-BR" w:bidi="ne-NP"/>
        </w:rPr>
        <w:t xml:space="preserve"> </w:t>
      </w:r>
      <w:r w:rsidR="00120B00" w:rsidRPr="16B8055F">
        <w:rPr>
          <w:rFonts w:ascii="Times New Roman" w:eastAsia="Times New Roman" w:hAnsi="Times New Roman"/>
          <w:color w:val="000000" w:themeColor="text1"/>
          <w:lang w:eastAsia="pt-BR" w:bidi="ne-NP"/>
        </w:rPr>
        <w:t xml:space="preserve">Citou que o plano diretor estabeleceu algumas áreas de transposição de barreiras necessárias </w:t>
      </w:r>
      <w:r w:rsidR="00E33455" w:rsidRPr="16B8055F">
        <w:rPr>
          <w:rFonts w:ascii="Times New Roman" w:eastAsia="Times New Roman" w:hAnsi="Times New Roman"/>
          <w:color w:val="000000" w:themeColor="text1"/>
          <w:lang w:eastAsia="pt-BR" w:bidi="ne-NP"/>
        </w:rPr>
        <w:t xml:space="preserve">para </w:t>
      </w:r>
      <w:r w:rsidR="00120B00" w:rsidRPr="16B8055F">
        <w:rPr>
          <w:rFonts w:ascii="Times New Roman" w:eastAsia="Times New Roman" w:hAnsi="Times New Roman"/>
          <w:color w:val="000000" w:themeColor="text1"/>
          <w:lang w:eastAsia="pt-BR" w:bidi="ne-NP"/>
        </w:rPr>
        <w:t xml:space="preserve">o desenvolvimento do município. No caso </w:t>
      </w:r>
      <w:r w:rsidR="006A3283" w:rsidRPr="16B8055F">
        <w:rPr>
          <w:rFonts w:ascii="Times New Roman" w:eastAsia="Times New Roman" w:hAnsi="Times New Roman"/>
          <w:color w:val="000000" w:themeColor="text1"/>
          <w:lang w:eastAsia="pt-BR" w:bidi="ne-NP"/>
        </w:rPr>
        <w:t>é</w:t>
      </w:r>
      <w:r w:rsidR="00120B00" w:rsidRPr="16B8055F">
        <w:rPr>
          <w:rFonts w:ascii="Times New Roman" w:eastAsia="Times New Roman" w:hAnsi="Times New Roman"/>
          <w:color w:val="000000" w:themeColor="text1"/>
          <w:lang w:eastAsia="pt-BR" w:bidi="ne-NP"/>
        </w:rPr>
        <w:t xml:space="preserve"> quase exatamente onde está projetada a ponte para interligar o empreendimento</w:t>
      </w:r>
      <w:r w:rsidR="00E33455" w:rsidRPr="16B8055F">
        <w:rPr>
          <w:rFonts w:ascii="Times New Roman" w:eastAsia="Times New Roman" w:hAnsi="Times New Roman"/>
          <w:color w:val="000000" w:themeColor="text1"/>
          <w:lang w:eastAsia="pt-BR" w:bidi="ne-NP"/>
        </w:rPr>
        <w:t>, o</w:t>
      </w:r>
      <w:r w:rsidR="00120B00" w:rsidRPr="16B8055F">
        <w:rPr>
          <w:rFonts w:ascii="Times New Roman" w:eastAsia="Times New Roman" w:hAnsi="Times New Roman"/>
          <w:color w:val="000000" w:themeColor="text1"/>
          <w:lang w:eastAsia="pt-BR" w:bidi="ne-NP"/>
        </w:rPr>
        <w:t xml:space="preserve"> plano diretor aponta um desses locais para transpor o Rio </w:t>
      </w:r>
      <w:r w:rsidR="00B45CF7" w:rsidRPr="16B8055F">
        <w:rPr>
          <w:rFonts w:ascii="Times New Roman" w:eastAsia="Times New Roman" w:hAnsi="Times New Roman"/>
          <w:color w:val="000000" w:themeColor="text1"/>
          <w:lang w:eastAsia="pt-BR" w:bidi="ne-NP"/>
        </w:rPr>
        <w:t>Tietê</w:t>
      </w:r>
      <w:r w:rsidR="00120B00" w:rsidRPr="16B8055F">
        <w:rPr>
          <w:rFonts w:ascii="Times New Roman" w:eastAsia="Times New Roman" w:hAnsi="Times New Roman"/>
          <w:color w:val="000000" w:themeColor="text1"/>
          <w:lang w:eastAsia="pt-BR" w:bidi="ne-NP"/>
        </w:rPr>
        <w:t xml:space="preserve"> em direção </w:t>
      </w:r>
      <w:r w:rsidR="00E33455" w:rsidRPr="16B8055F">
        <w:rPr>
          <w:rFonts w:ascii="Times New Roman" w:eastAsia="Times New Roman" w:hAnsi="Times New Roman"/>
          <w:color w:val="000000" w:themeColor="text1"/>
          <w:lang w:eastAsia="pt-BR" w:bidi="ne-NP"/>
        </w:rPr>
        <w:t>à zona de</w:t>
      </w:r>
      <w:r w:rsidR="00120B00" w:rsidRPr="16B8055F">
        <w:rPr>
          <w:rFonts w:ascii="Times New Roman" w:eastAsia="Times New Roman" w:hAnsi="Times New Roman"/>
          <w:color w:val="000000" w:themeColor="text1"/>
          <w:lang w:eastAsia="pt-BR" w:bidi="ne-NP"/>
        </w:rPr>
        <w:t xml:space="preserve"> expansão urbana determinada, que inclui a área de empreendimento.</w:t>
      </w:r>
      <w:r w:rsidR="00E33455" w:rsidRPr="009070D4">
        <w:rPr>
          <w:rFonts w:ascii="Times New Roman" w:eastAsia="Times New Roman" w:hAnsi="Times New Roman"/>
          <w:color w:val="FF0000"/>
          <w:lang w:eastAsia="pt-BR" w:bidi="ne-NP"/>
        </w:rPr>
        <w:t xml:space="preserve"> </w:t>
      </w:r>
      <w:r w:rsidR="00E33455" w:rsidRPr="16B8055F">
        <w:rPr>
          <w:rFonts w:ascii="Times New Roman" w:eastAsia="Times New Roman" w:hAnsi="Times New Roman"/>
          <w:color w:val="000000" w:themeColor="text1"/>
          <w:lang w:eastAsia="pt-BR" w:bidi="ne-NP"/>
        </w:rPr>
        <w:t xml:space="preserve">Mostrou </w:t>
      </w:r>
      <w:r w:rsidR="00120B00" w:rsidRPr="16B8055F">
        <w:rPr>
          <w:rFonts w:ascii="Times New Roman" w:eastAsia="Times New Roman" w:hAnsi="Times New Roman"/>
          <w:color w:val="000000" w:themeColor="text1"/>
          <w:lang w:eastAsia="pt-BR" w:bidi="ne-NP"/>
        </w:rPr>
        <w:t xml:space="preserve">um recorte da localização das Áreas de Influência (AI) em relação </w:t>
      </w:r>
      <w:r w:rsidR="00E33455" w:rsidRPr="16B8055F">
        <w:rPr>
          <w:rFonts w:ascii="Times New Roman" w:eastAsia="Times New Roman" w:hAnsi="Times New Roman"/>
          <w:color w:val="000000" w:themeColor="text1"/>
          <w:lang w:eastAsia="pt-BR" w:bidi="ne-NP"/>
        </w:rPr>
        <w:t>à</w:t>
      </w:r>
      <w:r w:rsidR="00120B00" w:rsidRPr="16B8055F">
        <w:rPr>
          <w:rFonts w:ascii="Times New Roman" w:eastAsia="Times New Roman" w:hAnsi="Times New Roman"/>
          <w:color w:val="000000" w:themeColor="text1"/>
          <w:lang w:eastAsia="pt-BR" w:bidi="ne-NP"/>
        </w:rPr>
        <w:t xml:space="preserve">s Áreas de Proteção Ambiental (APA) do munícipio, </w:t>
      </w:r>
      <w:r w:rsidR="00E33455" w:rsidRPr="16B8055F">
        <w:rPr>
          <w:rFonts w:ascii="Times New Roman" w:eastAsia="Times New Roman" w:hAnsi="Times New Roman"/>
          <w:color w:val="000000" w:themeColor="text1"/>
          <w:lang w:eastAsia="pt-BR" w:bidi="ne-NP"/>
        </w:rPr>
        <w:t xml:space="preserve">a APA do </w:t>
      </w:r>
      <w:proofErr w:type="spellStart"/>
      <w:r w:rsidR="00E33455" w:rsidRPr="16B8055F">
        <w:rPr>
          <w:rFonts w:ascii="Times New Roman" w:eastAsia="Times New Roman" w:hAnsi="Times New Roman"/>
          <w:color w:val="000000" w:themeColor="text1"/>
          <w:lang w:eastAsia="pt-BR" w:bidi="ne-NP"/>
        </w:rPr>
        <w:t>Avecuia</w:t>
      </w:r>
      <w:proofErr w:type="spellEnd"/>
      <w:r w:rsidR="00E33455" w:rsidRPr="16B8055F">
        <w:rPr>
          <w:rFonts w:ascii="Times New Roman" w:eastAsia="Times New Roman" w:hAnsi="Times New Roman"/>
          <w:color w:val="000000" w:themeColor="text1"/>
          <w:lang w:eastAsia="pt-BR" w:bidi="ne-NP"/>
        </w:rPr>
        <w:t xml:space="preserve"> </w:t>
      </w:r>
      <w:r w:rsidR="00120B00" w:rsidRPr="16B8055F">
        <w:rPr>
          <w:rFonts w:ascii="Times New Roman" w:eastAsia="Times New Roman" w:hAnsi="Times New Roman"/>
          <w:color w:val="000000" w:themeColor="text1"/>
          <w:lang w:eastAsia="pt-BR" w:bidi="ne-NP"/>
        </w:rPr>
        <w:t xml:space="preserve">e </w:t>
      </w:r>
      <w:r w:rsidR="00E33455" w:rsidRPr="16B8055F">
        <w:rPr>
          <w:rFonts w:ascii="Times New Roman" w:eastAsia="Times New Roman" w:hAnsi="Times New Roman"/>
          <w:color w:val="000000" w:themeColor="text1"/>
          <w:lang w:eastAsia="pt-BR" w:bidi="ne-NP"/>
        </w:rPr>
        <w:t xml:space="preserve">a APA </w:t>
      </w:r>
      <w:r w:rsidR="00120B00" w:rsidRPr="16B8055F">
        <w:rPr>
          <w:rFonts w:ascii="Times New Roman" w:eastAsia="Times New Roman" w:hAnsi="Times New Roman"/>
          <w:color w:val="000000" w:themeColor="text1"/>
          <w:lang w:eastAsia="pt-BR" w:bidi="ne-NP"/>
        </w:rPr>
        <w:t xml:space="preserve">do </w:t>
      </w:r>
      <w:r w:rsidR="00E33455" w:rsidRPr="16B8055F">
        <w:rPr>
          <w:rFonts w:ascii="Times New Roman" w:eastAsia="Times New Roman" w:hAnsi="Times New Roman"/>
          <w:color w:val="000000" w:themeColor="text1"/>
          <w:lang w:eastAsia="pt-BR" w:bidi="ne-NP"/>
        </w:rPr>
        <w:t>E</w:t>
      </w:r>
      <w:r w:rsidR="00120B00" w:rsidRPr="16B8055F">
        <w:rPr>
          <w:rFonts w:ascii="Times New Roman" w:eastAsia="Times New Roman" w:hAnsi="Times New Roman"/>
          <w:color w:val="000000" w:themeColor="text1"/>
          <w:lang w:eastAsia="pt-BR" w:bidi="ne-NP"/>
        </w:rPr>
        <w:t xml:space="preserve">ngenho </w:t>
      </w:r>
      <w:r w:rsidR="00E33455" w:rsidRPr="16B8055F">
        <w:rPr>
          <w:rFonts w:ascii="Times New Roman" w:eastAsia="Times New Roman" w:hAnsi="Times New Roman"/>
          <w:color w:val="000000" w:themeColor="text1"/>
          <w:lang w:eastAsia="pt-BR" w:bidi="ne-NP"/>
        </w:rPr>
        <w:t>D</w:t>
      </w:r>
      <w:r w:rsidR="00120B00" w:rsidRPr="16B8055F">
        <w:rPr>
          <w:rFonts w:ascii="Times New Roman" w:eastAsia="Times New Roman" w:hAnsi="Times New Roman"/>
          <w:color w:val="000000" w:themeColor="text1"/>
          <w:lang w:eastAsia="pt-BR" w:bidi="ne-NP"/>
        </w:rPr>
        <w:t xml:space="preserve">’água, </w:t>
      </w:r>
      <w:r w:rsidR="00E33455" w:rsidRPr="16B8055F">
        <w:rPr>
          <w:rFonts w:ascii="Times New Roman" w:eastAsia="Times New Roman" w:hAnsi="Times New Roman"/>
          <w:color w:val="000000" w:themeColor="text1"/>
          <w:lang w:eastAsia="pt-BR" w:bidi="ne-NP"/>
        </w:rPr>
        <w:t>então o</w:t>
      </w:r>
      <w:r w:rsidR="00120B00" w:rsidRPr="16B8055F">
        <w:rPr>
          <w:rFonts w:ascii="Times New Roman" w:eastAsia="Times New Roman" w:hAnsi="Times New Roman"/>
          <w:color w:val="000000" w:themeColor="text1"/>
          <w:lang w:eastAsia="pt-BR" w:bidi="ne-NP"/>
        </w:rPr>
        <w:t xml:space="preserve"> empreendimento está relativamente distante dos limites dessas duas áreas</w:t>
      </w:r>
      <w:r w:rsidR="00E33455" w:rsidRPr="16B8055F">
        <w:rPr>
          <w:rFonts w:ascii="Times New Roman" w:eastAsia="Times New Roman" w:hAnsi="Times New Roman"/>
          <w:color w:val="000000" w:themeColor="text1"/>
          <w:lang w:eastAsia="pt-BR" w:bidi="ne-NP"/>
        </w:rPr>
        <w:t xml:space="preserve">. Ressaltou que, </w:t>
      </w:r>
      <w:r w:rsidR="00120B00" w:rsidRPr="16B8055F">
        <w:rPr>
          <w:rFonts w:ascii="Times New Roman" w:eastAsia="Times New Roman" w:hAnsi="Times New Roman"/>
          <w:color w:val="000000" w:themeColor="text1"/>
          <w:lang w:eastAsia="pt-BR" w:bidi="ne-NP"/>
        </w:rPr>
        <w:t xml:space="preserve">da mesma forma </w:t>
      </w:r>
      <w:r w:rsidR="00E33455" w:rsidRPr="16B8055F">
        <w:rPr>
          <w:rFonts w:ascii="Times New Roman" w:eastAsia="Times New Roman" w:hAnsi="Times New Roman"/>
          <w:color w:val="000000" w:themeColor="text1"/>
          <w:lang w:eastAsia="pt-BR" w:bidi="ne-NP"/>
        </w:rPr>
        <w:t>o</w:t>
      </w:r>
      <w:r w:rsidR="00120B00" w:rsidRPr="16B8055F">
        <w:rPr>
          <w:rFonts w:ascii="Times New Roman" w:eastAsia="Times New Roman" w:hAnsi="Times New Roman"/>
          <w:color w:val="000000" w:themeColor="text1"/>
          <w:lang w:eastAsia="pt-BR" w:bidi="ne-NP"/>
        </w:rPr>
        <w:t xml:space="preserve"> empreendimento não está inserido em áreas de proteção estaduais ou federais.</w:t>
      </w:r>
      <w:r w:rsidR="00120B00" w:rsidRPr="009070D4">
        <w:rPr>
          <w:rFonts w:ascii="Times New Roman" w:eastAsia="Times New Roman" w:hAnsi="Times New Roman"/>
          <w:color w:val="FF0000"/>
          <w:lang w:eastAsia="pt-BR" w:bidi="ne-NP"/>
        </w:rPr>
        <w:t xml:space="preserve"> </w:t>
      </w:r>
      <w:r w:rsidR="00120B00" w:rsidRPr="16B8055F">
        <w:rPr>
          <w:rFonts w:ascii="Times New Roman" w:eastAsia="Times New Roman" w:hAnsi="Times New Roman"/>
          <w:color w:val="000000" w:themeColor="text1"/>
          <w:lang w:eastAsia="pt-BR" w:bidi="ne-NP"/>
        </w:rPr>
        <w:t xml:space="preserve">Com relação </w:t>
      </w:r>
      <w:r w:rsidR="00E33455" w:rsidRPr="16B8055F">
        <w:rPr>
          <w:rFonts w:ascii="Times New Roman" w:eastAsia="Times New Roman" w:hAnsi="Times New Roman"/>
          <w:color w:val="000000" w:themeColor="text1"/>
          <w:lang w:eastAsia="pt-BR" w:bidi="ne-NP"/>
        </w:rPr>
        <w:t>à</w:t>
      </w:r>
      <w:r w:rsidR="00120B00" w:rsidRPr="16B8055F">
        <w:rPr>
          <w:rFonts w:ascii="Times New Roman" w:eastAsia="Times New Roman" w:hAnsi="Times New Roman"/>
          <w:color w:val="000000" w:themeColor="text1"/>
          <w:lang w:eastAsia="pt-BR" w:bidi="ne-NP"/>
        </w:rPr>
        <w:t xml:space="preserve"> hidrografia</w:t>
      </w:r>
      <w:r w:rsidR="00E33455" w:rsidRPr="16B8055F">
        <w:rPr>
          <w:rFonts w:ascii="Times New Roman" w:eastAsia="Times New Roman" w:hAnsi="Times New Roman"/>
          <w:color w:val="000000" w:themeColor="text1"/>
          <w:lang w:eastAsia="pt-BR" w:bidi="ne-NP"/>
        </w:rPr>
        <w:t xml:space="preserve">, </w:t>
      </w:r>
      <w:r w:rsidR="00120B00" w:rsidRPr="16B8055F">
        <w:rPr>
          <w:rFonts w:ascii="Times New Roman" w:eastAsia="Times New Roman" w:hAnsi="Times New Roman"/>
          <w:color w:val="000000" w:themeColor="text1"/>
          <w:lang w:eastAsia="pt-BR" w:bidi="ne-NP"/>
        </w:rPr>
        <w:t xml:space="preserve">houve uma aferição da hidrografia apresentada inicialmente na carta do </w:t>
      </w:r>
      <w:r w:rsidR="00E33455" w:rsidRPr="16B8055F">
        <w:rPr>
          <w:rFonts w:ascii="Times New Roman" w:eastAsia="Times New Roman" w:hAnsi="Times New Roman"/>
          <w:color w:val="000000" w:themeColor="text1"/>
          <w:lang w:eastAsia="pt-BR" w:bidi="ne-NP"/>
        </w:rPr>
        <w:t>E</w:t>
      </w:r>
      <w:r w:rsidR="00120B00" w:rsidRPr="16B8055F">
        <w:rPr>
          <w:rFonts w:ascii="Times New Roman" w:eastAsia="Times New Roman" w:hAnsi="Times New Roman"/>
          <w:color w:val="000000" w:themeColor="text1"/>
          <w:lang w:eastAsia="pt-BR" w:bidi="ne-NP"/>
        </w:rPr>
        <w:t>GC com a inclusão de algumas drenagens que foram observadas em campo e que não constavam na carta</w:t>
      </w:r>
      <w:r w:rsidR="00E33455"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e com o ajuste de outras drenagens que apareciam na carta em uma determinada posição e foram aferidas em relação ao que foi observado e constatado em campo.</w:t>
      </w:r>
      <w:r w:rsidR="00120B00" w:rsidRPr="009070D4">
        <w:rPr>
          <w:rFonts w:ascii="Times New Roman" w:eastAsia="Times New Roman" w:hAnsi="Times New Roman"/>
          <w:color w:val="FF0000"/>
          <w:lang w:eastAsia="pt-BR" w:bidi="ne-NP"/>
        </w:rPr>
        <w:t xml:space="preserve"> </w:t>
      </w:r>
      <w:r w:rsidR="00120B00" w:rsidRPr="16B8055F">
        <w:rPr>
          <w:rFonts w:ascii="Times New Roman" w:eastAsia="Times New Roman" w:hAnsi="Times New Roman"/>
          <w:color w:val="000000" w:themeColor="text1"/>
          <w:lang w:eastAsia="pt-BR" w:bidi="ne-NP"/>
        </w:rPr>
        <w:t xml:space="preserve">No projeto foram mantidos </w:t>
      </w:r>
      <w:r w:rsidR="00303E1C">
        <w:rPr>
          <w:rFonts w:ascii="Times New Roman" w:eastAsia="Times New Roman" w:hAnsi="Times New Roman"/>
          <w:color w:val="000000" w:themeColor="text1"/>
          <w:lang w:eastAsia="pt-BR" w:bidi="ne-NP"/>
        </w:rPr>
        <w:t xml:space="preserve">todos os </w:t>
      </w:r>
      <w:r w:rsidR="00120B00" w:rsidRPr="16B8055F">
        <w:rPr>
          <w:rFonts w:ascii="Times New Roman" w:eastAsia="Times New Roman" w:hAnsi="Times New Roman"/>
          <w:color w:val="000000" w:themeColor="text1"/>
          <w:lang w:eastAsia="pt-BR" w:bidi="ne-NP"/>
        </w:rPr>
        <w:t xml:space="preserve">cursos d’água, </w:t>
      </w:r>
      <w:r w:rsidR="00625D57">
        <w:rPr>
          <w:rFonts w:ascii="Times New Roman" w:eastAsia="Times New Roman" w:hAnsi="Times New Roman"/>
          <w:color w:val="000000" w:themeColor="text1"/>
          <w:lang w:eastAsia="pt-BR" w:bidi="ne-NP"/>
        </w:rPr>
        <w:t xml:space="preserve">foi verificado que há </w:t>
      </w:r>
      <w:r w:rsidR="00EC4EBF">
        <w:rPr>
          <w:rFonts w:ascii="Times New Roman" w:eastAsia="Times New Roman" w:hAnsi="Times New Roman"/>
          <w:color w:val="000000" w:themeColor="text1"/>
          <w:lang w:eastAsia="pt-BR" w:bidi="ne-NP"/>
        </w:rPr>
        <w:t>corpos hídricos</w:t>
      </w:r>
      <w:r w:rsidR="00120B00" w:rsidRPr="16B8055F">
        <w:rPr>
          <w:rFonts w:ascii="Times New Roman" w:eastAsia="Times New Roman" w:hAnsi="Times New Roman"/>
          <w:color w:val="000000" w:themeColor="text1"/>
          <w:lang w:eastAsia="pt-BR" w:bidi="ne-NP"/>
        </w:rPr>
        <w:t xml:space="preserve"> que estão absolutamente sec</w:t>
      </w:r>
      <w:r w:rsidR="00EC4EBF">
        <w:rPr>
          <w:rFonts w:ascii="Times New Roman" w:eastAsia="Times New Roman" w:hAnsi="Times New Roman"/>
          <w:color w:val="000000" w:themeColor="text1"/>
          <w:lang w:eastAsia="pt-BR" w:bidi="ne-NP"/>
        </w:rPr>
        <w:t>os ao</w:t>
      </w:r>
      <w:r w:rsidR="00120B00" w:rsidRPr="16B8055F">
        <w:rPr>
          <w:rFonts w:ascii="Times New Roman" w:eastAsia="Times New Roman" w:hAnsi="Times New Roman"/>
          <w:color w:val="000000" w:themeColor="text1"/>
          <w:lang w:eastAsia="pt-BR" w:bidi="ne-NP"/>
        </w:rPr>
        <w:t xml:space="preserve"> longo </w:t>
      </w:r>
      <w:r w:rsidR="00AE1DFD" w:rsidRPr="16B8055F">
        <w:rPr>
          <w:rFonts w:ascii="Times New Roman" w:eastAsia="Times New Roman" w:hAnsi="Times New Roman"/>
          <w:color w:val="000000" w:themeColor="text1"/>
          <w:lang w:eastAsia="pt-BR" w:bidi="ne-NP"/>
        </w:rPr>
        <w:t>de</w:t>
      </w:r>
      <w:r w:rsidR="00120B00" w:rsidRPr="16B8055F">
        <w:rPr>
          <w:rFonts w:ascii="Times New Roman" w:eastAsia="Times New Roman" w:hAnsi="Times New Roman"/>
          <w:color w:val="000000" w:themeColor="text1"/>
          <w:lang w:eastAsia="pt-BR" w:bidi="ne-NP"/>
        </w:rPr>
        <w:t xml:space="preserve"> mais de um ano</w:t>
      </w:r>
      <w:r w:rsidR="00EC4EBF">
        <w:rPr>
          <w:rFonts w:ascii="Times New Roman" w:eastAsia="Times New Roman" w:hAnsi="Times New Roman"/>
          <w:color w:val="000000" w:themeColor="text1"/>
          <w:lang w:eastAsia="pt-BR" w:bidi="ne-NP"/>
        </w:rPr>
        <w:t xml:space="preserve">, mesmo assim foram </w:t>
      </w:r>
      <w:r w:rsidR="00AD7ED0">
        <w:rPr>
          <w:rFonts w:ascii="Times New Roman" w:eastAsia="Times New Roman" w:hAnsi="Times New Roman"/>
          <w:color w:val="000000" w:themeColor="text1"/>
          <w:lang w:eastAsia="pt-BR" w:bidi="ne-NP"/>
        </w:rPr>
        <w:t>considerados como corpos hídricos</w:t>
      </w:r>
      <w:r w:rsidR="00966605">
        <w:rPr>
          <w:rFonts w:ascii="Times New Roman" w:eastAsia="Times New Roman" w:hAnsi="Times New Roman"/>
          <w:color w:val="000000" w:themeColor="text1"/>
          <w:lang w:eastAsia="pt-BR" w:bidi="ne-NP"/>
        </w:rPr>
        <w:t xml:space="preserve"> n</w:t>
      </w:r>
      <w:r w:rsidR="00120B00" w:rsidRPr="16B8055F">
        <w:rPr>
          <w:rFonts w:ascii="Times New Roman" w:eastAsia="Times New Roman" w:hAnsi="Times New Roman"/>
          <w:color w:val="000000" w:themeColor="text1"/>
          <w:lang w:eastAsia="pt-BR" w:bidi="ne-NP"/>
        </w:rPr>
        <w:t xml:space="preserve">aturais, </w:t>
      </w:r>
      <w:r w:rsidR="00966605">
        <w:rPr>
          <w:rFonts w:ascii="Times New Roman" w:eastAsia="Times New Roman" w:hAnsi="Times New Roman"/>
          <w:color w:val="000000" w:themeColor="text1"/>
          <w:lang w:eastAsia="pt-BR" w:bidi="ne-NP"/>
        </w:rPr>
        <w:t>pois a</w:t>
      </w:r>
      <w:r w:rsidR="00120B00" w:rsidRPr="16B8055F">
        <w:rPr>
          <w:rFonts w:ascii="Times New Roman" w:eastAsia="Times New Roman" w:hAnsi="Times New Roman"/>
          <w:color w:val="000000" w:themeColor="text1"/>
          <w:lang w:eastAsia="pt-BR" w:bidi="ne-NP"/>
        </w:rPr>
        <w:t xml:space="preserve"> intenção </w:t>
      </w:r>
      <w:r w:rsidR="00966605">
        <w:rPr>
          <w:rFonts w:ascii="Times New Roman" w:eastAsia="Times New Roman" w:hAnsi="Times New Roman"/>
          <w:color w:val="000000" w:themeColor="text1"/>
          <w:lang w:eastAsia="pt-BR" w:bidi="ne-NP"/>
        </w:rPr>
        <w:t xml:space="preserve">é </w:t>
      </w:r>
      <w:r w:rsidR="002B28D1">
        <w:rPr>
          <w:rFonts w:ascii="Times New Roman" w:eastAsia="Times New Roman" w:hAnsi="Times New Roman"/>
          <w:color w:val="000000" w:themeColor="text1"/>
          <w:lang w:eastAsia="pt-BR" w:bidi="ne-NP"/>
        </w:rPr>
        <w:t>restaurá-los</w:t>
      </w:r>
      <w:r w:rsidR="00966605">
        <w:rPr>
          <w:rFonts w:ascii="Times New Roman" w:eastAsia="Times New Roman" w:hAnsi="Times New Roman"/>
          <w:color w:val="000000" w:themeColor="text1"/>
          <w:lang w:eastAsia="pt-BR" w:bidi="ne-NP"/>
        </w:rPr>
        <w:t xml:space="preserve"> com o plantio de vegetação no </w:t>
      </w:r>
      <w:r w:rsidR="002951F7">
        <w:rPr>
          <w:rFonts w:ascii="Times New Roman" w:eastAsia="Times New Roman" w:hAnsi="Times New Roman"/>
          <w:color w:val="000000" w:themeColor="text1"/>
          <w:lang w:eastAsia="pt-BR" w:bidi="ne-NP"/>
        </w:rPr>
        <w:t>seu entorno.</w:t>
      </w:r>
      <w:r w:rsidR="00120B00" w:rsidRPr="009070D4">
        <w:rPr>
          <w:rFonts w:ascii="Times New Roman" w:eastAsia="Times New Roman" w:hAnsi="Times New Roman"/>
          <w:color w:val="FF0000"/>
          <w:lang w:eastAsia="pt-BR" w:bidi="ne-NP"/>
        </w:rPr>
        <w:t xml:space="preserve"> </w:t>
      </w:r>
      <w:r w:rsidR="00AE1DFD" w:rsidRPr="009070D4">
        <w:rPr>
          <w:rFonts w:ascii="Times New Roman" w:eastAsia="Times New Roman" w:hAnsi="Times New Roman"/>
          <w:color w:val="FF0000"/>
          <w:lang w:eastAsia="pt-BR" w:bidi="ne-NP"/>
        </w:rPr>
        <w:t xml:space="preserve"> </w:t>
      </w:r>
      <w:r w:rsidR="00AE1DFD" w:rsidRPr="16B8055F">
        <w:rPr>
          <w:rFonts w:ascii="Times New Roman" w:eastAsia="Times New Roman" w:hAnsi="Times New Roman"/>
          <w:color w:val="000000" w:themeColor="text1"/>
          <w:lang w:eastAsia="pt-BR" w:bidi="ne-NP"/>
        </w:rPr>
        <w:t>Mostrou a imagem d</w:t>
      </w:r>
      <w:r w:rsidR="00120B00" w:rsidRPr="16B8055F">
        <w:rPr>
          <w:rFonts w:ascii="Times New Roman" w:eastAsia="Times New Roman" w:hAnsi="Times New Roman"/>
          <w:color w:val="000000" w:themeColor="text1"/>
          <w:lang w:eastAsia="pt-BR" w:bidi="ne-NP"/>
        </w:rPr>
        <w:t xml:space="preserve">a cota de inundação do Rio Tietê que foi calculada, do qual houve um pedido para calcular a cota de inundação dos demais cursos d’água muito pequenos que </w:t>
      </w:r>
      <w:r w:rsidR="002951F7">
        <w:rPr>
          <w:rFonts w:ascii="Times New Roman" w:eastAsia="Times New Roman" w:hAnsi="Times New Roman"/>
          <w:color w:val="000000" w:themeColor="text1"/>
          <w:lang w:eastAsia="pt-BR" w:bidi="ne-NP"/>
        </w:rPr>
        <w:t xml:space="preserve">possuem nascente </w:t>
      </w:r>
      <w:r w:rsidR="002B28D1">
        <w:rPr>
          <w:rFonts w:ascii="Times New Roman" w:eastAsia="Times New Roman" w:hAnsi="Times New Roman"/>
          <w:color w:val="000000" w:themeColor="text1"/>
          <w:lang w:eastAsia="pt-BR" w:bidi="ne-NP"/>
        </w:rPr>
        <w:t xml:space="preserve">na área do empreendimento. </w:t>
      </w:r>
      <w:r w:rsidR="00AE1DFD" w:rsidRPr="16B8055F">
        <w:rPr>
          <w:rFonts w:ascii="Times New Roman" w:eastAsia="Times New Roman" w:hAnsi="Times New Roman"/>
          <w:color w:val="000000" w:themeColor="text1"/>
          <w:lang w:eastAsia="pt-BR" w:bidi="ne-NP"/>
        </w:rPr>
        <w:t>E</w:t>
      </w:r>
      <w:r w:rsidR="00120B00" w:rsidRPr="16B8055F">
        <w:rPr>
          <w:rFonts w:ascii="Times New Roman" w:eastAsia="Times New Roman" w:hAnsi="Times New Roman"/>
          <w:color w:val="000000" w:themeColor="text1"/>
          <w:lang w:eastAsia="pt-BR" w:bidi="ne-NP"/>
        </w:rPr>
        <w:t>ntão</w:t>
      </w:r>
      <w:r w:rsidR="00AE1DFD"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a princípio por esta razão não foi feito o cálculo da cota de inundação dos cursos d’água que nascem dentro da propriedade</w:t>
      </w:r>
      <w:r w:rsidR="008E30FF"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e sim apenas do Rio Tietê</w:t>
      </w:r>
      <w:r w:rsidR="008E30FF" w:rsidRPr="16B8055F">
        <w:rPr>
          <w:rFonts w:ascii="Times New Roman" w:eastAsia="Times New Roman" w:hAnsi="Times New Roman"/>
          <w:color w:val="000000" w:themeColor="text1"/>
          <w:lang w:eastAsia="pt-BR" w:bidi="ne-NP"/>
        </w:rPr>
        <w:t>. E</w:t>
      </w:r>
      <w:r w:rsidR="00120B00" w:rsidRPr="16B8055F">
        <w:rPr>
          <w:rFonts w:ascii="Times New Roman" w:eastAsia="Times New Roman" w:hAnsi="Times New Roman"/>
          <w:color w:val="000000" w:themeColor="text1"/>
          <w:lang w:eastAsia="pt-BR" w:bidi="ne-NP"/>
        </w:rPr>
        <w:t xml:space="preserve"> a determinação da cota da </w:t>
      </w:r>
      <w:r w:rsidR="008E30FF" w:rsidRPr="16B8055F">
        <w:rPr>
          <w:rFonts w:ascii="Times New Roman" w:eastAsia="Times New Roman" w:hAnsi="Times New Roman"/>
          <w:color w:val="000000" w:themeColor="text1"/>
          <w:lang w:eastAsia="pt-BR" w:bidi="ne-NP"/>
        </w:rPr>
        <w:t>m</w:t>
      </w:r>
      <w:r w:rsidR="00120B00" w:rsidRPr="16B8055F">
        <w:rPr>
          <w:rFonts w:ascii="Times New Roman" w:eastAsia="Times New Roman" w:hAnsi="Times New Roman"/>
          <w:color w:val="000000" w:themeColor="text1"/>
          <w:lang w:eastAsia="pt-BR" w:bidi="ne-NP"/>
        </w:rPr>
        <w:t>ancha indica que projeto urbanístico fica fora dessa mancha.</w:t>
      </w:r>
      <w:r w:rsidR="008E30FF" w:rsidRPr="16B8055F">
        <w:rPr>
          <w:rFonts w:ascii="Times New Roman" w:eastAsia="Times New Roman" w:hAnsi="Times New Roman"/>
          <w:color w:val="000000" w:themeColor="text1"/>
          <w:lang w:eastAsia="pt-BR" w:bidi="ne-NP"/>
        </w:rPr>
        <w:t xml:space="preserve"> Explicou sobre o </w:t>
      </w:r>
      <w:r w:rsidR="00120B00" w:rsidRPr="16B8055F">
        <w:rPr>
          <w:rFonts w:ascii="Times New Roman" w:eastAsia="Times New Roman" w:hAnsi="Times New Roman"/>
          <w:color w:val="000000" w:themeColor="text1"/>
          <w:lang w:eastAsia="pt-BR" w:bidi="ne-NP"/>
        </w:rPr>
        <w:t xml:space="preserve">mapa que mostra que Porto Feliz está situado numa área considerada de baixa suscetibilidade </w:t>
      </w:r>
      <w:r w:rsidR="008E30FF" w:rsidRPr="16B8055F">
        <w:rPr>
          <w:rFonts w:ascii="Times New Roman" w:eastAsia="Times New Roman" w:hAnsi="Times New Roman"/>
          <w:color w:val="000000" w:themeColor="text1"/>
          <w:lang w:eastAsia="pt-BR" w:bidi="ne-NP"/>
        </w:rPr>
        <w:t>à</w:t>
      </w:r>
      <w:r w:rsidR="00120B00" w:rsidRPr="16B8055F">
        <w:rPr>
          <w:rFonts w:ascii="Times New Roman" w:eastAsia="Times New Roman" w:hAnsi="Times New Roman"/>
          <w:color w:val="000000" w:themeColor="text1"/>
          <w:lang w:eastAsia="pt-BR" w:bidi="ne-NP"/>
        </w:rPr>
        <w:t xml:space="preserve"> erosão</w:t>
      </w:r>
      <w:r w:rsidR="008E30FF" w:rsidRPr="16B8055F">
        <w:rPr>
          <w:rFonts w:ascii="Times New Roman" w:eastAsia="Times New Roman" w:hAnsi="Times New Roman"/>
          <w:color w:val="000000" w:themeColor="text1"/>
          <w:lang w:eastAsia="pt-BR" w:bidi="ne-NP"/>
        </w:rPr>
        <w:t>. Também mostrou o m</w:t>
      </w:r>
      <w:r w:rsidR="00120B00" w:rsidRPr="16B8055F">
        <w:rPr>
          <w:rFonts w:ascii="Times New Roman" w:eastAsia="Times New Roman" w:hAnsi="Times New Roman"/>
          <w:color w:val="000000" w:themeColor="text1"/>
          <w:lang w:eastAsia="pt-BR" w:bidi="ne-NP"/>
        </w:rPr>
        <w:t>apa de declividade da área, que mais ou menos corrobora aquela imagem mais regional.</w:t>
      </w:r>
      <w:r w:rsidR="00120B00" w:rsidRPr="009070D4">
        <w:rPr>
          <w:rFonts w:ascii="Times New Roman" w:eastAsia="Times New Roman" w:hAnsi="Times New Roman"/>
          <w:color w:val="FF0000"/>
          <w:lang w:eastAsia="pt-BR" w:bidi="ne-NP"/>
        </w:rPr>
        <w:t xml:space="preserve"> </w:t>
      </w:r>
      <w:r w:rsidR="006A3283" w:rsidRPr="16B8055F">
        <w:rPr>
          <w:rFonts w:ascii="Times New Roman" w:eastAsia="Times New Roman" w:hAnsi="Times New Roman"/>
          <w:color w:val="000000" w:themeColor="text1"/>
          <w:lang w:eastAsia="pt-BR" w:bidi="ne-NP"/>
        </w:rPr>
        <w:t>M</w:t>
      </w:r>
      <w:r w:rsidR="00120B00" w:rsidRPr="16B8055F">
        <w:rPr>
          <w:rFonts w:ascii="Times New Roman" w:eastAsia="Times New Roman" w:hAnsi="Times New Roman"/>
          <w:color w:val="000000" w:themeColor="text1"/>
          <w:lang w:eastAsia="pt-BR" w:bidi="ne-NP"/>
        </w:rPr>
        <w:t>ostr</w:t>
      </w:r>
      <w:r w:rsidR="006A3283" w:rsidRPr="16B8055F">
        <w:rPr>
          <w:rFonts w:ascii="Times New Roman" w:eastAsia="Times New Roman" w:hAnsi="Times New Roman"/>
          <w:color w:val="000000" w:themeColor="text1"/>
          <w:lang w:eastAsia="pt-BR" w:bidi="ne-NP"/>
        </w:rPr>
        <w:t>ou a imagem d</w:t>
      </w:r>
      <w:r w:rsidR="00120B00" w:rsidRPr="16B8055F">
        <w:rPr>
          <w:rFonts w:ascii="Times New Roman" w:eastAsia="Times New Roman" w:hAnsi="Times New Roman"/>
          <w:color w:val="000000" w:themeColor="text1"/>
          <w:lang w:eastAsia="pt-BR" w:bidi="ne-NP"/>
        </w:rPr>
        <w:t xml:space="preserve">a situação da vegetação nas áreas de influência do empreendimento, são fragmentos florestais em estágio inicial a médio em alguns trechos, mas a </w:t>
      </w:r>
      <w:r w:rsidR="008E30FF" w:rsidRPr="16B8055F">
        <w:rPr>
          <w:rFonts w:ascii="Times New Roman" w:eastAsia="Times New Roman" w:hAnsi="Times New Roman"/>
          <w:color w:val="000000" w:themeColor="text1"/>
          <w:lang w:eastAsia="pt-BR" w:bidi="ne-NP"/>
        </w:rPr>
        <w:t>r</w:t>
      </w:r>
      <w:r w:rsidR="00120B00" w:rsidRPr="16B8055F">
        <w:rPr>
          <w:rFonts w:ascii="Times New Roman" w:eastAsia="Times New Roman" w:hAnsi="Times New Roman"/>
          <w:color w:val="000000" w:themeColor="text1"/>
          <w:lang w:eastAsia="pt-BR" w:bidi="ne-NP"/>
        </w:rPr>
        <w:t>igor são fragmentos degradados e isolados entre si ou com uma conexão fragilizada.</w:t>
      </w:r>
      <w:r w:rsidR="00120B00" w:rsidRPr="009070D4">
        <w:rPr>
          <w:rFonts w:ascii="Times New Roman" w:eastAsia="Times New Roman" w:hAnsi="Times New Roman"/>
          <w:color w:val="FF0000"/>
          <w:lang w:eastAsia="pt-BR" w:bidi="ne-NP"/>
        </w:rPr>
        <w:t xml:space="preserve"> </w:t>
      </w:r>
      <w:r w:rsidR="00120B00" w:rsidRPr="16B8055F">
        <w:rPr>
          <w:rFonts w:ascii="Times New Roman" w:eastAsia="Times New Roman" w:hAnsi="Times New Roman"/>
          <w:color w:val="000000" w:themeColor="text1"/>
          <w:lang w:eastAsia="pt-BR" w:bidi="ne-NP"/>
        </w:rPr>
        <w:t xml:space="preserve">Apresentou </w:t>
      </w:r>
      <w:r w:rsidR="008E30FF" w:rsidRPr="16B8055F">
        <w:rPr>
          <w:rFonts w:ascii="Times New Roman" w:eastAsia="Times New Roman" w:hAnsi="Times New Roman"/>
          <w:color w:val="000000" w:themeColor="text1"/>
          <w:lang w:eastAsia="pt-BR" w:bidi="ne-NP"/>
        </w:rPr>
        <w:t>o</w:t>
      </w:r>
      <w:r w:rsidR="00120B00" w:rsidRPr="16B8055F">
        <w:rPr>
          <w:rFonts w:ascii="Times New Roman" w:eastAsia="Times New Roman" w:hAnsi="Times New Roman"/>
          <w:color w:val="000000" w:themeColor="text1"/>
          <w:lang w:eastAsia="pt-BR" w:bidi="ne-NP"/>
        </w:rPr>
        <w:t xml:space="preserve"> detalhe dos fragmentos dentro da área do loteamento, onde 100% da vegetação praticamente existente será preservada, com</w:t>
      </w:r>
      <w:r w:rsidR="001D5EBD" w:rsidRPr="16B8055F">
        <w:rPr>
          <w:rFonts w:ascii="Times New Roman" w:eastAsia="Times New Roman" w:hAnsi="Times New Roman"/>
          <w:color w:val="000000" w:themeColor="text1"/>
          <w:lang w:eastAsia="pt-BR" w:bidi="ne-NP"/>
        </w:rPr>
        <w:t xml:space="preserve"> exceção dos </w:t>
      </w:r>
      <w:r w:rsidR="00120B00" w:rsidRPr="16B8055F">
        <w:rPr>
          <w:rFonts w:ascii="Times New Roman" w:eastAsia="Times New Roman" w:hAnsi="Times New Roman"/>
          <w:color w:val="000000" w:themeColor="text1"/>
          <w:lang w:eastAsia="pt-BR" w:bidi="ne-NP"/>
        </w:rPr>
        <w:t xml:space="preserve">pequenos trechos onde não foi possível não fazer a supressão para implantação do sistema viário, com um trecho para implantação da ponte e tem um outro trecho pequeno para interligar uma porção a diferentes porções da </w:t>
      </w:r>
      <w:r w:rsidR="008E30FF" w:rsidRPr="16B8055F">
        <w:rPr>
          <w:rFonts w:ascii="Times New Roman" w:eastAsia="Times New Roman" w:hAnsi="Times New Roman"/>
          <w:color w:val="000000" w:themeColor="text1"/>
          <w:lang w:eastAsia="pt-BR" w:bidi="ne-NP"/>
        </w:rPr>
        <w:t>g</w:t>
      </w:r>
      <w:r w:rsidR="00120B00" w:rsidRPr="16B8055F">
        <w:rPr>
          <w:rFonts w:ascii="Times New Roman" w:eastAsia="Times New Roman" w:hAnsi="Times New Roman"/>
          <w:color w:val="000000" w:themeColor="text1"/>
          <w:lang w:eastAsia="pt-BR" w:bidi="ne-NP"/>
        </w:rPr>
        <w:t>leba</w:t>
      </w:r>
      <w:r w:rsidR="008E30FF" w:rsidRPr="16B8055F">
        <w:rPr>
          <w:rFonts w:ascii="Times New Roman" w:eastAsia="Times New Roman" w:hAnsi="Times New Roman"/>
          <w:color w:val="000000" w:themeColor="text1"/>
          <w:lang w:eastAsia="pt-BR" w:bidi="ne-NP"/>
        </w:rPr>
        <w:t xml:space="preserve">. </w:t>
      </w:r>
      <w:r w:rsidR="00120B00" w:rsidRPr="16B8055F">
        <w:rPr>
          <w:rFonts w:ascii="Times New Roman" w:eastAsia="Times New Roman" w:hAnsi="Times New Roman"/>
          <w:color w:val="000000" w:themeColor="text1"/>
          <w:lang w:eastAsia="pt-BR" w:bidi="ne-NP"/>
        </w:rPr>
        <w:t>O levantamento de fauna</w:t>
      </w:r>
      <w:r w:rsidR="008E30FF" w:rsidRPr="16B8055F">
        <w:rPr>
          <w:rFonts w:ascii="Times New Roman" w:eastAsia="Times New Roman" w:hAnsi="Times New Roman"/>
          <w:color w:val="000000" w:themeColor="text1"/>
          <w:lang w:eastAsia="pt-BR" w:bidi="ne-NP"/>
        </w:rPr>
        <w:t xml:space="preserve"> </w:t>
      </w:r>
      <w:r w:rsidR="00120B00" w:rsidRPr="16B8055F">
        <w:rPr>
          <w:rFonts w:ascii="Times New Roman" w:eastAsia="Times New Roman" w:hAnsi="Times New Roman"/>
          <w:color w:val="000000" w:themeColor="text1"/>
          <w:lang w:eastAsia="pt-BR" w:bidi="ne-NP"/>
        </w:rPr>
        <w:t xml:space="preserve">demonstrou a existência de uma fauna bem generalista, típica de áreas degradadas, com exceção de algumas espécies de </w:t>
      </w:r>
      <w:proofErr w:type="spellStart"/>
      <w:r w:rsidR="00120B00" w:rsidRPr="16B8055F">
        <w:rPr>
          <w:rFonts w:ascii="Times New Roman" w:eastAsia="Times New Roman" w:hAnsi="Times New Roman"/>
          <w:color w:val="000000" w:themeColor="text1"/>
          <w:lang w:eastAsia="pt-BR" w:bidi="ne-NP"/>
        </w:rPr>
        <w:t>mastofauna</w:t>
      </w:r>
      <w:proofErr w:type="spellEnd"/>
      <w:r w:rsidR="00120B00" w:rsidRPr="16B8055F">
        <w:rPr>
          <w:rFonts w:ascii="Times New Roman" w:eastAsia="Times New Roman" w:hAnsi="Times New Roman"/>
          <w:color w:val="000000" w:themeColor="text1"/>
          <w:lang w:eastAsia="pt-BR" w:bidi="ne-NP"/>
        </w:rPr>
        <w:t xml:space="preserve"> que transitam pela área de preservação do Rio Tietê. </w:t>
      </w:r>
      <w:r w:rsidR="008E30FF" w:rsidRPr="16B8055F">
        <w:rPr>
          <w:rFonts w:ascii="Times New Roman" w:eastAsia="Times New Roman" w:hAnsi="Times New Roman"/>
          <w:color w:val="000000" w:themeColor="text1"/>
          <w:lang w:eastAsia="pt-BR" w:bidi="ne-NP"/>
        </w:rPr>
        <w:t xml:space="preserve">Ressaltou que no </w:t>
      </w:r>
      <w:r w:rsidR="00120B00" w:rsidRPr="16B8055F">
        <w:rPr>
          <w:rFonts w:ascii="Times New Roman" w:eastAsia="Times New Roman" w:hAnsi="Times New Roman"/>
          <w:color w:val="000000" w:themeColor="text1"/>
          <w:lang w:eastAsia="pt-BR" w:bidi="ne-NP"/>
        </w:rPr>
        <w:t>projeto urbanístico trouxe as nascentes para cima, a ideia é tentar restaurar isso e devolver a drenagem natural para esses trechos</w:t>
      </w:r>
      <w:r w:rsidR="009E60AC" w:rsidRPr="16B8055F">
        <w:rPr>
          <w:rFonts w:ascii="Times New Roman" w:eastAsia="Times New Roman" w:hAnsi="Times New Roman"/>
          <w:color w:val="000000" w:themeColor="text1"/>
          <w:lang w:eastAsia="pt-BR" w:bidi="ne-NP"/>
        </w:rPr>
        <w:t>.</w:t>
      </w:r>
      <w:r w:rsidR="009E60AC" w:rsidRPr="009070D4">
        <w:rPr>
          <w:rFonts w:ascii="Times New Roman" w:eastAsia="Times New Roman" w:hAnsi="Times New Roman"/>
          <w:color w:val="FF0000"/>
          <w:lang w:eastAsia="pt-BR" w:bidi="ne-NP"/>
        </w:rPr>
        <w:t xml:space="preserve"> </w:t>
      </w:r>
      <w:r w:rsidR="009E60AC" w:rsidRPr="16B8055F">
        <w:rPr>
          <w:rFonts w:ascii="Times New Roman" w:eastAsia="Times New Roman" w:hAnsi="Times New Roman"/>
          <w:color w:val="000000" w:themeColor="text1"/>
          <w:lang w:eastAsia="pt-BR" w:bidi="ne-NP"/>
        </w:rPr>
        <w:t xml:space="preserve">A </w:t>
      </w:r>
      <w:r w:rsidR="00120B00" w:rsidRPr="16B8055F">
        <w:rPr>
          <w:rFonts w:ascii="Times New Roman" w:eastAsia="Times New Roman" w:hAnsi="Times New Roman"/>
          <w:color w:val="000000" w:themeColor="text1"/>
          <w:lang w:eastAsia="pt-BR" w:bidi="ne-NP"/>
        </w:rPr>
        <w:t xml:space="preserve">escolha do local da travessia nesse </w:t>
      </w:r>
      <w:r w:rsidR="00271CB6" w:rsidRPr="16B8055F">
        <w:rPr>
          <w:rFonts w:ascii="Times New Roman" w:eastAsia="Times New Roman" w:hAnsi="Times New Roman"/>
          <w:color w:val="000000" w:themeColor="text1"/>
          <w:lang w:eastAsia="pt-BR" w:bidi="ne-NP"/>
        </w:rPr>
        <w:t>trecho, foi</w:t>
      </w:r>
      <w:r w:rsidR="00120B00" w:rsidRPr="16B8055F">
        <w:rPr>
          <w:rFonts w:ascii="Times New Roman" w:eastAsia="Times New Roman" w:hAnsi="Times New Roman"/>
          <w:color w:val="000000" w:themeColor="text1"/>
          <w:lang w:eastAsia="pt-BR" w:bidi="ne-NP"/>
        </w:rPr>
        <w:t xml:space="preserve"> pensando em intervir o mínimo possível nas áreas de preservação permanente que foram considerad</w:t>
      </w:r>
      <w:r w:rsidR="009E60AC" w:rsidRPr="16B8055F">
        <w:rPr>
          <w:rFonts w:ascii="Times New Roman" w:eastAsia="Times New Roman" w:hAnsi="Times New Roman"/>
          <w:color w:val="000000" w:themeColor="text1"/>
          <w:lang w:eastAsia="pt-BR" w:bidi="ne-NP"/>
        </w:rPr>
        <w:t>a</w:t>
      </w:r>
      <w:r w:rsidR="00120B00" w:rsidRPr="16B8055F">
        <w:rPr>
          <w:rFonts w:ascii="Times New Roman" w:eastAsia="Times New Roman" w:hAnsi="Times New Roman"/>
          <w:color w:val="000000" w:themeColor="text1"/>
          <w:lang w:eastAsia="pt-BR" w:bidi="ne-NP"/>
        </w:rPr>
        <w:t>s.</w:t>
      </w:r>
      <w:r w:rsidR="009E60AC" w:rsidRPr="16B8055F">
        <w:rPr>
          <w:rFonts w:ascii="Times New Roman" w:eastAsia="Times New Roman" w:hAnsi="Times New Roman"/>
          <w:color w:val="000000" w:themeColor="text1"/>
          <w:lang w:eastAsia="pt-BR" w:bidi="ne-NP"/>
        </w:rPr>
        <w:t xml:space="preserve"> C</w:t>
      </w:r>
      <w:r w:rsidR="00120B00" w:rsidRPr="16B8055F">
        <w:rPr>
          <w:rFonts w:ascii="Times New Roman" w:eastAsia="Times New Roman" w:hAnsi="Times New Roman"/>
          <w:color w:val="000000" w:themeColor="text1"/>
          <w:lang w:eastAsia="pt-BR" w:bidi="ne-NP"/>
        </w:rPr>
        <w:t xml:space="preserve">om relação </w:t>
      </w:r>
      <w:r w:rsidR="009E60AC" w:rsidRPr="16B8055F">
        <w:rPr>
          <w:rFonts w:ascii="Times New Roman" w:eastAsia="Times New Roman" w:hAnsi="Times New Roman"/>
          <w:color w:val="000000" w:themeColor="text1"/>
          <w:lang w:eastAsia="pt-BR" w:bidi="ne-NP"/>
        </w:rPr>
        <w:t>à</w:t>
      </w:r>
      <w:r w:rsidR="00120B00" w:rsidRPr="16B8055F">
        <w:rPr>
          <w:rFonts w:ascii="Times New Roman" w:eastAsia="Times New Roman" w:hAnsi="Times New Roman"/>
          <w:color w:val="000000" w:themeColor="text1"/>
          <w:lang w:eastAsia="pt-BR" w:bidi="ne-NP"/>
        </w:rPr>
        <w:t xml:space="preserve"> fauna</w:t>
      </w:r>
      <w:r w:rsidR="009E60AC" w:rsidRPr="16B8055F">
        <w:rPr>
          <w:rFonts w:ascii="Times New Roman" w:eastAsia="Times New Roman" w:hAnsi="Times New Roman"/>
          <w:color w:val="000000" w:themeColor="text1"/>
          <w:lang w:eastAsia="pt-BR" w:bidi="ne-NP"/>
        </w:rPr>
        <w:t xml:space="preserve">, </w:t>
      </w:r>
      <w:r w:rsidR="00120B00" w:rsidRPr="16B8055F">
        <w:rPr>
          <w:rFonts w:ascii="Times New Roman" w:eastAsia="Times New Roman" w:hAnsi="Times New Roman"/>
          <w:color w:val="000000" w:themeColor="text1"/>
          <w:lang w:eastAsia="pt-BR" w:bidi="ne-NP"/>
        </w:rPr>
        <w:t xml:space="preserve">estão previstas </w:t>
      </w:r>
      <w:r w:rsidR="009E60AC" w:rsidRPr="16B8055F">
        <w:rPr>
          <w:rFonts w:ascii="Times New Roman" w:eastAsia="Times New Roman" w:hAnsi="Times New Roman"/>
          <w:color w:val="000000" w:themeColor="text1"/>
          <w:lang w:eastAsia="pt-BR" w:bidi="ne-NP"/>
        </w:rPr>
        <w:t xml:space="preserve">as </w:t>
      </w:r>
      <w:r w:rsidR="00120B00" w:rsidRPr="16B8055F">
        <w:rPr>
          <w:rFonts w:ascii="Times New Roman" w:eastAsia="Times New Roman" w:hAnsi="Times New Roman"/>
          <w:color w:val="000000" w:themeColor="text1"/>
          <w:lang w:eastAsia="pt-BR" w:bidi="ne-NP"/>
        </w:rPr>
        <w:t>passagens de fauna nas duas barreiras que vão precisar se</w:t>
      </w:r>
      <w:r w:rsidR="009E60AC" w:rsidRPr="16B8055F">
        <w:rPr>
          <w:rFonts w:ascii="Times New Roman" w:eastAsia="Times New Roman" w:hAnsi="Times New Roman"/>
          <w:color w:val="000000" w:themeColor="text1"/>
          <w:lang w:eastAsia="pt-BR" w:bidi="ne-NP"/>
        </w:rPr>
        <w:t>r</w:t>
      </w:r>
      <w:r w:rsidR="00120B00" w:rsidRPr="16B8055F">
        <w:rPr>
          <w:rFonts w:ascii="Times New Roman" w:eastAsia="Times New Roman" w:hAnsi="Times New Roman"/>
          <w:color w:val="000000" w:themeColor="text1"/>
          <w:lang w:eastAsia="pt-BR" w:bidi="ne-NP"/>
        </w:rPr>
        <w:t xml:space="preserve"> implantadas </w:t>
      </w:r>
      <w:r w:rsidR="009E60AC" w:rsidRPr="16B8055F">
        <w:rPr>
          <w:rFonts w:ascii="Times New Roman" w:eastAsia="Times New Roman" w:hAnsi="Times New Roman"/>
          <w:color w:val="000000" w:themeColor="text1"/>
          <w:lang w:eastAsia="pt-BR" w:bidi="ne-NP"/>
        </w:rPr>
        <w:t>p</w:t>
      </w:r>
      <w:r w:rsidR="00120B00" w:rsidRPr="16B8055F">
        <w:rPr>
          <w:rFonts w:ascii="Times New Roman" w:eastAsia="Times New Roman" w:hAnsi="Times New Roman"/>
          <w:color w:val="000000" w:themeColor="text1"/>
          <w:lang w:eastAsia="pt-BR" w:bidi="ne-NP"/>
        </w:rPr>
        <w:t>ara viabilizar o acesso ao empreendimento, tanto na A</w:t>
      </w:r>
      <w:r w:rsidR="009E60AC" w:rsidRPr="16B8055F">
        <w:rPr>
          <w:rFonts w:ascii="Times New Roman" w:eastAsia="Times New Roman" w:hAnsi="Times New Roman"/>
          <w:color w:val="000000" w:themeColor="text1"/>
          <w:lang w:eastAsia="pt-BR" w:bidi="ne-NP"/>
        </w:rPr>
        <w:t>PP</w:t>
      </w:r>
      <w:r w:rsidR="00120B00" w:rsidRPr="16B8055F">
        <w:rPr>
          <w:rFonts w:ascii="Times New Roman" w:eastAsia="Times New Roman" w:hAnsi="Times New Roman"/>
          <w:color w:val="000000" w:themeColor="text1"/>
          <w:lang w:eastAsia="pt-BR" w:bidi="ne-NP"/>
        </w:rPr>
        <w:t xml:space="preserve"> do Rio Tietê na chegada da ponte, como naquela travessia para manter a ligação desse futuro maciço de vegetação que vai ter aqui com a restauração com A</w:t>
      </w:r>
      <w:r w:rsidR="009E60AC" w:rsidRPr="16B8055F">
        <w:rPr>
          <w:rFonts w:ascii="Times New Roman" w:eastAsia="Times New Roman" w:hAnsi="Times New Roman"/>
          <w:color w:val="000000" w:themeColor="text1"/>
          <w:lang w:eastAsia="pt-BR" w:bidi="ne-NP"/>
        </w:rPr>
        <w:t>PP</w:t>
      </w:r>
      <w:r w:rsidR="00120B00" w:rsidRPr="16B8055F">
        <w:rPr>
          <w:rFonts w:ascii="Times New Roman" w:eastAsia="Times New Roman" w:hAnsi="Times New Roman"/>
          <w:color w:val="000000" w:themeColor="text1"/>
          <w:lang w:eastAsia="pt-BR" w:bidi="ne-NP"/>
        </w:rPr>
        <w:t xml:space="preserve"> do Rio Tietê. As outras </w:t>
      </w:r>
      <w:proofErr w:type="spellStart"/>
      <w:r w:rsidR="00120B00" w:rsidRPr="16B8055F">
        <w:rPr>
          <w:rFonts w:ascii="Times New Roman" w:eastAsia="Times New Roman" w:hAnsi="Times New Roman"/>
          <w:color w:val="000000" w:themeColor="text1"/>
          <w:lang w:eastAsia="pt-BR" w:bidi="ne-NP"/>
        </w:rPr>
        <w:t>A</w:t>
      </w:r>
      <w:r w:rsidR="009E60AC" w:rsidRPr="16B8055F">
        <w:rPr>
          <w:rFonts w:ascii="Times New Roman" w:eastAsia="Times New Roman" w:hAnsi="Times New Roman"/>
          <w:color w:val="000000" w:themeColor="text1"/>
          <w:lang w:eastAsia="pt-BR" w:bidi="ne-NP"/>
        </w:rPr>
        <w:t>PP</w:t>
      </w:r>
      <w:r w:rsidR="00120B00" w:rsidRPr="16B8055F">
        <w:rPr>
          <w:rFonts w:ascii="Times New Roman" w:eastAsia="Times New Roman" w:hAnsi="Times New Roman"/>
          <w:color w:val="000000" w:themeColor="text1"/>
          <w:lang w:eastAsia="pt-BR" w:bidi="ne-NP"/>
        </w:rPr>
        <w:t>s</w:t>
      </w:r>
      <w:proofErr w:type="spellEnd"/>
      <w:r w:rsidR="00120B00" w:rsidRPr="16B8055F">
        <w:rPr>
          <w:rFonts w:ascii="Times New Roman" w:eastAsia="Times New Roman" w:hAnsi="Times New Roman"/>
          <w:color w:val="000000" w:themeColor="text1"/>
          <w:lang w:eastAsia="pt-BR" w:bidi="ne-NP"/>
        </w:rPr>
        <w:t xml:space="preserve"> internas não vão ter barreiras e vão estar conectadas com </w:t>
      </w:r>
      <w:r w:rsidR="009E60AC" w:rsidRPr="16B8055F">
        <w:rPr>
          <w:rFonts w:ascii="Times New Roman" w:eastAsia="Times New Roman" w:hAnsi="Times New Roman"/>
          <w:color w:val="000000" w:themeColor="text1"/>
          <w:lang w:eastAsia="pt-BR" w:bidi="ne-NP"/>
        </w:rPr>
        <w:t>a</w:t>
      </w:r>
      <w:r w:rsidR="00120B00" w:rsidRPr="16B8055F">
        <w:rPr>
          <w:rFonts w:ascii="Times New Roman" w:eastAsia="Times New Roman" w:hAnsi="Times New Roman"/>
          <w:color w:val="000000" w:themeColor="text1"/>
          <w:lang w:eastAsia="pt-BR" w:bidi="ne-NP"/>
        </w:rPr>
        <w:t xml:space="preserve"> A</w:t>
      </w:r>
      <w:r w:rsidR="009E60AC" w:rsidRPr="16B8055F">
        <w:rPr>
          <w:rFonts w:ascii="Times New Roman" w:eastAsia="Times New Roman" w:hAnsi="Times New Roman"/>
          <w:color w:val="000000" w:themeColor="text1"/>
          <w:lang w:eastAsia="pt-BR" w:bidi="ne-NP"/>
        </w:rPr>
        <w:t>PP</w:t>
      </w:r>
      <w:r w:rsidR="00120B00" w:rsidRPr="16B8055F">
        <w:rPr>
          <w:rFonts w:ascii="Times New Roman" w:eastAsia="Times New Roman" w:hAnsi="Times New Roman"/>
          <w:color w:val="000000" w:themeColor="text1"/>
          <w:lang w:eastAsia="pt-BR" w:bidi="ne-NP"/>
        </w:rPr>
        <w:t xml:space="preserve"> do Tietê. Lembr</w:t>
      </w:r>
      <w:r w:rsidR="009E60AC" w:rsidRPr="16B8055F">
        <w:rPr>
          <w:rFonts w:ascii="Times New Roman" w:eastAsia="Times New Roman" w:hAnsi="Times New Roman"/>
          <w:color w:val="000000" w:themeColor="text1"/>
          <w:lang w:eastAsia="pt-BR" w:bidi="ne-NP"/>
        </w:rPr>
        <w:t>ou</w:t>
      </w:r>
      <w:r w:rsidR="00120B00" w:rsidRPr="16B8055F">
        <w:rPr>
          <w:rFonts w:ascii="Times New Roman" w:eastAsia="Times New Roman" w:hAnsi="Times New Roman"/>
          <w:color w:val="000000" w:themeColor="text1"/>
          <w:lang w:eastAsia="pt-BR" w:bidi="ne-NP"/>
        </w:rPr>
        <w:t xml:space="preserve"> que toda A</w:t>
      </w:r>
      <w:r w:rsidR="009E60AC" w:rsidRPr="16B8055F">
        <w:rPr>
          <w:rFonts w:ascii="Times New Roman" w:eastAsia="Times New Roman" w:hAnsi="Times New Roman"/>
          <w:color w:val="000000" w:themeColor="text1"/>
          <w:lang w:eastAsia="pt-BR" w:bidi="ne-NP"/>
        </w:rPr>
        <w:t>PP</w:t>
      </w:r>
      <w:r w:rsidR="00120B00" w:rsidRPr="16B8055F">
        <w:rPr>
          <w:rFonts w:ascii="Times New Roman" w:eastAsia="Times New Roman" w:hAnsi="Times New Roman"/>
          <w:color w:val="000000" w:themeColor="text1"/>
          <w:lang w:eastAsia="pt-BR" w:bidi="ne-NP"/>
        </w:rPr>
        <w:t xml:space="preserve"> vai ser restaurada,</w:t>
      </w:r>
      <w:r w:rsidR="009E60AC" w:rsidRPr="16B8055F">
        <w:rPr>
          <w:rFonts w:ascii="Times New Roman" w:eastAsia="Times New Roman" w:hAnsi="Times New Roman"/>
          <w:color w:val="000000" w:themeColor="text1"/>
          <w:lang w:eastAsia="pt-BR" w:bidi="ne-NP"/>
        </w:rPr>
        <w:t xml:space="preserve"> vai </w:t>
      </w:r>
      <w:r w:rsidR="00120B00" w:rsidRPr="16B8055F">
        <w:rPr>
          <w:rFonts w:ascii="Times New Roman" w:eastAsia="Times New Roman" w:hAnsi="Times New Roman"/>
          <w:color w:val="000000" w:themeColor="text1"/>
          <w:lang w:eastAsia="pt-BR" w:bidi="ne-NP"/>
        </w:rPr>
        <w:t xml:space="preserve">ter um projeto de restauração </w:t>
      </w:r>
      <w:r w:rsidR="009E60AC" w:rsidRPr="16B8055F">
        <w:rPr>
          <w:rFonts w:ascii="Times New Roman" w:eastAsia="Times New Roman" w:hAnsi="Times New Roman"/>
          <w:color w:val="000000" w:themeColor="text1"/>
          <w:lang w:eastAsia="pt-BR" w:bidi="ne-NP"/>
        </w:rPr>
        <w:t>f</w:t>
      </w:r>
      <w:r w:rsidR="00120B00" w:rsidRPr="16B8055F">
        <w:rPr>
          <w:rFonts w:ascii="Times New Roman" w:eastAsia="Times New Roman" w:hAnsi="Times New Roman"/>
          <w:color w:val="000000" w:themeColor="text1"/>
          <w:lang w:eastAsia="pt-BR" w:bidi="ne-NP"/>
        </w:rPr>
        <w:t>lorestal de toda A</w:t>
      </w:r>
      <w:r w:rsidR="009E60AC" w:rsidRPr="16B8055F">
        <w:rPr>
          <w:rFonts w:ascii="Times New Roman" w:eastAsia="Times New Roman" w:hAnsi="Times New Roman"/>
          <w:color w:val="000000" w:themeColor="text1"/>
          <w:lang w:eastAsia="pt-BR" w:bidi="ne-NP"/>
        </w:rPr>
        <w:t>PP</w:t>
      </w:r>
      <w:r w:rsidR="00120B00" w:rsidRPr="16B8055F">
        <w:rPr>
          <w:rFonts w:ascii="Times New Roman" w:eastAsia="Times New Roman" w:hAnsi="Times New Roman"/>
          <w:color w:val="000000" w:themeColor="text1"/>
          <w:lang w:eastAsia="pt-BR" w:bidi="ne-NP"/>
        </w:rPr>
        <w:t>, tanto do Rio Tietê</w:t>
      </w:r>
      <w:r w:rsidR="009E60AC"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como dos </w:t>
      </w:r>
      <w:r w:rsidR="009E60AC" w:rsidRPr="16B8055F">
        <w:rPr>
          <w:rFonts w:ascii="Times New Roman" w:eastAsia="Times New Roman" w:hAnsi="Times New Roman"/>
          <w:color w:val="000000" w:themeColor="text1"/>
          <w:lang w:eastAsia="pt-BR" w:bidi="ne-NP"/>
        </w:rPr>
        <w:t>c</w:t>
      </w:r>
      <w:r w:rsidR="00120B00" w:rsidRPr="16B8055F">
        <w:rPr>
          <w:rFonts w:ascii="Times New Roman" w:eastAsia="Times New Roman" w:hAnsi="Times New Roman"/>
          <w:color w:val="000000" w:themeColor="text1"/>
          <w:lang w:eastAsia="pt-BR" w:bidi="ne-NP"/>
        </w:rPr>
        <w:t xml:space="preserve">órregos internos. </w:t>
      </w:r>
      <w:r w:rsidR="001106F3" w:rsidRPr="16B8055F">
        <w:rPr>
          <w:rFonts w:ascii="Times New Roman" w:eastAsia="Times New Roman" w:hAnsi="Times New Roman"/>
          <w:color w:val="000000" w:themeColor="text1"/>
          <w:lang w:eastAsia="pt-BR" w:bidi="ne-NP"/>
        </w:rPr>
        <w:t>Salientou que, n</w:t>
      </w:r>
      <w:r w:rsidR="00120B00" w:rsidRPr="16B8055F">
        <w:rPr>
          <w:rFonts w:ascii="Times New Roman" w:eastAsia="Times New Roman" w:hAnsi="Times New Roman"/>
          <w:color w:val="000000" w:themeColor="text1"/>
          <w:lang w:eastAsia="pt-BR" w:bidi="ne-NP"/>
        </w:rPr>
        <w:t>aturalmente essa restauração impacta positivamente na infiltração, na drenagem, no escoamento. Concluiu que, o</w:t>
      </w:r>
      <w:r w:rsidR="00120B00" w:rsidRPr="009070D4">
        <w:rPr>
          <w:rFonts w:ascii="Times New Roman" w:eastAsia="Times New Roman" w:hAnsi="Times New Roman"/>
          <w:color w:val="FF0000"/>
          <w:lang w:eastAsia="pt-BR" w:bidi="ne-NP"/>
        </w:rPr>
        <w:t xml:space="preserve"> </w:t>
      </w:r>
      <w:r w:rsidR="00120B00" w:rsidRPr="16B8055F">
        <w:rPr>
          <w:rFonts w:ascii="Times New Roman" w:eastAsia="Times New Roman" w:hAnsi="Times New Roman"/>
          <w:color w:val="000000" w:themeColor="text1"/>
          <w:lang w:eastAsia="pt-BR" w:bidi="ne-NP"/>
        </w:rPr>
        <w:t>estudo caminha para o sentido de que os impactos do empreendimento naturalmente seriam já reduzidos, não são impactos de grande importância</w:t>
      </w:r>
      <w:r w:rsidR="0023216C" w:rsidRPr="16B8055F">
        <w:rPr>
          <w:rFonts w:ascii="Times New Roman" w:eastAsia="Times New Roman" w:hAnsi="Times New Roman"/>
          <w:color w:val="000000" w:themeColor="text1"/>
          <w:lang w:eastAsia="pt-BR" w:bidi="ne-NP"/>
        </w:rPr>
        <w:t>,</w:t>
      </w:r>
      <w:r w:rsidR="00120B00" w:rsidRPr="16B8055F">
        <w:rPr>
          <w:rFonts w:ascii="Times New Roman" w:eastAsia="Times New Roman" w:hAnsi="Times New Roman"/>
          <w:color w:val="000000" w:themeColor="text1"/>
          <w:lang w:eastAsia="pt-BR" w:bidi="ne-NP"/>
        </w:rPr>
        <w:t xml:space="preserve"> e que com adoção de todas as medidas propostas esses impactos podem ser gerenciados.</w:t>
      </w:r>
      <w:r w:rsidR="0023216C" w:rsidRPr="009070D4">
        <w:rPr>
          <w:rFonts w:ascii="Times New Roman" w:eastAsia="Times New Roman" w:hAnsi="Times New Roman"/>
          <w:color w:val="FF0000"/>
          <w:lang w:eastAsia="pt-BR" w:bidi="ne-NP"/>
        </w:rPr>
        <w:t xml:space="preserve"> </w:t>
      </w:r>
      <w:r w:rsidR="0023216C" w:rsidRPr="16B8055F">
        <w:rPr>
          <w:rFonts w:ascii="Times New Roman" w:eastAsia="Times New Roman" w:hAnsi="Times New Roman"/>
          <w:color w:val="000000" w:themeColor="text1"/>
          <w:lang w:eastAsia="pt-BR" w:bidi="ne-NP"/>
        </w:rPr>
        <w:t>Mencionou também que,</w:t>
      </w:r>
      <w:r w:rsidR="00120B00" w:rsidRPr="16B8055F">
        <w:rPr>
          <w:rFonts w:ascii="Times New Roman" w:eastAsia="Times New Roman" w:hAnsi="Times New Roman"/>
          <w:color w:val="000000" w:themeColor="text1"/>
          <w:lang w:eastAsia="pt-BR" w:bidi="ne-NP"/>
        </w:rPr>
        <w:t xml:space="preserve"> além dos projetos todos de parcelamento e infraestrutura, pensados em diminuir os impactos, visando compensar ou mitigar impactos, existem também projetos específicos de controle dos potenciais impactos ambientais, sobretudo para as fases de planejamento e implantação do empreendimento. Existe um programa completo de controle de monitoramento de processo erosivo, visando evitar o assoreamento dos recursos hídricos da área e o programa relacionado especificamente ao controle da fauna.</w:t>
      </w:r>
      <w:r w:rsidR="0023216C" w:rsidRPr="009070D4">
        <w:rPr>
          <w:rFonts w:ascii="Times New Roman" w:eastAsia="Times New Roman" w:hAnsi="Times New Roman"/>
          <w:color w:val="FF0000"/>
          <w:lang w:eastAsia="pt-BR" w:bidi="ne-NP"/>
        </w:rPr>
        <w:t xml:space="preserve"> </w:t>
      </w:r>
      <w:r w:rsidR="0023216C" w:rsidRPr="697B7242">
        <w:rPr>
          <w:rFonts w:ascii="Times New Roman" w:eastAsia="Times New Roman" w:hAnsi="Times New Roman"/>
          <w:lang w:eastAsia="pt-BR" w:bidi="ne-NP"/>
        </w:rPr>
        <w:t>Passando a palavra para o Sr. Marcos Vinícius de Souza Damy (</w:t>
      </w:r>
      <w:proofErr w:type="spellStart"/>
      <w:r w:rsidR="0023216C" w:rsidRPr="697B7242">
        <w:rPr>
          <w:rFonts w:ascii="Times New Roman" w:eastAsia="Times New Roman" w:hAnsi="Times New Roman"/>
          <w:lang w:eastAsia="pt-BR" w:bidi="ne-NP"/>
        </w:rPr>
        <w:t>Constal</w:t>
      </w:r>
      <w:proofErr w:type="spellEnd"/>
      <w:r w:rsidR="0023216C" w:rsidRPr="697B7242">
        <w:rPr>
          <w:rFonts w:ascii="Times New Roman" w:eastAsia="Times New Roman" w:hAnsi="Times New Roman"/>
          <w:lang w:eastAsia="pt-BR" w:bidi="ne-NP"/>
        </w:rPr>
        <w:t xml:space="preserve"> S/A) para</w:t>
      </w:r>
      <w:r w:rsidR="00120B00" w:rsidRPr="697B7242">
        <w:rPr>
          <w:rFonts w:ascii="Times New Roman" w:eastAsia="Times New Roman" w:hAnsi="Times New Roman"/>
          <w:lang w:eastAsia="pt-BR" w:bidi="ne-NP"/>
        </w:rPr>
        <w:t xml:space="preserve"> explicação das soluções do saneamento</w:t>
      </w:r>
      <w:r w:rsidR="0023216C" w:rsidRPr="697B7242">
        <w:rPr>
          <w:rFonts w:ascii="Times New Roman" w:eastAsia="Times New Roman" w:hAnsi="Times New Roman"/>
          <w:lang w:eastAsia="pt-BR" w:bidi="ne-NP"/>
        </w:rPr>
        <w:t xml:space="preserve">. Iniciou informando que </w:t>
      </w:r>
      <w:r w:rsidR="00120B00" w:rsidRPr="697B7242">
        <w:rPr>
          <w:rFonts w:ascii="Times New Roman" w:eastAsia="Times New Roman" w:hAnsi="Times New Roman"/>
          <w:lang w:eastAsia="pt-BR" w:bidi="ne-NP"/>
        </w:rPr>
        <w:t xml:space="preserve">basicamente </w:t>
      </w:r>
      <w:r w:rsidR="0023216C" w:rsidRPr="697B7242">
        <w:rPr>
          <w:rFonts w:ascii="Times New Roman" w:eastAsia="Times New Roman" w:hAnsi="Times New Roman"/>
          <w:lang w:eastAsia="pt-BR" w:bidi="ne-NP"/>
        </w:rPr>
        <w:t xml:space="preserve">foram </w:t>
      </w:r>
      <w:r w:rsidR="00120B00" w:rsidRPr="697B7242">
        <w:rPr>
          <w:rFonts w:ascii="Times New Roman" w:eastAsia="Times New Roman" w:hAnsi="Times New Roman"/>
          <w:lang w:eastAsia="pt-BR" w:bidi="ne-NP"/>
        </w:rPr>
        <w:t>segui</w:t>
      </w:r>
      <w:r w:rsidR="0023216C" w:rsidRPr="697B7242">
        <w:rPr>
          <w:rFonts w:ascii="Times New Roman" w:eastAsia="Times New Roman" w:hAnsi="Times New Roman"/>
          <w:lang w:eastAsia="pt-BR" w:bidi="ne-NP"/>
        </w:rPr>
        <w:t>das</w:t>
      </w:r>
      <w:r w:rsidR="00120B00" w:rsidRPr="697B7242">
        <w:rPr>
          <w:rFonts w:ascii="Times New Roman" w:eastAsia="Times New Roman" w:hAnsi="Times New Roman"/>
          <w:lang w:eastAsia="pt-BR" w:bidi="ne-NP"/>
        </w:rPr>
        <w:t xml:space="preserve"> as diretrizes do SA</w:t>
      </w:r>
      <w:r w:rsidR="0023216C" w:rsidRPr="697B7242">
        <w:rPr>
          <w:rFonts w:ascii="Times New Roman" w:eastAsia="Times New Roman" w:hAnsi="Times New Roman"/>
          <w:lang w:eastAsia="pt-BR" w:bidi="ne-NP"/>
        </w:rPr>
        <w:t>AE</w:t>
      </w:r>
      <w:r w:rsidR="00120B00" w:rsidRPr="697B7242">
        <w:rPr>
          <w:rFonts w:ascii="Times New Roman" w:eastAsia="Times New Roman" w:hAnsi="Times New Roman"/>
          <w:lang w:eastAsia="pt-BR" w:bidi="ne-NP"/>
        </w:rPr>
        <w:t>, seguindo a linha da captação subterrânea,</w:t>
      </w:r>
      <w:r w:rsidR="0023216C" w:rsidRPr="697B7242">
        <w:rPr>
          <w:rFonts w:ascii="Times New Roman" w:eastAsia="Times New Roman" w:hAnsi="Times New Roman"/>
          <w:lang w:eastAsia="pt-BR" w:bidi="ne-NP"/>
        </w:rPr>
        <w:t xml:space="preserve"> que foi feita a</w:t>
      </w:r>
      <w:r w:rsidR="00120B00" w:rsidRPr="697B7242">
        <w:rPr>
          <w:rFonts w:ascii="Times New Roman" w:eastAsia="Times New Roman" w:hAnsi="Times New Roman"/>
          <w:lang w:eastAsia="pt-BR" w:bidi="ne-NP"/>
        </w:rPr>
        <w:t xml:space="preserve"> avaliação hidrogeológica preliminar, que indicou a partir de 350 metros de profundidade encontraria as vazões que o </w:t>
      </w:r>
      <w:r w:rsidR="0023216C" w:rsidRPr="697B7242">
        <w:rPr>
          <w:rFonts w:ascii="Times New Roman" w:eastAsia="Times New Roman" w:hAnsi="Times New Roman"/>
          <w:lang w:eastAsia="pt-BR" w:bidi="ne-NP"/>
        </w:rPr>
        <w:t>SAAE</w:t>
      </w:r>
      <w:r w:rsidR="00120B00" w:rsidRPr="697B7242">
        <w:rPr>
          <w:rFonts w:ascii="Times New Roman" w:eastAsia="Times New Roman" w:hAnsi="Times New Roman"/>
          <w:lang w:eastAsia="pt-BR" w:bidi="ne-NP"/>
        </w:rPr>
        <w:t xml:space="preserve"> determinou.</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 xml:space="preserve">O consumo diário do empreendimento será em torno de 1400 </w:t>
      </w:r>
      <w:r w:rsidR="008E25B4" w:rsidRPr="723CA3C5">
        <w:rPr>
          <w:rFonts w:ascii="Times New Roman" w:eastAsia="Times New Roman" w:hAnsi="Times New Roman"/>
          <w:lang w:eastAsia="pt-BR" w:bidi="ne-NP"/>
        </w:rPr>
        <w:t>m³</w:t>
      </w:r>
      <w:r w:rsidR="00091757"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 xml:space="preserve">por dia, e no entendimento </w:t>
      </w:r>
      <w:r w:rsidR="00091757" w:rsidRPr="723CA3C5">
        <w:rPr>
          <w:rFonts w:ascii="Times New Roman" w:eastAsia="Times New Roman" w:hAnsi="Times New Roman"/>
          <w:lang w:eastAsia="pt-BR" w:bidi="ne-NP"/>
        </w:rPr>
        <w:t>os</w:t>
      </w:r>
      <w:r w:rsidR="00120B00" w:rsidRPr="723CA3C5">
        <w:rPr>
          <w:rFonts w:ascii="Times New Roman" w:eastAsia="Times New Roman" w:hAnsi="Times New Roman"/>
          <w:lang w:eastAsia="pt-BR" w:bidi="ne-NP"/>
        </w:rPr>
        <w:t xml:space="preserve"> cinco postos, com a vazão de 30 </w:t>
      </w:r>
      <w:r w:rsidR="008E25B4" w:rsidRPr="723CA3C5">
        <w:rPr>
          <w:rFonts w:ascii="Times New Roman" w:eastAsia="Times New Roman" w:hAnsi="Times New Roman"/>
          <w:lang w:eastAsia="pt-BR" w:bidi="ne-NP"/>
        </w:rPr>
        <w:t>m³</w:t>
      </w:r>
      <w:r w:rsidR="00120B00" w:rsidRPr="723CA3C5">
        <w:rPr>
          <w:rFonts w:ascii="Times New Roman" w:eastAsia="Times New Roman" w:hAnsi="Times New Roman"/>
          <w:lang w:eastAsia="pt-BR" w:bidi="ne-NP"/>
        </w:rPr>
        <w:t xml:space="preserve"> por hora, </w:t>
      </w:r>
      <w:r w:rsidR="00091757" w:rsidRPr="723CA3C5">
        <w:rPr>
          <w:rFonts w:ascii="Times New Roman" w:eastAsia="Times New Roman" w:hAnsi="Times New Roman"/>
          <w:lang w:eastAsia="pt-BR" w:bidi="ne-NP"/>
        </w:rPr>
        <w:t xml:space="preserve">que </w:t>
      </w:r>
      <w:r w:rsidR="00120B00" w:rsidRPr="723CA3C5">
        <w:rPr>
          <w:rFonts w:ascii="Times New Roman" w:eastAsia="Times New Roman" w:hAnsi="Times New Roman"/>
          <w:lang w:eastAsia="pt-BR" w:bidi="ne-NP"/>
        </w:rPr>
        <w:t>é bem superior ao que o empreendimento precisaria. Na parte de esgoto sanitário são duas estações elevatórias, com a movimentação de terra</w:t>
      </w:r>
      <w:r w:rsidR="00D50421" w:rsidRPr="723CA3C5">
        <w:rPr>
          <w:rFonts w:ascii="Times New Roman" w:eastAsia="Times New Roman" w:hAnsi="Times New Roman"/>
          <w:lang w:eastAsia="pt-BR" w:bidi="ne-NP"/>
        </w:rPr>
        <w:t xml:space="preserve">, e </w:t>
      </w:r>
      <w:r w:rsidR="00120B00" w:rsidRPr="723CA3C5">
        <w:rPr>
          <w:rFonts w:ascii="Times New Roman" w:eastAsia="Times New Roman" w:hAnsi="Times New Roman"/>
          <w:lang w:eastAsia="pt-BR" w:bidi="ne-NP"/>
        </w:rPr>
        <w:t>conseguiu deixar fixo em duas estações</w:t>
      </w:r>
      <w:r w:rsidR="00D50421" w:rsidRPr="723CA3C5">
        <w:rPr>
          <w:rFonts w:ascii="Times New Roman" w:eastAsia="Times New Roman" w:hAnsi="Times New Roman"/>
          <w:lang w:eastAsia="pt-BR" w:bidi="ne-NP"/>
        </w:rPr>
        <w:t xml:space="preserve">. </w:t>
      </w:r>
      <w:r w:rsidR="00120B00" w:rsidRPr="697B7242">
        <w:rPr>
          <w:rFonts w:ascii="Times New Roman" w:eastAsia="Times New Roman" w:hAnsi="Times New Roman"/>
          <w:lang w:eastAsia="pt-BR" w:bidi="ne-NP"/>
        </w:rPr>
        <w:t>Com relação à drenagem,</w:t>
      </w:r>
      <w:r w:rsidR="00D50421" w:rsidRPr="697B7242">
        <w:rPr>
          <w:rFonts w:ascii="Times New Roman" w:eastAsia="Times New Roman" w:hAnsi="Times New Roman"/>
          <w:lang w:eastAsia="pt-BR" w:bidi="ne-NP"/>
        </w:rPr>
        <w:t xml:space="preserve"> informou que</w:t>
      </w:r>
      <w:r w:rsidR="00120B00" w:rsidRPr="697B7242">
        <w:rPr>
          <w:rFonts w:ascii="Times New Roman" w:eastAsia="Times New Roman" w:hAnsi="Times New Roman"/>
          <w:lang w:eastAsia="pt-BR" w:bidi="ne-NP"/>
        </w:rPr>
        <w:t xml:space="preserve"> </w:t>
      </w:r>
      <w:r w:rsidR="00D50421" w:rsidRPr="697B7242">
        <w:rPr>
          <w:rFonts w:ascii="Times New Roman" w:eastAsia="Times New Roman" w:hAnsi="Times New Roman"/>
          <w:lang w:eastAsia="pt-BR" w:bidi="ne-NP"/>
        </w:rPr>
        <w:t>foi p</w:t>
      </w:r>
      <w:r w:rsidR="00120B00" w:rsidRPr="697B7242">
        <w:rPr>
          <w:rFonts w:ascii="Times New Roman" w:eastAsia="Times New Roman" w:hAnsi="Times New Roman"/>
          <w:lang w:eastAsia="pt-BR" w:bidi="ne-NP"/>
        </w:rPr>
        <w:t>rev</w:t>
      </w:r>
      <w:r w:rsidR="00D50421" w:rsidRPr="697B7242">
        <w:rPr>
          <w:rFonts w:ascii="Times New Roman" w:eastAsia="Times New Roman" w:hAnsi="Times New Roman"/>
          <w:lang w:eastAsia="pt-BR" w:bidi="ne-NP"/>
        </w:rPr>
        <w:t>isto</w:t>
      </w:r>
      <w:r w:rsidR="00120B00" w:rsidRPr="697B7242">
        <w:rPr>
          <w:rFonts w:ascii="Times New Roman" w:eastAsia="Times New Roman" w:hAnsi="Times New Roman"/>
          <w:lang w:eastAsia="pt-BR" w:bidi="ne-NP"/>
        </w:rPr>
        <w:t xml:space="preserve"> a menor intervenção possível nas </w:t>
      </w:r>
      <w:proofErr w:type="spellStart"/>
      <w:r w:rsidR="00120B00" w:rsidRPr="697B7242">
        <w:rPr>
          <w:rFonts w:ascii="Times New Roman" w:eastAsia="Times New Roman" w:hAnsi="Times New Roman"/>
          <w:lang w:eastAsia="pt-BR" w:bidi="ne-NP"/>
        </w:rPr>
        <w:t>APP</w:t>
      </w:r>
      <w:r w:rsidR="00D50421" w:rsidRPr="697B7242">
        <w:rPr>
          <w:rFonts w:ascii="Times New Roman" w:eastAsia="Times New Roman" w:hAnsi="Times New Roman"/>
          <w:lang w:eastAsia="pt-BR" w:bidi="ne-NP"/>
        </w:rPr>
        <w:t>s</w:t>
      </w:r>
      <w:proofErr w:type="spellEnd"/>
      <w:r w:rsidR="00D50421" w:rsidRPr="697B7242">
        <w:rPr>
          <w:rFonts w:ascii="Times New Roman" w:eastAsia="Times New Roman" w:hAnsi="Times New Roman"/>
          <w:lang w:eastAsia="pt-BR" w:bidi="ne-NP"/>
        </w:rPr>
        <w:t>.</w:t>
      </w:r>
      <w:r w:rsidR="00D50421" w:rsidRPr="723CA3C5">
        <w:rPr>
          <w:rFonts w:ascii="Times New Roman" w:eastAsia="Times New Roman" w:hAnsi="Times New Roman"/>
          <w:lang w:eastAsia="pt-BR" w:bidi="ne-NP"/>
        </w:rPr>
        <w:t xml:space="preserve"> E</w:t>
      </w:r>
      <w:r w:rsidR="00120B00" w:rsidRPr="723CA3C5">
        <w:rPr>
          <w:rFonts w:ascii="Times New Roman" w:eastAsia="Times New Roman" w:hAnsi="Times New Roman"/>
          <w:lang w:eastAsia="pt-BR" w:bidi="ne-NP"/>
        </w:rPr>
        <w:t>ntão</w:t>
      </w:r>
      <w:r w:rsidR="00D50421"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consegui</w:t>
      </w:r>
      <w:r w:rsidR="00D50421" w:rsidRPr="723CA3C5">
        <w:rPr>
          <w:rFonts w:ascii="Times New Roman" w:eastAsia="Times New Roman" w:hAnsi="Times New Roman"/>
          <w:lang w:eastAsia="pt-BR" w:bidi="ne-NP"/>
        </w:rPr>
        <w:t>u-se</w:t>
      </w:r>
      <w:r w:rsidR="00120B00" w:rsidRPr="723CA3C5">
        <w:rPr>
          <w:rFonts w:ascii="Times New Roman" w:eastAsia="Times New Roman" w:hAnsi="Times New Roman"/>
          <w:lang w:eastAsia="pt-BR" w:bidi="ne-NP"/>
        </w:rPr>
        <w:t xml:space="preserve"> fazer seis dissipadores do projeto todo, mas não </w:t>
      </w:r>
      <w:r w:rsidR="00D50421" w:rsidRPr="723CA3C5">
        <w:rPr>
          <w:rFonts w:ascii="Times New Roman" w:eastAsia="Times New Roman" w:hAnsi="Times New Roman"/>
          <w:lang w:eastAsia="pt-BR" w:bidi="ne-NP"/>
        </w:rPr>
        <w:t xml:space="preserve">foi </w:t>
      </w:r>
      <w:r w:rsidR="00120B00" w:rsidRPr="723CA3C5">
        <w:rPr>
          <w:rFonts w:ascii="Times New Roman" w:eastAsia="Times New Roman" w:hAnsi="Times New Roman"/>
          <w:lang w:eastAsia="pt-BR" w:bidi="ne-NP"/>
        </w:rPr>
        <w:t>prev</w:t>
      </w:r>
      <w:r w:rsidR="00D50421" w:rsidRPr="723CA3C5">
        <w:rPr>
          <w:rFonts w:ascii="Times New Roman" w:eastAsia="Times New Roman" w:hAnsi="Times New Roman"/>
          <w:lang w:eastAsia="pt-BR" w:bidi="ne-NP"/>
        </w:rPr>
        <w:t>isto</w:t>
      </w:r>
      <w:r w:rsidR="00120B00" w:rsidRPr="723CA3C5">
        <w:rPr>
          <w:rFonts w:ascii="Times New Roman" w:eastAsia="Times New Roman" w:hAnsi="Times New Roman"/>
          <w:lang w:eastAsia="pt-BR" w:bidi="ne-NP"/>
        </w:rPr>
        <w:t xml:space="preserve"> nenhum tipo de retenção de água. </w:t>
      </w:r>
      <w:r w:rsidR="00D50421" w:rsidRPr="697B7242">
        <w:rPr>
          <w:rFonts w:ascii="Times New Roman" w:eastAsia="Times New Roman" w:hAnsi="Times New Roman"/>
          <w:lang w:eastAsia="pt-BR" w:bidi="ne-NP"/>
        </w:rPr>
        <w:t xml:space="preserve">Sr. André Cordeiro Alves dos Santos (UFSCar) agradeceu aos representantes da </w:t>
      </w:r>
      <w:r w:rsidR="00271CB6" w:rsidRPr="697B7242">
        <w:rPr>
          <w:rFonts w:ascii="Times New Roman" w:eastAsia="Times New Roman" w:hAnsi="Times New Roman"/>
          <w:lang w:eastAsia="pt-BR" w:bidi="ne-NP"/>
        </w:rPr>
        <w:t>empresa</w:t>
      </w:r>
      <w:r w:rsidR="00D50421" w:rsidRPr="697B7242">
        <w:rPr>
          <w:rFonts w:ascii="Times New Roman" w:eastAsia="Times New Roman" w:hAnsi="Times New Roman"/>
          <w:lang w:eastAsia="pt-BR" w:bidi="ne-NP"/>
        </w:rPr>
        <w:t xml:space="preserve"> </w:t>
      </w:r>
      <w:proofErr w:type="spellStart"/>
      <w:r w:rsidR="00D50421" w:rsidRPr="697B7242">
        <w:rPr>
          <w:rFonts w:ascii="Times New Roman" w:eastAsia="Times New Roman" w:hAnsi="Times New Roman"/>
          <w:lang w:eastAsia="pt-BR" w:bidi="ne-NP"/>
        </w:rPr>
        <w:t>C</w:t>
      </w:r>
      <w:r w:rsidR="00CB22A8" w:rsidRPr="697B7242">
        <w:rPr>
          <w:rFonts w:ascii="Times New Roman" w:eastAsia="Times New Roman" w:hAnsi="Times New Roman"/>
          <w:lang w:eastAsia="pt-BR" w:bidi="ne-NP"/>
        </w:rPr>
        <w:t>onstal</w:t>
      </w:r>
      <w:proofErr w:type="spellEnd"/>
      <w:r w:rsidR="00CB22A8" w:rsidRPr="697B7242">
        <w:rPr>
          <w:rFonts w:ascii="Times New Roman" w:eastAsia="Times New Roman" w:hAnsi="Times New Roman"/>
          <w:lang w:eastAsia="pt-BR" w:bidi="ne-NP"/>
        </w:rPr>
        <w:t xml:space="preserve"> S/A</w:t>
      </w:r>
      <w:r w:rsidR="00D50421" w:rsidRPr="697B7242">
        <w:rPr>
          <w:rFonts w:ascii="Times New Roman" w:eastAsia="Times New Roman" w:hAnsi="Times New Roman"/>
          <w:lang w:eastAsia="pt-BR" w:bidi="ne-NP"/>
        </w:rPr>
        <w:t>, abri</w:t>
      </w:r>
      <w:r w:rsidR="00CB22A8" w:rsidRPr="697B7242">
        <w:rPr>
          <w:rFonts w:ascii="Times New Roman" w:eastAsia="Times New Roman" w:hAnsi="Times New Roman"/>
          <w:lang w:eastAsia="pt-BR" w:bidi="ne-NP"/>
        </w:rPr>
        <w:t>ndo</w:t>
      </w:r>
      <w:r w:rsidR="00D50421" w:rsidRPr="697B7242">
        <w:rPr>
          <w:rFonts w:ascii="Times New Roman" w:eastAsia="Times New Roman" w:hAnsi="Times New Roman"/>
          <w:lang w:eastAsia="pt-BR" w:bidi="ne-NP"/>
        </w:rPr>
        <w:t xml:space="preserve"> a </w:t>
      </w:r>
      <w:r w:rsidR="00120B00" w:rsidRPr="697B7242">
        <w:rPr>
          <w:rFonts w:ascii="Times New Roman" w:eastAsia="Times New Roman" w:hAnsi="Times New Roman"/>
          <w:lang w:eastAsia="pt-BR" w:bidi="ne-NP"/>
        </w:rPr>
        <w:t xml:space="preserve">palavra </w:t>
      </w:r>
      <w:r w:rsidR="00CB22A8" w:rsidRPr="697B7242">
        <w:rPr>
          <w:rFonts w:ascii="Times New Roman" w:eastAsia="Times New Roman" w:hAnsi="Times New Roman"/>
          <w:lang w:eastAsia="pt-BR" w:bidi="ne-NP"/>
        </w:rPr>
        <w:t>para  questionamentos</w:t>
      </w:r>
      <w:r w:rsidR="00D50421" w:rsidRPr="697B7242">
        <w:rPr>
          <w:rFonts w:ascii="Times New Roman" w:eastAsia="Times New Roman" w:hAnsi="Times New Roman"/>
          <w:lang w:eastAsia="pt-BR" w:bidi="ne-NP"/>
        </w:rPr>
        <w:t>.</w:t>
      </w:r>
      <w:r w:rsidR="00D50421" w:rsidRPr="009070D4">
        <w:rPr>
          <w:rFonts w:ascii="Times New Roman" w:eastAsia="Times New Roman" w:hAnsi="Times New Roman"/>
          <w:color w:val="FF0000"/>
          <w:lang w:eastAsia="pt-BR" w:bidi="ne-NP"/>
        </w:rPr>
        <w:t xml:space="preserve"> </w:t>
      </w:r>
      <w:r w:rsidR="00D50421" w:rsidRPr="697B7242">
        <w:rPr>
          <w:rFonts w:ascii="Times New Roman" w:eastAsia="Times New Roman" w:hAnsi="Times New Roman"/>
          <w:lang w:eastAsia="pt-BR" w:bidi="ne-NP"/>
        </w:rPr>
        <w:t xml:space="preserve">Sr. Gerson </w:t>
      </w:r>
      <w:r w:rsidR="697B7242" w:rsidRPr="697B7242">
        <w:rPr>
          <w:rFonts w:ascii="Times New Roman" w:eastAsia="Times New Roman" w:hAnsi="Times New Roman"/>
          <w:lang w:eastAsia="pt-BR"/>
        </w:rPr>
        <w:t>Salviano de Almeida Filho</w:t>
      </w:r>
      <w:r w:rsidR="697B7242" w:rsidRPr="697B7242">
        <w:rPr>
          <w:rFonts w:ascii="Times New Roman" w:eastAsia="Times New Roman" w:hAnsi="Times New Roman"/>
          <w:lang w:eastAsia="pt-BR" w:bidi="ne-NP"/>
        </w:rPr>
        <w:t xml:space="preserve"> </w:t>
      </w:r>
      <w:r w:rsidR="00D50421" w:rsidRPr="697B7242">
        <w:rPr>
          <w:rFonts w:ascii="Times New Roman" w:eastAsia="Times New Roman" w:hAnsi="Times New Roman"/>
          <w:lang w:eastAsia="pt-BR" w:bidi="ne-NP"/>
        </w:rPr>
        <w:t>(IP</w:t>
      </w:r>
      <w:r w:rsidR="00A86C18" w:rsidRPr="697B7242">
        <w:rPr>
          <w:rFonts w:ascii="Times New Roman" w:eastAsia="Times New Roman" w:hAnsi="Times New Roman"/>
          <w:lang w:eastAsia="pt-BR" w:bidi="ne-NP"/>
        </w:rPr>
        <w:t>T</w:t>
      </w:r>
      <w:r w:rsidR="00D50421" w:rsidRPr="697B7242">
        <w:rPr>
          <w:rFonts w:ascii="Times New Roman" w:eastAsia="Times New Roman" w:hAnsi="Times New Roman"/>
          <w:lang w:eastAsia="pt-BR" w:bidi="ne-NP"/>
        </w:rPr>
        <w:t>)</w:t>
      </w:r>
      <w:r w:rsidR="00A86C18" w:rsidRPr="697B7242">
        <w:rPr>
          <w:rFonts w:ascii="Times New Roman" w:eastAsia="Times New Roman" w:hAnsi="Times New Roman"/>
          <w:lang w:eastAsia="pt-BR" w:bidi="ne-NP"/>
        </w:rPr>
        <w:t xml:space="preserve"> perguntou </w:t>
      </w:r>
      <w:r w:rsidR="00120B00" w:rsidRPr="697B7242">
        <w:rPr>
          <w:rFonts w:ascii="Times New Roman" w:eastAsia="Times New Roman" w:hAnsi="Times New Roman"/>
          <w:lang w:eastAsia="pt-BR" w:bidi="ne-NP"/>
        </w:rPr>
        <w:t>o que estão fazendo para reter o transporte do se</w:t>
      </w:r>
      <w:r w:rsidR="00A86C18" w:rsidRPr="697B7242">
        <w:rPr>
          <w:rFonts w:ascii="Times New Roman" w:eastAsia="Times New Roman" w:hAnsi="Times New Roman"/>
          <w:lang w:eastAsia="pt-BR" w:bidi="ne-NP"/>
        </w:rPr>
        <w:t>di</w:t>
      </w:r>
      <w:r w:rsidR="00120B00" w:rsidRPr="697B7242">
        <w:rPr>
          <w:rFonts w:ascii="Times New Roman" w:eastAsia="Times New Roman" w:hAnsi="Times New Roman"/>
          <w:lang w:eastAsia="pt-BR" w:bidi="ne-NP"/>
        </w:rPr>
        <w:t>mento no empreendimento na parte de movimentação de terra</w:t>
      </w:r>
      <w:r w:rsidR="00A86C18" w:rsidRPr="697B7242">
        <w:rPr>
          <w:rFonts w:ascii="Times New Roman" w:eastAsia="Times New Roman" w:hAnsi="Times New Roman"/>
          <w:lang w:eastAsia="pt-BR" w:bidi="ne-NP"/>
        </w:rPr>
        <w:t xml:space="preserve">. </w:t>
      </w:r>
      <w:r w:rsidR="00B54179" w:rsidRPr="697B7242">
        <w:rPr>
          <w:rFonts w:ascii="Times New Roman" w:eastAsia="Times New Roman" w:hAnsi="Times New Roman"/>
          <w:lang w:eastAsia="pt-BR" w:bidi="ne-NP"/>
        </w:rPr>
        <w:t xml:space="preserve">Sr. Bruno </w:t>
      </w:r>
      <w:proofErr w:type="spellStart"/>
      <w:r w:rsidR="00B54179" w:rsidRPr="697B7242">
        <w:rPr>
          <w:rFonts w:ascii="Times New Roman" w:eastAsia="Times New Roman" w:hAnsi="Times New Roman"/>
          <w:lang w:eastAsia="pt-BR" w:bidi="ne-NP"/>
        </w:rPr>
        <w:t>Talon</w:t>
      </w:r>
      <w:proofErr w:type="spellEnd"/>
      <w:r w:rsidR="00B54179" w:rsidRPr="697B7242">
        <w:rPr>
          <w:rFonts w:ascii="Times New Roman" w:eastAsia="Times New Roman" w:hAnsi="Times New Roman"/>
          <w:lang w:eastAsia="pt-BR" w:bidi="ne-NP"/>
        </w:rPr>
        <w:t xml:space="preserve"> (</w:t>
      </w:r>
      <w:r w:rsidR="00B54179" w:rsidRPr="697B7242">
        <w:rPr>
          <w:rFonts w:ascii="Times New Roman" w:eastAsia="Times New Roman" w:hAnsi="Times New Roman"/>
          <w:lang w:eastAsia="pt-BR"/>
        </w:rPr>
        <w:t>Senna Meio Ambiente e Infraestrutura)</w:t>
      </w:r>
      <w:r w:rsidR="00A86C18" w:rsidRPr="697B7242">
        <w:rPr>
          <w:rFonts w:ascii="Times New Roman" w:eastAsia="Times New Roman" w:hAnsi="Times New Roman"/>
          <w:lang w:eastAsia="pt-BR" w:bidi="ne-NP"/>
        </w:rPr>
        <w:t xml:space="preserve"> esclareceu que, </w:t>
      </w:r>
      <w:r w:rsidR="00120B00" w:rsidRPr="697B7242">
        <w:rPr>
          <w:rFonts w:ascii="Times New Roman" w:eastAsia="Times New Roman" w:hAnsi="Times New Roman"/>
          <w:lang w:eastAsia="pt-BR" w:bidi="ne-NP"/>
        </w:rPr>
        <w:t>um dos programas de mitigação previstos</w:t>
      </w:r>
      <w:r w:rsidR="00A86C18" w:rsidRPr="697B7242">
        <w:rPr>
          <w:rFonts w:ascii="Times New Roman" w:eastAsia="Times New Roman" w:hAnsi="Times New Roman"/>
          <w:lang w:eastAsia="pt-BR" w:bidi="ne-NP"/>
        </w:rPr>
        <w:t xml:space="preserve">, </w:t>
      </w:r>
      <w:r w:rsidR="00120B00" w:rsidRPr="697B7242">
        <w:rPr>
          <w:rFonts w:ascii="Times New Roman" w:eastAsia="Times New Roman" w:hAnsi="Times New Roman"/>
          <w:lang w:eastAsia="pt-BR" w:bidi="ne-NP"/>
        </w:rPr>
        <w:t xml:space="preserve">é um dos trechos do programa de </w:t>
      </w:r>
      <w:r w:rsidR="00A86C18" w:rsidRPr="697B7242">
        <w:rPr>
          <w:rFonts w:ascii="Times New Roman" w:eastAsia="Times New Roman" w:hAnsi="Times New Roman"/>
          <w:lang w:eastAsia="pt-BR" w:bidi="ne-NP"/>
        </w:rPr>
        <w:t>c</w:t>
      </w:r>
      <w:r w:rsidR="00120B00" w:rsidRPr="697B7242">
        <w:rPr>
          <w:rFonts w:ascii="Times New Roman" w:eastAsia="Times New Roman" w:hAnsi="Times New Roman"/>
          <w:lang w:eastAsia="pt-BR" w:bidi="ne-NP"/>
        </w:rPr>
        <w:t xml:space="preserve">ontrole </w:t>
      </w:r>
      <w:r w:rsidR="00A86C18" w:rsidRPr="697B7242">
        <w:rPr>
          <w:rFonts w:ascii="Times New Roman" w:eastAsia="Times New Roman" w:hAnsi="Times New Roman"/>
          <w:lang w:eastAsia="pt-BR" w:bidi="ne-NP"/>
        </w:rPr>
        <w:t>a</w:t>
      </w:r>
      <w:r w:rsidR="00120B00" w:rsidRPr="697B7242">
        <w:rPr>
          <w:rFonts w:ascii="Times New Roman" w:eastAsia="Times New Roman" w:hAnsi="Times New Roman"/>
          <w:lang w:eastAsia="pt-BR" w:bidi="ne-NP"/>
        </w:rPr>
        <w:t>mbiental das obras de implantação</w:t>
      </w:r>
      <w:r w:rsidR="00A86C18" w:rsidRPr="697B7242">
        <w:rPr>
          <w:rFonts w:ascii="Times New Roman" w:eastAsia="Times New Roman" w:hAnsi="Times New Roman"/>
          <w:lang w:eastAsia="pt-BR" w:bidi="ne-NP"/>
        </w:rPr>
        <w:t>.</w:t>
      </w:r>
      <w:r w:rsidR="00A86C18" w:rsidRPr="009070D4">
        <w:rPr>
          <w:rFonts w:ascii="Times New Roman" w:eastAsia="Times New Roman" w:hAnsi="Times New Roman"/>
          <w:color w:val="FF0000"/>
          <w:lang w:eastAsia="pt-BR" w:bidi="ne-NP"/>
        </w:rPr>
        <w:t xml:space="preserve"> </w:t>
      </w:r>
      <w:r w:rsidR="00A86C18" w:rsidRPr="486C8A97">
        <w:rPr>
          <w:rFonts w:ascii="Times New Roman" w:eastAsia="Times New Roman" w:hAnsi="Times New Roman"/>
          <w:lang w:eastAsia="pt-BR" w:bidi="ne-NP"/>
        </w:rPr>
        <w:t>De</w:t>
      </w:r>
      <w:r w:rsidR="00120B00" w:rsidRPr="486C8A97">
        <w:rPr>
          <w:rFonts w:ascii="Times New Roman" w:eastAsia="Times New Roman" w:hAnsi="Times New Roman"/>
          <w:lang w:eastAsia="pt-BR" w:bidi="ne-NP"/>
        </w:rPr>
        <w:t>sta</w:t>
      </w:r>
      <w:r w:rsidR="00A86C18" w:rsidRPr="486C8A97">
        <w:rPr>
          <w:rFonts w:ascii="Times New Roman" w:eastAsia="Times New Roman" w:hAnsi="Times New Roman"/>
          <w:lang w:eastAsia="pt-BR" w:bidi="ne-NP"/>
        </w:rPr>
        <w:t>cou</w:t>
      </w:r>
      <w:r w:rsidR="00120B00" w:rsidRPr="486C8A97">
        <w:rPr>
          <w:rFonts w:ascii="Times New Roman" w:eastAsia="Times New Roman" w:hAnsi="Times New Roman"/>
          <w:lang w:eastAsia="pt-BR" w:bidi="ne-NP"/>
        </w:rPr>
        <w:t xml:space="preserve"> que</w:t>
      </w:r>
      <w:r w:rsidR="00A86C18" w:rsidRPr="486C8A97">
        <w:rPr>
          <w:rFonts w:ascii="Times New Roman" w:eastAsia="Times New Roman" w:hAnsi="Times New Roman"/>
          <w:lang w:eastAsia="pt-BR" w:bidi="ne-NP"/>
        </w:rPr>
        <w:t>,</w:t>
      </w:r>
      <w:r w:rsidR="00120B00" w:rsidRPr="486C8A97">
        <w:rPr>
          <w:rFonts w:ascii="Times New Roman" w:eastAsia="Times New Roman" w:hAnsi="Times New Roman"/>
          <w:lang w:eastAsia="pt-BR" w:bidi="ne-NP"/>
        </w:rPr>
        <w:t xml:space="preserve"> o projeto de terraplanagem chegou num balanço quase que de neutralidade, então não vai ser necessário nem empréstimo, nem bota fora de material. O material vai ser equalizado internamente, o que facilita nesse sentido. Mas houve uma proposta de programa de controle de obras que </w:t>
      </w:r>
      <w:r w:rsidR="00271CB6" w:rsidRPr="486C8A97">
        <w:rPr>
          <w:rFonts w:ascii="Times New Roman" w:eastAsia="Times New Roman" w:hAnsi="Times New Roman"/>
          <w:lang w:eastAsia="pt-BR" w:bidi="ne-NP"/>
        </w:rPr>
        <w:t>envolvem</w:t>
      </w:r>
      <w:r w:rsidR="00120B00" w:rsidRPr="486C8A97">
        <w:rPr>
          <w:rFonts w:ascii="Times New Roman" w:eastAsia="Times New Roman" w:hAnsi="Times New Roman"/>
          <w:lang w:eastAsia="pt-BR" w:bidi="ne-NP"/>
        </w:rPr>
        <w:t xml:space="preserve"> realizar as movimentações de terra em períodos de baixa precipitação. A área já tem um sistema de leiras de </w:t>
      </w:r>
      <w:proofErr w:type="spellStart"/>
      <w:r w:rsidR="00120B00" w:rsidRPr="486C8A97">
        <w:rPr>
          <w:rFonts w:ascii="Times New Roman" w:eastAsia="Times New Roman" w:hAnsi="Times New Roman"/>
          <w:lang w:eastAsia="pt-BR" w:bidi="ne-NP"/>
        </w:rPr>
        <w:t>terraceamento</w:t>
      </w:r>
      <w:proofErr w:type="spellEnd"/>
      <w:r w:rsidR="00120B00" w:rsidRPr="486C8A97">
        <w:rPr>
          <w:rFonts w:ascii="Times New Roman" w:eastAsia="Times New Roman" w:hAnsi="Times New Roman"/>
          <w:lang w:eastAsia="pt-BR" w:bidi="ne-NP"/>
        </w:rPr>
        <w:t>, curvas de nível implantadas na propriedade inteira, que são eficientes nesse sentido. Citou que</w:t>
      </w:r>
      <w:r w:rsidR="00A86C18" w:rsidRPr="486C8A97">
        <w:rPr>
          <w:rFonts w:ascii="Times New Roman" w:eastAsia="Times New Roman" w:hAnsi="Times New Roman"/>
          <w:lang w:eastAsia="pt-BR" w:bidi="ne-NP"/>
        </w:rPr>
        <w:t>,</w:t>
      </w:r>
      <w:r w:rsidR="00120B00" w:rsidRPr="486C8A97">
        <w:rPr>
          <w:rFonts w:ascii="Times New Roman" w:eastAsia="Times New Roman" w:hAnsi="Times New Roman"/>
          <w:lang w:eastAsia="pt-BR" w:bidi="ne-NP"/>
        </w:rPr>
        <w:t xml:space="preserve"> existe uma proposta também no plano de </w:t>
      </w:r>
      <w:r w:rsidR="00A86C18" w:rsidRPr="486C8A97">
        <w:rPr>
          <w:rFonts w:ascii="Times New Roman" w:eastAsia="Times New Roman" w:hAnsi="Times New Roman"/>
          <w:lang w:eastAsia="pt-BR" w:bidi="ne-NP"/>
        </w:rPr>
        <w:t>c</w:t>
      </w:r>
      <w:r w:rsidR="00120B00" w:rsidRPr="486C8A97">
        <w:rPr>
          <w:rFonts w:ascii="Times New Roman" w:eastAsia="Times New Roman" w:hAnsi="Times New Roman"/>
          <w:lang w:eastAsia="pt-BR" w:bidi="ne-NP"/>
        </w:rPr>
        <w:t xml:space="preserve">ontrole </w:t>
      </w:r>
      <w:r w:rsidR="00A86C18" w:rsidRPr="486C8A97">
        <w:rPr>
          <w:rFonts w:ascii="Times New Roman" w:eastAsia="Times New Roman" w:hAnsi="Times New Roman"/>
          <w:lang w:eastAsia="pt-BR" w:bidi="ne-NP"/>
        </w:rPr>
        <w:t>a</w:t>
      </w:r>
      <w:r w:rsidR="00120B00" w:rsidRPr="486C8A97">
        <w:rPr>
          <w:rFonts w:ascii="Times New Roman" w:eastAsia="Times New Roman" w:hAnsi="Times New Roman"/>
          <w:lang w:eastAsia="pt-BR" w:bidi="ne-NP"/>
        </w:rPr>
        <w:t>mbiental de obras de manter essas leiras implantada</w:t>
      </w:r>
      <w:r w:rsidR="00A86C18" w:rsidRPr="486C8A97">
        <w:rPr>
          <w:rFonts w:ascii="Times New Roman" w:eastAsia="Times New Roman" w:hAnsi="Times New Roman"/>
          <w:lang w:eastAsia="pt-BR" w:bidi="ne-NP"/>
        </w:rPr>
        <w:t>s</w:t>
      </w:r>
      <w:r w:rsidR="00120B00" w:rsidRPr="486C8A97">
        <w:rPr>
          <w:rFonts w:ascii="Times New Roman" w:eastAsia="Times New Roman" w:hAnsi="Times New Roman"/>
          <w:lang w:eastAsia="pt-BR" w:bidi="ne-NP"/>
        </w:rPr>
        <w:t xml:space="preserve"> até o final das obras, porque </w:t>
      </w:r>
      <w:r w:rsidR="00A86C18" w:rsidRPr="486C8A97">
        <w:rPr>
          <w:rFonts w:ascii="Times New Roman" w:eastAsia="Times New Roman" w:hAnsi="Times New Roman"/>
          <w:lang w:eastAsia="pt-BR" w:bidi="ne-NP"/>
        </w:rPr>
        <w:t>o p</w:t>
      </w:r>
      <w:r w:rsidR="00120B00" w:rsidRPr="486C8A97">
        <w:rPr>
          <w:rFonts w:ascii="Times New Roman" w:eastAsia="Times New Roman" w:hAnsi="Times New Roman"/>
          <w:lang w:eastAsia="pt-BR" w:bidi="ne-NP"/>
        </w:rPr>
        <w:t xml:space="preserve">rojeto de terraplanagem está basicamente concentrado no sistema viário, como a área não tem declividades acentuadas naturalmente, o projeto de terraplanagem não precisou contemplar a movimentação de terra nas quadras.  Está previsto também </w:t>
      </w:r>
      <w:r w:rsidR="00120B00" w:rsidRPr="723CA3C5">
        <w:rPr>
          <w:rFonts w:ascii="Times New Roman" w:eastAsia="Times New Roman" w:hAnsi="Times New Roman"/>
          <w:lang w:eastAsia="pt-BR" w:bidi="ne-NP"/>
        </w:rPr>
        <w:t>o controle da disposição dos materiais escavados durante a obra, onde terão locais pré-determinados para manter o solo em trânsito durante a obra de terraplanagem, além das leiras já existentes também será feito uma proteção específica desses locais de depósito temporário de material.</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Foi c</w:t>
      </w:r>
      <w:r w:rsidR="001174AE" w:rsidRPr="723CA3C5">
        <w:rPr>
          <w:rFonts w:ascii="Times New Roman" w:eastAsia="Times New Roman" w:hAnsi="Times New Roman"/>
          <w:lang w:eastAsia="pt-BR" w:bidi="ne-NP"/>
        </w:rPr>
        <w:t>ompartilhada uma imagem, mostrando as</w:t>
      </w:r>
      <w:r w:rsidR="00120B00" w:rsidRPr="723CA3C5">
        <w:rPr>
          <w:rFonts w:ascii="Times New Roman" w:eastAsia="Times New Roman" w:hAnsi="Times New Roman"/>
          <w:lang w:eastAsia="pt-BR" w:bidi="ne-NP"/>
        </w:rPr>
        <w:t xml:space="preserve"> curvas de nível, bem implantadas, onde estão na área há muito tempo e desde sempre com essa estrutura preservada</w:t>
      </w:r>
      <w:r w:rsidR="001174AE"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a proposta é que isso seja mantido até mais longe possível da fase de implantação.</w:t>
      </w:r>
      <w:r w:rsidR="001174AE" w:rsidRPr="723CA3C5">
        <w:rPr>
          <w:rFonts w:ascii="Times New Roman" w:eastAsia="Times New Roman" w:hAnsi="Times New Roman"/>
          <w:lang w:eastAsia="pt-BR" w:bidi="ne-NP"/>
        </w:rPr>
        <w:t xml:space="preserve"> A s</w:t>
      </w:r>
      <w:r w:rsidR="00E25BBA" w:rsidRPr="723CA3C5">
        <w:rPr>
          <w:rFonts w:ascii="Times New Roman" w:eastAsia="Times New Roman" w:hAnsi="Times New Roman"/>
          <w:lang w:eastAsia="pt-BR" w:bidi="ne-NP"/>
        </w:rPr>
        <w:t xml:space="preserve">ra. </w:t>
      </w:r>
      <w:r w:rsidR="00A021BD" w:rsidRPr="723CA3C5">
        <w:rPr>
          <w:rFonts w:ascii="Times New Roman" w:eastAsia="Times New Roman" w:hAnsi="Times New Roman"/>
          <w:lang w:eastAsia="pt-BR"/>
        </w:rPr>
        <w:t>Ana Carolina Dias de Moraes (Prefeitura de Porto Feliz)</w:t>
      </w:r>
      <w:r w:rsidR="00E25BBA" w:rsidRPr="723CA3C5">
        <w:rPr>
          <w:rFonts w:ascii="Times New Roman" w:eastAsia="Times New Roman" w:hAnsi="Times New Roman"/>
          <w:lang w:eastAsia="pt-BR" w:bidi="ne-NP"/>
        </w:rPr>
        <w:t xml:space="preserve"> mencionou que, </w:t>
      </w:r>
      <w:r w:rsidR="00120B00" w:rsidRPr="723CA3C5">
        <w:rPr>
          <w:rFonts w:ascii="Times New Roman" w:eastAsia="Times New Roman" w:hAnsi="Times New Roman"/>
          <w:lang w:eastAsia="pt-BR" w:bidi="ne-NP"/>
        </w:rPr>
        <w:t>n</w:t>
      </w:r>
      <w:r w:rsidR="00E25BBA" w:rsidRPr="723CA3C5">
        <w:rPr>
          <w:rFonts w:ascii="Times New Roman" w:eastAsia="Times New Roman" w:hAnsi="Times New Roman"/>
          <w:lang w:eastAsia="pt-BR" w:bidi="ne-NP"/>
        </w:rPr>
        <w:t>a</w:t>
      </w:r>
      <w:r w:rsidR="00120B00" w:rsidRPr="723CA3C5">
        <w:rPr>
          <w:rFonts w:ascii="Times New Roman" w:eastAsia="Times New Roman" w:hAnsi="Times New Roman"/>
          <w:lang w:eastAsia="pt-BR" w:bidi="ne-NP"/>
        </w:rPr>
        <w:t xml:space="preserve"> APP do Rio Tietê existe um tanque escavado, que é o bebedouro </w:t>
      </w:r>
      <w:r w:rsidR="00E25BBA" w:rsidRPr="723CA3C5">
        <w:rPr>
          <w:rFonts w:ascii="Times New Roman" w:eastAsia="Times New Roman" w:hAnsi="Times New Roman"/>
          <w:lang w:eastAsia="pt-BR" w:bidi="ne-NP"/>
        </w:rPr>
        <w:t>de animais, e o levantamento de fauna</w:t>
      </w:r>
      <w:r w:rsidR="00120B00" w:rsidRPr="723CA3C5">
        <w:rPr>
          <w:rFonts w:ascii="Times New Roman" w:eastAsia="Times New Roman" w:hAnsi="Times New Roman"/>
          <w:lang w:eastAsia="pt-BR" w:bidi="ne-NP"/>
        </w:rPr>
        <w:t xml:space="preserve"> mostrou a presença abundante de fauna no local.  E indagou se o projeto de restauração está p</w:t>
      </w:r>
      <w:r w:rsidR="00E25BBA" w:rsidRPr="723CA3C5">
        <w:rPr>
          <w:rFonts w:ascii="Times New Roman" w:eastAsia="Times New Roman" w:hAnsi="Times New Roman"/>
          <w:lang w:eastAsia="pt-BR" w:bidi="ne-NP"/>
        </w:rPr>
        <w:t>retendendo</w:t>
      </w:r>
      <w:r w:rsidR="00271CB6"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manter essa área encharcada</w:t>
      </w:r>
      <w:r w:rsidR="00E25BBA" w:rsidRPr="723CA3C5">
        <w:rPr>
          <w:rFonts w:ascii="Times New Roman" w:eastAsia="Times New Roman" w:hAnsi="Times New Roman"/>
          <w:lang w:eastAsia="pt-BR" w:bidi="ne-NP"/>
        </w:rPr>
        <w:t>. E a</w:t>
      </w:r>
      <w:r w:rsidR="00120B00" w:rsidRPr="723CA3C5">
        <w:rPr>
          <w:rFonts w:ascii="Times New Roman" w:eastAsia="Times New Roman" w:hAnsi="Times New Roman"/>
          <w:lang w:eastAsia="pt-BR" w:bidi="ne-NP"/>
        </w:rPr>
        <w:t xml:space="preserve"> </w:t>
      </w:r>
      <w:r w:rsidR="00E25BBA" w:rsidRPr="723CA3C5">
        <w:rPr>
          <w:rFonts w:ascii="Times New Roman" w:eastAsia="Times New Roman" w:hAnsi="Times New Roman"/>
          <w:lang w:eastAsia="pt-BR" w:bidi="ne-NP"/>
        </w:rPr>
        <w:t>APP</w:t>
      </w:r>
      <w:r w:rsidR="00120B00" w:rsidRPr="723CA3C5">
        <w:rPr>
          <w:rFonts w:ascii="Times New Roman" w:eastAsia="Times New Roman" w:hAnsi="Times New Roman"/>
          <w:lang w:eastAsia="pt-BR" w:bidi="ne-NP"/>
        </w:rPr>
        <w:t xml:space="preserve"> do outro lado da margem do Rio Tietê não está incluída no projeto também como uma área de intervenção, porque a ponte vai atravessar o rio. O s</w:t>
      </w:r>
      <w:r w:rsidR="00B54179" w:rsidRPr="723CA3C5">
        <w:rPr>
          <w:rFonts w:ascii="Times New Roman" w:eastAsia="Times New Roman" w:hAnsi="Times New Roman"/>
          <w:lang w:eastAsia="pt-BR" w:bidi="ne-NP"/>
        </w:rPr>
        <w:t xml:space="preserve">r. Bruno </w:t>
      </w:r>
      <w:proofErr w:type="spellStart"/>
      <w:r w:rsidR="00B54179" w:rsidRPr="723CA3C5">
        <w:rPr>
          <w:rFonts w:ascii="Times New Roman" w:eastAsia="Times New Roman" w:hAnsi="Times New Roman"/>
          <w:lang w:eastAsia="pt-BR" w:bidi="ne-NP"/>
        </w:rPr>
        <w:t>Talon</w:t>
      </w:r>
      <w:proofErr w:type="spellEnd"/>
      <w:r w:rsidR="00B54179" w:rsidRPr="723CA3C5">
        <w:rPr>
          <w:rFonts w:ascii="Times New Roman" w:eastAsia="Times New Roman" w:hAnsi="Times New Roman"/>
          <w:lang w:eastAsia="pt-BR" w:bidi="ne-NP"/>
        </w:rPr>
        <w:t xml:space="preserve"> (</w:t>
      </w:r>
      <w:r w:rsidR="00B54179" w:rsidRPr="723CA3C5">
        <w:rPr>
          <w:rFonts w:ascii="Times New Roman" w:eastAsia="Times New Roman" w:hAnsi="Times New Roman"/>
          <w:lang w:eastAsia="pt-BR"/>
        </w:rPr>
        <w:t>Senna Meio Ambiente e Infraestrutura)</w:t>
      </w:r>
      <w:r w:rsidR="00E25BBA" w:rsidRPr="723CA3C5">
        <w:rPr>
          <w:rFonts w:ascii="Times New Roman" w:eastAsia="Times New Roman" w:hAnsi="Times New Roman"/>
          <w:lang w:eastAsia="pt-BR" w:bidi="ne-NP"/>
        </w:rPr>
        <w:t xml:space="preserve"> esclareceu </w:t>
      </w:r>
      <w:r w:rsidR="00120B00" w:rsidRPr="723CA3C5">
        <w:rPr>
          <w:rFonts w:ascii="Times New Roman" w:eastAsia="Times New Roman" w:hAnsi="Times New Roman"/>
          <w:lang w:eastAsia="pt-BR" w:bidi="ne-NP"/>
        </w:rPr>
        <w:t xml:space="preserve">com relação ao projeto de restauração florestal e de implantação </w:t>
      </w:r>
      <w:r w:rsidR="00E25BBA" w:rsidRPr="723CA3C5">
        <w:rPr>
          <w:rFonts w:ascii="Times New Roman" w:eastAsia="Times New Roman" w:hAnsi="Times New Roman"/>
          <w:lang w:eastAsia="pt-BR" w:bidi="ne-NP"/>
        </w:rPr>
        <w:t xml:space="preserve">das áreas </w:t>
      </w:r>
      <w:r w:rsidR="00120B00" w:rsidRPr="723CA3C5">
        <w:rPr>
          <w:rFonts w:ascii="Times New Roman" w:eastAsia="Times New Roman" w:hAnsi="Times New Roman"/>
          <w:lang w:eastAsia="pt-BR" w:bidi="ne-NP"/>
        </w:rPr>
        <w:t>verde</w:t>
      </w:r>
      <w:r w:rsidR="00E25BBA" w:rsidRPr="723CA3C5">
        <w:rPr>
          <w:rFonts w:ascii="Times New Roman" w:eastAsia="Times New Roman" w:hAnsi="Times New Roman"/>
          <w:lang w:eastAsia="pt-BR" w:bidi="ne-NP"/>
        </w:rPr>
        <w:t>s</w:t>
      </w:r>
      <w:r w:rsidR="00120B00" w:rsidRPr="723CA3C5">
        <w:rPr>
          <w:rFonts w:ascii="Times New Roman" w:eastAsia="Times New Roman" w:hAnsi="Times New Roman"/>
          <w:lang w:eastAsia="pt-BR" w:bidi="ne-NP"/>
        </w:rPr>
        <w:t xml:space="preserve"> e sistemas de lazer, não houve ainda um detalhamento. Em geral, esse é um projeto que é apresentado na etapa seguinte de licença de instalação, mas aquela área tem o tanque escavado, inclusive vai ser mantido dois dos lançamentos de drenagem, eles chegam praticamente nesse tanque</w:t>
      </w:r>
      <w:r w:rsidR="003A6281" w:rsidRPr="723CA3C5">
        <w:rPr>
          <w:rFonts w:ascii="Times New Roman" w:eastAsia="Times New Roman" w:hAnsi="Times New Roman"/>
          <w:lang w:eastAsia="pt-BR" w:bidi="ne-NP"/>
        </w:rPr>
        <w:t>. A</w:t>
      </w:r>
      <w:r w:rsidR="00120B00" w:rsidRPr="723CA3C5">
        <w:rPr>
          <w:rFonts w:ascii="Times New Roman" w:eastAsia="Times New Roman" w:hAnsi="Times New Roman"/>
          <w:lang w:eastAsia="pt-BR" w:bidi="ne-NP"/>
        </w:rPr>
        <w:t>dianto</w:t>
      </w:r>
      <w:r w:rsidR="003A6281" w:rsidRPr="723CA3C5">
        <w:rPr>
          <w:rFonts w:ascii="Times New Roman" w:eastAsia="Times New Roman" w:hAnsi="Times New Roman"/>
          <w:lang w:eastAsia="pt-BR" w:bidi="ne-NP"/>
        </w:rPr>
        <w:t>u</w:t>
      </w:r>
      <w:r w:rsidR="00120B00" w:rsidRPr="723CA3C5">
        <w:rPr>
          <w:rFonts w:ascii="Times New Roman" w:eastAsia="Times New Roman" w:hAnsi="Times New Roman"/>
          <w:lang w:eastAsia="pt-BR" w:bidi="ne-NP"/>
        </w:rPr>
        <w:t xml:space="preserve"> que</w:t>
      </w:r>
      <w:r w:rsidR="003A6281" w:rsidRPr="723CA3C5">
        <w:rPr>
          <w:rFonts w:ascii="Times New Roman" w:eastAsia="Times New Roman" w:hAnsi="Times New Roman"/>
          <w:lang w:eastAsia="pt-BR" w:bidi="ne-NP"/>
        </w:rPr>
        <w:t>,</w:t>
      </w:r>
      <w:r w:rsidR="00271CB6"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 xml:space="preserve">o projeto de restauração das áreas verdes </w:t>
      </w:r>
      <w:r w:rsidR="003A6281" w:rsidRPr="723CA3C5">
        <w:rPr>
          <w:rFonts w:ascii="Times New Roman" w:eastAsia="Times New Roman" w:hAnsi="Times New Roman"/>
          <w:lang w:eastAsia="pt-BR" w:bidi="ne-NP"/>
        </w:rPr>
        <w:t xml:space="preserve">e </w:t>
      </w:r>
      <w:r w:rsidR="00120B00" w:rsidRPr="723CA3C5">
        <w:rPr>
          <w:rFonts w:ascii="Times New Roman" w:eastAsia="Times New Roman" w:hAnsi="Times New Roman"/>
          <w:lang w:eastAsia="pt-BR" w:bidi="ne-NP"/>
        </w:rPr>
        <w:t xml:space="preserve">sistema de lazer vai prever a manutenção dessa área como ela está, não vai haver nenhum tipo de intervenção </w:t>
      </w:r>
      <w:r w:rsidR="003A6281" w:rsidRPr="723CA3C5">
        <w:rPr>
          <w:rFonts w:ascii="Times New Roman" w:eastAsia="Times New Roman" w:hAnsi="Times New Roman"/>
          <w:lang w:eastAsia="pt-BR" w:bidi="ne-NP"/>
        </w:rPr>
        <w:t>ou</w:t>
      </w:r>
      <w:r w:rsidR="00271CB6"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de movimentação de terra nesse trecho</w:t>
      </w:r>
      <w:r w:rsidR="003A6281" w:rsidRPr="723CA3C5">
        <w:rPr>
          <w:rFonts w:ascii="Times New Roman" w:eastAsia="Times New Roman" w:hAnsi="Times New Roman"/>
          <w:lang w:eastAsia="pt-BR" w:bidi="ne-NP"/>
        </w:rPr>
        <w:t>.</w:t>
      </w:r>
      <w:r w:rsidR="003A6281" w:rsidRPr="009070D4">
        <w:rPr>
          <w:rFonts w:ascii="Times New Roman" w:eastAsia="Times New Roman" w:hAnsi="Times New Roman"/>
          <w:color w:val="FF0000"/>
          <w:lang w:eastAsia="pt-BR" w:bidi="ne-NP"/>
        </w:rPr>
        <w:t xml:space="preserve"> </w:t>
      </w:r>
      <w:r w:rsidR="003A6281" w:rsidRPr="723CA3C5">
        <w:rPr>
          <w:rFonts w:ascii="Times New Roman" w:eastAsia="Times New Roman" w:hAnsi="Times New Roman"/>
          <w:lang w:eastAsia="pt-BR" w:bidi="ne-NP"/>
        </w:rPr>
        <w:t>O</w:t>
      </w:r>
      <w:r w:rsidR="00120B00" w:rsidRPr="723CA3C5">
        <w:rPr>
          <w:rFonts w:ascii="Times New Roman" w:eastAsia="Times New Roman" w:hAnsi="Times New Roman"/>
          <w:lang w:eastAsia="pt-BR" w:bidi="ne-NP"/>
        </w:rPr>
        <w:t xml:space="preserve"> que será avaliado é se essa área tem potencial para receber uma revegetação específica d</w:t>
      </w:r>
      <w:r w:rsidR="003A6281" w:rsidRPr="723CA3C5">
        <w:rPr>
          <w:rFonts w:ascii="Times New Roman" w:eastAsia="Times New Roman" w:hAnsi="Times New Roman"/>
          <w:lang w:eastAsia="pt-BR" w:bidi="ne-NP"/>
        </w:rPr>
        <w:t xml:space="preserve">e </w:t>
      </w:r>
      <w:r w:rsidR="00120B00" w:rsidRPr="723CA3C5">
        <w:rPr>
          <w:rFonts w:ascii="Times New Roman" w:eastAsia="Times New Roman" w:hAnsi="Times New Roman"/>
          <w:lang w:eastAsia="pt-BR" w:bidi="ne-NP"/>
        </w:rPr>
        <w:t>ár</w:t>
      </w:r>
      <w:r w:rsidR="003A6281" w:rsidRPr="723CA3C5">
        <w:rPr>
          <w:rFonts w:ascii="Times New Roman" w:eastAsia="Times New Roman" w:hAnsi="Times New Roman"/>
          <w:lang w:eastAsia="pt-BR" w:bidi="ne-NP"/>
        </w:rPr>
        <w:t>e</w:t>
      </w:r>
      <w:r w:rsidR="00120B00" w:rsidRPr="723CA3C5">
        <w:rPr>
          <w:rFonts w:ascii="Times New Roman" w:eastAsia="Times New Roman" w:hAnsi="Times New Roman"/>
          <w:lang w:eastAsia="pt-BR" w:bidi="ne-NP"/>
        </w:rPr>
        <w:t xml:space="preserve">as que </w:t>
      </w:r>
      <w:r w:rsidR="00271CB6" w:rsidRPr="723CA3C5">
        <w:rPr>
          <w:rFonts w:ascii="Times New Roman" w:eastAsia="Times New Roman" w:hAnsi="Times New Roman"/>
          <w:lang w:eastAsia="pt-BR" w:bidi="ne-NP"/>
        </w:rPr>
        <w:t>encharcam</w:t>
      </w:r>
      <w:r w:rsidR="00120B00" w:rsidRPr="723CA3C5">
        <w:rPr>
          <w:rFonts w:ascii="Times New Roman" w:eastAsia="Times New Roman" w:hAnsi="Times New Roman"/>
          <w:lang w:eastAsia="pt-BR" w:bidi="ne-NP"/>
        </w:rPr>
        <w:t xml:space="preserve"> periodicamente,</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existem espécies arbóreas que toleram esse tipo de encharcamento, isso será determinado no projeto se haverá revegetação ou se ela vai ser mantida apenas com essas condições atuais de permeabilidade e a estrutura de absorção de cheia mesmo quando for preciso.</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Com relação ao outro lado, no qual a intervenção em APP para implantação da ponte foi calculada, foi determinado que vai ser licenciada durante a etapa de licença de instalação</w:t>
      </w:r>
      <w:r w:rsidR="00DF6CF5"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e naturalmente vai ser objeto de uma compensação ambiental, calculada e definida nesse segundo momento do licenciamento.</w:t>
      </w:r>
      <w:r w:rsidR="00120B00" w:rsidRPr="009070D4">
        <w:rPr>
          <w:rFonts w:ascii="Times New Roman" w:eastAsia="Times New Roman" w:hAnsi="Times New Roman"/>
          <w:color w:val="FF0000"/>
          <w:lang w:eastAsia="pt-BR" w:bidi="ne-NP"/>
        </w:rPr>
        <w:t xml:space="preserve"> </w:t>
      </w:r>
      <w:r w:rsidR="00DF6CF5" w:rsidRPr="723CA3C5">
        <w:rPr>
          <w:rFonts w:ascii="Times New Roman" w:eastAsia="Times New Roman" w:hAnsi="Times New Roman"/>
          <w:lang w:eastAsia="pt-BR" w:bidi="ne-NP"/>
        </w:rPr>
        <w:t>C</w:t>
      </w:r>
      <w:r w:rsidR="00120B00" w:rsidRPr="723CA3C5">
        <w:rPr>
          <w:rFonts w:ascii="Times New Roman" w:eastAsia="Times New Roman" w:hAnsi="Times New Roman"/>
          <w:lang w:eastAsia="pt-BR" w:bidi="ne-NP"/>
        </w:rPr>
        <w:t xml:space="preserve">om relação </w:t>
      </w:r>
      <w:r w:rsidR="00DF6CF5"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obra ou a atividade de revegetação ou restauração naquele lado especificamente não há nenhuma previsão de fazer isso, até porque são áreas que não são do proprietário, são áreas que não vão ter uma intervenção direta</w:t>
      </w:r>
      <w:r w:rsidR="00DF6CF5" w:rsidRPr="723CA3C5">
        <w:rPr>
          <w:rFonts w:ascii="Times New Roman" w:eastAsia="Times New Roman" w:hAnsi="Times New Roman"/>
          <w:lang w:eastAsia="pt-BR" w:bidi="ne-NP"/>
        </w:rPr>
        <w:t>. A</w:t>
      </w:r>
      <w:r w:rsidR="00120B00" w:rsidRPr="723CA3C5">
        <w:rPr>
          <w:rFonts w:ascii="Times New Roman" w:eastAsia="Times New Roman" w:hAnsi="Times New Roman"/>
          <w:lang w:eastAsia="pt-BR" w:bidi="ne-NP"/>
        </w:rPr>
        <w:t xml:space="preserve"> área que vai ter uma intervenção direta é a área que efetivamente vai receber a ampliação do sistema viário, ou seja, ela vai acabar sendo totalmente ocupada pela obra do viário e da terraplanagem prevista, nas estruturas de contenção do viário que foram projetadas</w:t>
      </w:r>
      <w:r w:rsidR="009D1813" w:rsidRPr="723CA3C5">
        <w:rPr>
          <w:rFonts w:ascii="Times New Roman" w:eastAsia="Times New Roman" w:hAnsi="Times New Roman"/>
          <w:lang w:eastAsia="pt-BR" w:bidi="ne-NP"/>
        </w:rPr>
        <w:t>.</w:t>
      </w:r>
      <w:r w:rsidR="009D1813" w:rsidRPr="009070D4">
        <w:rPr>
          <w:rFonts w:ascii="Times New Roman" w:eastAsia="Times New Roman" w:hAnsi="Times New Roman"/>
          <w:color w:val="FF0000"/>
          <w:lang w:eastAsia="pt-BR" w:bidi="ne-NP"/>
        </w:rPr>
        <w:t xml:space="preserve"> </w:t>
      </w:r>
      <w:r w:rsidR="009D1813" w:rsidRPr="723CA3C5">
        <w:rPr>
          <w:rFonts w:ascii="Times New Roman" w:eastAsia="Times New Roman" w:hAnsi="Times New Roman"/>
          <w:lang w:eastAsia="pt-BR" w:bidi="ne-NP"/>
        </w:rPr>
        <w:t xml:space="preserve">A sra. </w:t>
      </w:r>
      <w:r w:rsidR="009D1813" w:rsidRPr="723CA3C5">
        <w:rPr>
          <w:rFonts w:ascii="Times New Roman" w:eastAsia="Times New Roman" w:hAnsi="Times New Roman"/>
          <w:lang w:eastAsia="pt-BR"/>
        </w:rPr>
        <w:t>Ana Carolina Dias de Moraes (Prefeitura de Porto Feliz)</w:t>
      </w:r>
      <w:r w:rsidR="009D1813" w:rsidRPr="723CA3C5">
        <w:rPr>
          <w:rFonts w:ascii="Times New Roman" w:eastAsia="Times New Roman" w:hAnsi="Times New Roman"/>
          <w:lang w:eastAsia="pt-BR" w:bidi="ne-NP"/>
        </w:rPr>
        <w:t xml:space="preserve">  </w:t>
      </w:r>
      <w:r w:rsidR="00DF6CF5" w:rsidRPr="723CA3C5">
        <w:rPr>
          <w:rFonts w:ascii="Times New Roman" w:eastAsia="Times New Roman" w:hAnsi="Times New Roman"/>
          <w:lang w:eastAsia="pt-BR" w:bidi="ne-NP"/>
        </w:rPr>
        <w:t xml:space="preserve">destacou que, </w:t>
      </w:r>
      <w:r w:rsidR="00120B00" w:rsidRPr="723CA3C5">
        <w:rPr>
          <w:rFonts w:ascii="Times New Roman" w:eastAsia="Times New Roman" w:hAnsi="Times New Roman"/>
          <w:lang w:eastAsia="pt-BR" w:bidi="ne-NP"/>
        </w:rPr>
        <w:t xml:space="preserve">mesmo estando fora da propriedade, </w:t>
      </w:r>
      <w:r w:rsidR="00865236" w:rsidRPr="723CA3C5">
        <w:rPr>
          <w:rFonts w:ascii="Times New Roman" w:eastAsia="Times New Roman" w:hAnsi="Times New Roman"/>
          <w:lang w:eastAsia="pt-BR" w:bidi="ne-NP"/>
        </w:rPr>
        <w:t>que a se</w:t>
      </w:r>
      <w:r w:rsidR="00120B00" w:rsidRPr="723CA3C5">
        <w:rPr>
          <w:rFonts w:ascii="Times New Roman" w:eastAsia="Times New Roman" w:hAnsi="Times New Roman"/>
          <w:lang w:eastAsia="pt-BR" w:bidi="ne-NP"/>
        </w:rPr>
        <w:t xml:space="preserve">u ver teria que estar previsto </w:t>
      </w:r>
      <w:r w:rsidR="00865236" w:rsidRPr="723CA3C5">
        <w:rPr>
          <w:rFonts w:ascii="Times New Roman" w:eastAsia="Times New Roman" w:hAnsi="Times New Roman"/>
          <w:lang w:eastAsia="pt-BR" w:bidi="ne-NP"/>
        </w:rPr>
        <w:t>no EIA/RIMA</w:t>
      </w:r>
      <w:r w:rsidR="00120B00" w:rsidRPr="723CA3C5">
        <w:rPr>
          <w:rFonts w:ascii="Times New Roman" w:eastAsia="Times New Roman" w:hAnsi="Times New Roman"/>
          <w:lang w:eastAsia="pt-BR" w:bidi="ne-NP"/>
        </w:rPr>
        <w:t xml:space="preserve"> todas essas intervenções que vão acontecer ali.</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E com relação à área de inundação</w:t>
      </w:r>
      <w:r w:rsidR="00865236" w:rsidRPr="723CA3C5">
        <w:rPr>
          <w:rFonts w:ascii="Times New Roman" w:eastAsia="Times New Roman" w:hAnsi="Times New Roman"/>
          <w:lang w:eastAsia="pt-BR" w:bidi="ne-NP"/>
        </w:rPr>
        <w:t xml:space="preserve">, indagou se a APP </w:t>
      </w:r>
      <w:r w:rsidR="00120B00" w:rsidRPr="723CA3C5">
        <w:rPr>
          <w:rFonts w:ascii="Times New Roman" w:eastAsia="Times New Roman" w:hAnsi="Times New Roman"/>
          <w:lang w:eastAsia="pt-BR" w:bidi="ne-NP"/>
        </w:rPr>
        <w:t>não deveria ser demarcada após essa área, pois</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 xml:space="preserve">a </w:t>
      </w:r>
      <w:r w:rsidR="00865236" w:rsidRPr="723CA3C5">
        <w:rPr>
          <w:rFonts w:ascii="Times New Roman" w:eastAsia="Times New Roman" w:hAnsi="Times New Roman"/>
          <w:lang w:eastAsia="pt-BR" w:bidi="ne-NP"/>
        </w:rPr>
        <w:t>APP</w:t>
      </w:r>
      <w:r w:rsidR="00120B00" w:rsidRPr="723CA3C5">
        <w:rPr>
          <w:rFonts w:ascii="Times New Roman" w:eastAsia="Times New Roman" w:hAnsi="Times New Roman"/>
          <w:lang w:eastAsia="pt-BR" w:bidi="ne-NP"/>
        </w:rPr>
        <w:t xml:space="preserve"> está sendo marcada a partir do leito regular do</w:t>
      </w:r>
      <w:r w:rsidR="00865236" w:rsidRPr="723CA3C5">
        <w:rPr>
          <w:rFonts w:ascii="Times New Roman" w:eastAsia="Times New Roman" w:hAnsi="Times New Roman"/>
          <w:lang w:eastAsia="pt-BR" w:bidi="ne-NP"/>
        </w:rPr>
        <w:t xml:space="preserve"> Rio</w:t>
      </w:r>
      <w:r w:rsidR="00120B00" w:rsidRPr="723CA3C5">
        <w:rPr>
          <w:rFonts w:ascii="Times New Roman" w:eastAsia="Times New Roman" w:hAnsi="Times New Roman"/>
          <w:lang w:eastAsia="pt-BR" w:bidi="ne-NP"/>
        </w:rPr>
        <w:t xml:space="preserve"> Tietê, por</w:t>
      </w:r>
      <w:r w:rsidR="00865236" w:rsidRPr="723CA3C5">
        <w:rPr>
          <w:rFonts w:ascii="Times New Roman" w:eastAsia="Times New Roman" w:hAnsi="Times New Roman"/>
          <w:lang w:eastAsia="pt-BR" w:bidi="ne-NP"/>
        </w:rPr>
        <w:t xml:space="preserve">ém, </w:t>
      </w:r>
      <w:r w:rsidR="00120B00" w:rsidRPr="723CA3C5">
        <w:rPr>
          <w:rFonts w:ascii="Times New Roman" w:eastAsia="Times New Roman" w:hAnsi="Times New Roman"/>
          <w:lang w:eastAsia="pt-BR" w:bidi="ne-NP"/>
        </w:rPr>
        <w:t xml:space="preserve">quem transita por </w:t>
      </w:r>
      <w:r w:rsidR="00865236" w:rsidRPr="723CA3C5">
        <w:rPr>
          <w:rFonts w:ascii="Times New Roman" w:eastAsia="Times New Roman" w:hAnsi="Times New Roman"/>
          <w:lang w:eastAsia="pt-BR" w:bidi="ne-NP"/>
        </w:rPr>
        <w:t>ali</w:t>
      </w:r>
      <w:r w:rsidR="00120B00" w:rsidRPr="723CA3C5">
        <w:rPr>
          <w:rFonts w:ascii="Times New Roman" w:eastAsia="Times New Roman" w:hAnsi="Times New Roman"/>
          <w:lang w:eastAsia="pt-BR" w:bidi="ne-NP"/>
        </w:rPr>
        <w:t xml:space="preserve"> consegue ver que todo mês de janeiro</w:t>
      </w:r>
      <w:r w:rsidR="00865236"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e fevereiro, aquela área ela fica bastante i</w:t>
      </w:r>
      <w:r w:rsidR="00865236" w:rsidRPr="723CA3C5">
        <w:rPr>
          <w:rFonts w:ascii="Times New Roman" w:eastAsia="Times New Roman" w:hAnsi="Times New Roman"/>
          <w:lang w:eastAsia="pt-BR" w:bidi="ne-NP"/>
        </w:rPr>
        <w:t>n</w:t>
      </w:r>
      <w:r w:rsidR="00120B00" w:rsidRPr="723CA3C5">
        <w:rPr>
          <w:rFonts w:ascii="Times New Roman" w:eastAsia="Times New Roman" w:hAnsi="Times New Roman"/>
          <w:lang w:eastAsia="pt-BR" w:bidi="ne-NP"/>
        </w:rPr>
        <w:t>u</w:t>
      </w:r>
      <w:r w:rsidR="00865236" w:rsidRPr="723CA3C5">
        <w:rPr>
          <w:rFonts w:ascii="Times New Roman" w:eastAsia="Times New Roman" w:hAnsi="Times New Roman"/>
          <w:lang w:eastAsia="pt-BR" w:bidi="ne-NP"/>
        </w:rPr>
        <w:t>ndada. O s</w:t>
      </w:r>
      <w:r w:rsidR="00B54179" w:rsidRPr="723CA3C5">
        <w:rPr>
          <w:rFonts w:ascii="Times New Roman" w:eastAsia="Times New Roman" w:hAnsi="Times New Roman"/>
          <w:lang w:eastAsia="pt-BR" w:bidi="ne-NP"/>
        </w:rPr>
        <w:t xml:space="preserve">r. Bruno </w:t>
      </w:r>
      <w:proofErr w:type="spellStart"/>
      <w:r w:rsidR="00B54179" w:rsidRPr="723CA3C5">
        <w:rPr>
          <w:rFonts w:ascii="Times New Roman" w:eastAsia="Times New Roman" w:hAnsi="Times New Roman"/>
          <w:lang w:eastAsia="pt-BR" w:bidi="ne-NP"/>
        </w:rPr>
        <w:t>Talon</w:t>
      </w:r>
      <w:proofErr w:type="spellEnd"/>
      <w:r w:rsidR="00B54179" w:rsidRPr="723CA3C5">
        <w:rPr>
          <w:rFonts w:ascii="Times New Roman" w:eastAsia="Times New Roman" w:hAnsi="Times New Roman"/>
          <w:lang w:eastAsia="pt-BR" w:bidi="ne-NP"/>
        </w:rPr>
        <w:t xml:space="preserve"> (</w:t>
      </w:r>
      <w:r w:rsidR="00B54179" w:rsidRPr="723CA3C5">
        <w:rPr>
          <w:rFonts w:ascii="Times New Roman" w:eastAsia="Times New Roman" w:hAnsi="Times New Roman"/>
          <w:lang w:eastAsia="pt-BR"/>
        </w:rPr>
        <w:t>Senna Meio Ambiente e Infraestrutura)</w:t>
      </w:r>
      <w:r w:rsidR="00865236"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reforç</w:t>
      </w:r>
      <w:r w:rsidR="00865236" w:rsidRPr="723CA3C5">
        <w:rPr>
          <w:rFonts w:ascii="Times New Roman" w:eastAsia="Times New Roman" w:hAnsi="Times New Roman"/>
          <w:lang w:eastAsia="pt-BR" w:bidi="ne-NP"/>
        </w:rPr>
        <w:t xml:space="preserve">ou que, </w:t>
      </w:r>
      <w:r w:rsidR="00120B00" w:rsidRPr="723CA3C5">
        <w:rPr>
          <w:rFonts w:ascii="Times New Roman" w:eastAsia="Times New Roman" w:hAnsi="Times New Roman"/>
          <w:lang w:eastAsia="pt-BR" w:bidi="ne-NP"/>
        </w:rPr>
        <w:t xml:space="preserve">a área de intervenção em </w:t>
      </w:r>
      <w:r w:rsidR="00865236" w:rsidRPr="723CA3C5">
        <w:rPr>
          <w:rFonts w:ascii="Times New Roman" w:eastAsia="Times New Roman" w:hAnsi="Times New Roman"/>
          <w:lang w:eastAsia="pt-BR" w:bidi="ne-NP"/>
        </w:rPr>
        <w:t>APP</w:t>
      </w:r>
      <w:r w:rsidR="00120B00" w:rsidRPr="723CA3C5">
        <w:rPr>
          <w:rFonts w:ascii="Times New Roman" w:eastAsia="Times New Roman" w:hAnsi="Times New Roman"/>
          <w:lang w:eastAsia="pt-BR" w:bidi="ne-NP"/>
        </w:rPr>
        <w:t xml:space="preserve"> para implantação do acesso</w:t>
      </w:r>
      <w:r w:rsidR="00865236" w:rsidRPr="723CA3C5">
        <w:rPr>
          <w:rFonts w:ascii="Times New Roman" w:eastAsia="Times New Roman" w:hAnsi="Times New Roman"/>
          <w:lang w:eastAsia="pt-BR" w:bidi="ne-NP"/>
        </w:rPr>
        <w:t xml:space="preserve"> está </w:t>
      </w:r>
      <w:r w:rsidR="00120B00" w:rsidRPr="723CA3C5">
        <w:rPr>
          <w:rFonts w:ascii="Times New Roman" w:eastAsia="Times New Roman" w:hAnsi="Times New Roman"/>
          <w:lang w:eastAsia="pt-BR" w:bidi="ne-NP"/>
        </w:rPr>
        <w:t xml:space="preserve">prevista no estudo. A intervenção em APP ela vai precisar ser licenciada na etapa seguinte essa discussão ela vai ocorrer com </w:t>
      </w:r>
      <w:proofErr w:type="spellStart"/>
      <w:r w:rsidR="00120B00" w:rsidRPr="723CA3C5">
        <w:rPr>
          <w:rFonts w:ascii="Times New Roman" w:eastAsia="Times New Roman" w:hAnsi="Times New Roman"/>
          <w:lang w:eastAsia="pt-BR" w:bidi="ne-NP"/>
        </w:rPr>
        <w:t>amior</w:t>
      </w:r>
      <w:proofErr w:type="spellEnd"/>
      <w:r w:rsidR="00120B00" w:rsidRPr="723CA3C5">
        <w:rPr>
          <w:rFonts w:ascii="Times New Roman" w:eastAsia="Times New Roman" w:hAnsi="Times New Roman"/>
          <w:lang w:eastAsia="pt-BR" w:bidi="ne-NP"/>
        </w:rPr>
        <w:t xml:space="preserve"> detalhamento na etapa seguinte da licença de instalação</w:t>
      </w:r>
      <w:r w:rsidR="00865236" w:rsidRPr="723CA3C5">
        <w:rPr>
          <w:rFonts w:ascii="Times New Roman" w:eastAsia="Times New Roman" w:hAnsi="Times New Roman"/>
          <w:lang w:eastAsia="pt-BR" w:bidi="ne-NP"/>
        </w:rPr>
        <w:t xml:space="preserve">. Citou que </w:t>
      </w:r>
      <w:r w:rsidR="00120B00" w:rsidRPr="723CA3C5">
        <w:rPr>
          <w:rFonts w:ascii="Times New Roman" w:eastAsia="Times New Roman" w:hAnsi="Times New Roman"/>
          <w:lang w:eastAsia="pt-BR" w:bidi="ne-NP"/>
        </w:rPr>
        <w:t xml:space="preserve">já está inclusive </w:t>
      </w:r>
      <w:r w:rsidR="00C5367A" w:rsidRPr="723CA3C5">
        <w:rPr>
          <w:rFonts w:ascii="Times New Roman" w:eastAsia="Times New Roman" w:hAnsi="Times New Roman"/>
          <w:lang w:eastAsia="pt-BR" w:bidi="ne-NP"/>
        </w:rPr>
        <w:t>no EIA</w:t>
      </w:r>
      <w:r w:rsidR="00120B00" w:rsidRPr="723CA3C5">
        <w:rPr>
          <w:rFonts w:ascii="Times New Roman" w:eastAsia="Times New Roman" w:hAnsi="Times New Roman"/>
          <w:lang w:eastAsia="pt-BR" w:bidi="ne-NP"/>
        </w:rPr>
        <w:t>, a intervenção direta da área do viário</w:t>
      </w:r>
      <w:r w:rsidR="00C5367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da terraplanagem</w:t>
      </w:r>
      <w:r w:rsidR="00C5367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e </w:t>
      </w:r>
      <w:r w:rsidR="00C5367A" w:rsidRPr="723CA3C5">
        <w:rPr>
          <w:rFonts w:ascii="Times New Roman" w:eastAsia="Times New Roman" w:hAnsi="Times New Roman"/>
          <w:lang w:eastAsia="pt-BR" w:bidi="ne-NP"/>
        </w:rPr>
        <w:t>dre</w:t>
      </w:r>
      <w:r w:rsidR="00120B00" w:rsidRPr="723CA3C5">
        <w:rPr>
          <w:rFonts w:ascii="Times New Roman" w:eastAsia="Times New Roman" w:hAnsi="Times New Roman"/>
          <w:lang w:eastAsia="pt-BR" w:bidi="ne-NP"/>
        </w:rPr>
        <w:t xml:space="preserve">nagem </w:t>
      </w:r>
      <w:r w:rsidR="00271CB6" w:rsidRPr="723CA3C5">
        <w:rPr>
          <w:rFonts w:ascii="Times New Roman" w:eastAsia="Times New Roman" w:hAnsi="Times New Roman"/>
          <w:lang w:eastAsia="pt-BR" w:bidi="ne-NP"/>
        </w:rPr>
        <w:t xml:space="preserve">associadas e será  </w:t>
      </w:r>
      <w:r w:rsidR="00120B00" w:rsidRPr="723CA3C5">
        <w:rPr>
          <w:rFonts w:ascii="Times New Roman" w:eastAsia="Times New Roman" w:hAnsi="Times New Roman"/>
          <w:lang w:eastAsia="pt-BR" w:bidi="ne-NP"/>
        </w:rPr>
        <w:t>licenciada e compensada.</w:t>
      </w:r>
      <w:r w:rsidR="00120B00" w:rsidRPr="009070D4">
        <w:rPr>
          <w:rFonts w:ascii="Times New Roman" w:eastAsia="Times New Roman" w:hAnsi="Times New Roman"/>
          <w:color w:val="FF0000"/>
          <w:lang w:eastAsia="pt-BR" w:bidi="ne-NP"/>
        </w:rPr>
        <w:t xml:space="preserve"> </w:t>
      </w:r>
      <w:r w:rsidR="00C5367A" w:rsidRPr="723CA3C5">
        <w:rPr>
          <w:rFonts w:ascii="Times New Roman" w:eastAsia="Times New Roman" w:hAnsi="Times New Roman"/>
          <w:lang w:eastAsia="pt-BR" w:bidi="ne-NP"/>
        </w:rPr>
        <w:t>Salientou que, n</w:t>
      </w:r>
      <w:r w:rsidR="00120B00" w:rsidRPr="723CA3C5">
        <w:rPr>
          <w:rFonts w:ascii="Times New Roman" w:eastAsia="Times New Roman" w:hAnsi="Times New Roman"/>
          <w:lang w:eastAsia="pt-BR" w:bidi="ne-NP"/>
        </w:rPr>
        <w:t xml:space="preserve">esse segundo momento do licenciamento de instalação </w:t>
      </w:r>
      <w:r w:rsidR="00C5367A" w:rsidRPr="723CA3C5">
        <w:rPr>
          <w:rFonts w:ascii="Times New Roman" w:eastAsia="Times New Roman" w:hAnsi="Times New Roman"/>
          <w:lang w:eastAsia="pt-BR" w:bidi="ne-NP"/>
        </w:rPr>
        <w:t>rea</w:t>
      </w:r>
      <w:r w:rsidR="00120B00" w:rsidRPr="723CA3C5">
        <w:rPr>
          <w:rFonts w:ascii="Times New Roman" w:eastAsia="Times New Roman" w:hAnsi="Times New Roman"/>
          <w:lang w:eastAsia="pt-BR" w:bidi="ne-NP"/>
        </w:rPr>
        <w:t>lmente não v</w:t>
      </w:r>
      <w:r w:rsidR="00C5367A" w:rsidRPr="723CA3C5">
        <w:rPr>
          <w:rFonts w:ascii="Times New Roman" w:eastAsia="Times New Roman" w:hAnsi="Times New Roman"/>
          <w:lang w:eastAsia="pt-BR" w:bidi="ne-NP"/>
        </w:rPr>
        <w:t>ê</w:t>
      </w:r>
      <w:r w:rsidR="00120B00" w:rsidRPr="723CA3C5">
        <w:rPr>
          <w:rFonts w:ascii="Times New Roman" w:eastAsia="Times New Roman" w:hAnsi="Times New Roman"/>
          <w:lang w:eastAsia="pt-BR" w:bidi="ne-NP"/>
        </w:rPr>
        <w:t xml:space="preserve"> uma forma de ter que expandir isso, mas</w:t>
      </w:r>
      <w:r w:rsidR="00C5367A" w:rsidRPr="723CA3C5">
        <w:rPr>
          <w:rFonts w:ascii="Times New Roman" w:eastAsia="Times New Roman" w:hAnsi="Times New Roman"/>
          <w:lang w:eastAsia="pt-BR" w:bidi="ne-NP"/>
        </w:rPr>
        <w:t xml:space="preserve"> que </w:t>
      </w:r>
      <w:r w:rsidR="00120B00" w:rsidRPr="723CA3C5">
        <w:rPr>
          <w:rFonts w:ascii="Times New Roman" w:eastAsia="Times New Roman" w:hAnsi="Times New Roman"/>
          <w:lang w:eastAsia="pt-BR" w:bidi="ne-NP"/>
        </w:rPr>
        <w:t>essa discussão vai existir naturalmente na CETESB no momento do licenciamento de instalação</w:t>
      </w:r>
      <w:r w:rsidR="00C5367A" w:rsidRPr="723CA3C5">
        <w:rPr>
          <w:rFonts w:ascii="Times New Roman" w:eastAsia="Times New Roman" w:hAnsi="Times New Roman"/>
          <w:lang w:eastAsia="pt-BR" w:bidi="ne-NP"/>
        </w:rPr>
        <w:t>.</w:t>
      </w:r>
      <w:r w:rsidR="00C5367A" w:rsidRPr="009070D4">
        <w:rPr>
          <w:rFonts w:ascii="Times New Roman" w:eastAsia="Times New Roman" w:hAnsi="Times New Roman"/>
          <w:color w:val="FF0000"/>
          <w:lang w:eastAsia="pt-BR" w:bidi="ne-NP"/>
        </w:rPr>
        <w:t xml:space="preserve"> </w:t>
      </w:r>
      <w:r w:rsidR="00C5367A" w:rsidRPr="723CA3C5">
        <w:rPr>
          <w:rFonts w:ascii="Times New Roman" w:eastAsia="Times New Roman" w:hAnsi="Times New Roman"/>
          <w:lang w:eastAsia="pt-BR" w:bidi="ne-NP"/>
        </w:rPr>
        <w:t>C</w:t>
      </w:r>
      <w:r w:rsidR="00120B00" w:rsidRPr="723CA3C5">
        <w:rPr>
          <w:rFonts w:ascii="Times New Roman" w:eastAsia="Times New Roman" w:hAnsi="Times New Roman"/>
          <w:lang w:eastAsia="pt-BR" w:bidi="ne-NP"/>
        </w:rPr>
        <w:t xml:space="preserve">om relação </w:t>
      </w:r>
      <w:r w:rsidR="00C5367A"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faixa de APP do outro lado, ela está considerada como 150 metros</w:t>
      </w:r>
      <w:r w:rsidR="00C5367A" w:rsidRPr="723CA3C5">
        <w:rPr>
          <w:rFonts w:ascii="Times New Roman" w:eastAsia="Times New Roman" w:hAnsi="Times New Roman"/>
          <w:lang w:eastAsia="pt-BR" w:bidi="ne-NP"/>
        </w:rPr>
        <w:t>, e</w:t>
      </w:r>
      <w:r w:rsidR="00120B00" w:rsidRPr="723CA3C5">
        <w:rPr>
          <w:rFonts w:ascii="Times New Roman" w:eastAsia="Times New Roman" w:hAnsi="Times New Roman"/>
          <w:lang w:eastAsia="pt-BR" w:bidi="ne-NP"/>
        </w:rPr>
        <w:t xml:space="preserve"> o que a legislação determina nesse caso é o estabelecimento dessas faixas a partir da calha do </w:t>
      </w:r>
      <w:r w:rsidR="00C5367A" w:rsidRPr="723CA3C5">
        <w:rPr>
          <w:rFonts w:ascii="Times New Roman" w:eastAsia="Times New Roman" w:hAnsi="Times New Roman"/>
          <w:lang w:eastAsia="pt-BR" w:bidi="ne-NP"/>
        </w:rPr>
        <w:t>r</w:t>
      </w:r>
      <w:r w:rsidR="00120B00" w:rsidRPr="723CA3C5">
        <w:rPr>
          <w:rFonts w:ascii="Times New Roman" w:eastAsia="Times New Roman" w:hAnsi="Times New Roman"/>
          <w:lang w:eastAsia="pt-BR" w:bidi="ne-NP"/>
        </w:rPr>
        <w:t>io.</w:t>
      </w:r>
      <w:r w:rsidR="00C5367A" w:rsidRPr="723CA3C5">
        <w:rPr>
          <w:rFonts w:ascii="Times New Roman" w:eastAsia="Times New Roman" w:hAnsi="Times New Roman"/>
          <w:lang w:eastAsia="pt-BR" w:bidi="ne-NP"/>
        </w:rPr>
        <w:t xml:space="preserve"> O sr. André Cordeiro Alves dos Santos (UFSCar) indagou que, u</w:t>
      </w:r>
      <w:r w:rsidR="00120B00" w:rsidRPr="723CA3C5">
        <w:rPr>
          <w:rFonts w:ascii="Times New Roman" w:eastAsia="Times New Roman" w:hAnsi="Times New Roman"/>
          <w:lang w:eastAsia="pt-BR" w:bidi="ne-NP"/>
        </w:rPr>
        <w:t>ma das questões que foi discutida na última reunião é justamente a área de amortecimento da cheia do Rio Tietê, e como foi calculada a área de inundação.</w:t>
      </w:r>
      <w:r w:rsidR="00C5367A" w:rsidRPr="723CA3C5">
        <w:rPr>
          <w:rFonts w:ascii="Times New Roman" w:eastAsia="Times New Roman" w:hAnsi="Times New Roman"/>
          <w:lang w:eastAsia="pt-BR" w:bidi="ne-NP"/>
        </w:rPr>
        <w:t xml:space="preserve"> O s</w:t>
      </w:r>
      <w:r w:rsidR="00B54179" w:rsidRPr="723CA3C5">
        <w:rPr>
          <w:rFonts w:ascii="Times New Roman" w:eastAsia="Times New Roman" w:hAnsi="Times New Roman"/>
          <w:lang w:eastAsia="pt-BR" w:bidi="ne-NP"/>
        </w:rPr>
        <w:t xml:space="preserve">r. Bruno </w:t>
      </w:r>
      <w:proofErr w:type="spellStart"/>
      <w:r w:rsidR="00B54179" w:rsidRPr="723CA3C5">
        <w:rPr>
          <w:rFonts w:ascii="Times New Roman" w:eastAsia="Times New Roman" w:hAnsi="Times New Roman"/>
          <w:lang w:eastAsia="pt-BR" w:bidi="ne-NP"/>
        </w:rPr>
        <w:t>Talon</w:t>
      </w:r>
      <w:proofErr w:type="spellEnd"/>
      <w:r w:rsidR="00B54179" w:rsidRPr="723CA3C5">
        <w:rPr>
          <w:rFonts w:ascii="Times New Roman" w:eastAsia="Times New Roman" w:hAnsi="Times New Roman"/>
          <w:lang w:eastAsia="pt-BR" w:bidi="ne-NP"/>
        </w:rPr>
        <w:t xml:space="preserve"> (</w:t>
      </w:r>
      <w:r w:rsidR="00B54179" w:rsidRPr="723CA3C5">
        <w:rPr>
          <w:rFonts w:ascii="Times New Roman" w:eastAsia="Times New Roman" w:hAnsi="Times New Roman"/>
          <w:lang w:eastAsia="pt-BR"/>
        </w:rPr>
        <w:t>Senna Meio Ambiente e Infraestrutura)</w:t>
      </w:r>
      <w:r w:rsidR="00C5367A" w:rsidRPr="723CA3C5">
        <w:rPr>
          <w:rFonts w:ascii="Times New Roman" w:eastAsia="Times New Roman" w:hAnsi="Times New Roman"/>
          <w:lang w:eastAsia="pt-BR" w:bidi="ne-NP"/>
        </w:rPr>
        <w:t xml:space="preserve"> esclareceu que, </w:t>
      </w:r>
      <w:r w:rsidR="00120B00" w:rsidRPr="723CA3C5">
        <w:rPr>
          <w:rFonts w:ascii="Times New Roman" w:eastAsia="Times New Roman" w:hAnsi="Times New Roman"/>
          <w:lang w:eastAsia="pt-BR" w:bidi="ne-NP"/>
        </w:rPr>
        <w:t xml:space="preserve">foi feito um estudo hidrológico, </w:t>
      </w:r>
      <w:r w:rsidR="00D27DF8" w:rsidRPr="723CA3C5">
        <w:rPr>
          <w:rFonts w:ascii="Times New Roman" w:eastAsia="Times New Roman" w:hAnsi="Times New Roman"/>
          <w:lang w:eastAsia="pt-BR" w:bidi="ne-NP"/>
        </w:rPr>
        <w:t>e</w:t>
      </w:r>
      <w:r w:rsidR="00120B00" w:rsidRPr="723CA3C5">
        <w:rPr>
          <w:rFonts w:ascii="Times New Roman" w:eastAsia="Times New Roman" w:hAnsi="Times New Roman"/>
          <w:lang w:eastAsia="pt-BR" w:bidi="ne-NP"/>
        </w:rPr>
        <w:t xml:space="preserve"> uma batimetria de algumas se</w:t>
      </w:r>
      <w:r w:rsidR="00C5367A" w:rsidRPr="723CA3C5">
        <w:rPr>
          <w:rFonts w:ascii="Times New Roman" w:eastAsia="Times New Roman" w:hAnsi="Times New Roman"/>
          <w:lang w:eastAsia="pt-BR" w:bidi="ne-NP"/>
        </w:rPr>
        <w:t>ç</w:t>
      </w:r>
      <w:r w:rsidR="00120B00" w:rsidRPr="723CA3C5">
        <w:rPr>
          <w:rFonts w:ascii="Times New Roman" w:eastAsia="Times New Roman" w:hAnsi="Times New Roman"/>
          <w:lang w:eastAsia="pt-BR" w:bidi="ne-NP"/>
        </w:rPr>
        <w:t>ões do Rio Tietê ali naquele trecho</w:t>
      </w:r>
      <w:r w:rsidR="00C5367A" w:rsidRPr="723CA3C5">
        <w:rPr>
          <w:rFonts w:ascii="Times New Roman" w:eastAsia="Times New Roman" w:hAnsi="Times New Roman"/>
          <w:lang w:eastAsia="pt-BR" w:bidi="ne-NP"/>
        </w:rPr>
        <w:t>. E</w:t>
      </w:r>
      <w:r w:rsidR="00120B00" w:rsidRPr="723CA3C5">
        <w:rPr>
          <w:rFonts w:ascii="Times New Roman" w:eastAsia="Times New Roman" w:hAnsi="Times New Roman"/>
          <w:lang w:eastAsia="pt-BR" w:bidi="ne-NP"/>
        </w:rPr>
        <w:t xml:space="preserve"> a partir de um estudo hidrológico e de dimensionamento hidráulico com base nessa batimetria</w:t>
      </w:r>
      <w:r w:rsidR="00C5367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obteve-se a cota </w:t>
      </w:r>
      <w:r w:rsidR="00C5367A" w:rsidRPr="723CA3C5">
        <w:rPr>
          <w:rFonts w:ascii="Times New Roman" w:eastAsia="Times New Roman" w:hAnsi="Times New Roman"/>
          <w:lang w:eastAsia="pt-BR" w:bidi="ne-NP"/>
        </w:rPr>
        <w:t xml:space="preserve">de </w:t>
      </w:r>
      <w:r w:rsidR="00120B00" w:rsidRPr="723CA3C5">
        <w:rPr>
          <w:rFonts w:ascii="Times New Roman" w:eastAsia="Times New Roman" w:hAnsi="Times New Roman"/>
          <w:lang w:eastAsia="pt-BR" w:bidi="ne-NP"/>
        </w:rPr>
        <w:t>cheia</w:t>
      </w:r>
      <w:r w:rsidR="00C5367A" w:rsidRPr="723CA3C5">
        <w:rPr>
          <w:rFonts w:ascii="Times New Roman" w:eastAsia="Times New Roman" w:hAnsi="Times New Roman"/>
          <w:lang w:eastAsia="pt-BR" w:bidi="ne-NP"/>
        </w:rPr>
        <w:t xml:space="preserve">, expresso no </w:t>
      </w:r>
      <w:r w:rsidR="00120B00" w:rsidRPr="723CA3C5">
        <w:rPr>
          <w:rFonts w:ascii="Times New Roman" w:eastAsia="Times New Roman" w:hAnsi="Times New Roman"/>
          <w:lang w:eastAsia="pt-BR" w:bidi="ne-NP"/>
        </w:rPr>
        <w:t>EIA</w:t>
      </w:r>
      <w:r w:rsidR="00C5367A" w:rsidRPr="723CA3C5">
        <w:rPr>
          <w:rFonts w:ascii="Times New Roman" w:eastAsia="Times New Roman" w:hAnsi="Times New Roman"/>
          <w:lang w:eastAsia="pt-BR" w:bidi="ne-NP"/>
        </w:rPr>
        <w:t>.</w:t>
      </w:r>
      <w:r w:rsidR="00C5367A" w:rsidRPr="009070D4">
        <w:rPr>
          <w:rFonts w:ascii="Times New Roman" w:eastAsia="Times New Roman" w:hAnsi="Times New Roman"/>
          <w:color w:val="FF0000"/>
          <w:lang w:eastAsia="pt-BR" w:bidi="ne-NP"/>
        </w:rPr>
        <w:t xml:space="preserve"> </w:t>
      </w:r>
      <w:r w:rsidR="00C5367A" w:rsidRPr="723CA3C5">
        <w:rPr>
          <w:rFonts w:ascii="Times New Roman" w:eastAsia="Times New Roman" w:hAnsi="Times New Roman"/>
          <w:lang w:eastAsia="pt-BR" w:bidi="ne-NP"/>
        </w:rPr>
        <w:t xml:space="preserve">O sr. André Cordeiro Alves dos Santos (UFSCar) destacou que </w:t>
      </w:r>
      <w:r w:rsidR="00120B00" w:rsidRPr="723CA3C5">
        <w:rPr>
          <w:rFonts w:ascii="Times New Roman" w:eastAsia="Times New Roman" w:hAnsi="Times New Roman"/>
          <w:lang w:eastAsia="pt-BR" w:bidi="ne-NP"/>
        </w:rPr>
        <w:t>na última reunião, foi pontuado que a área de inundação está muito próxima do aproveitamento de lotes, principalmente no setor sudeste</w:t>
      </w:r>
      <w:r w:rsidR="00C5367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próximo da ponte</w:t>
      </w:r>
      <w:r w:rsidR="00C5367A" w:rsidRPr="723CA3C5">
        <w:rPr>
          <w:rFonts w:ascii="Times New Roman" w:eastAsia="Times New Roman" w:hAnsi="Times New Roman"/>
          <w:lang w:eastAsia="pt-BR" w:bidi="ne-NP"/>
        </w:rPr>
        <w:t>. A</w:t>
      </w:r>
      <w:r w:rsidR="00120B00" w:rsidRPr="723CA3C5">
        <w:rPr>
          <w:rFonts w:ascii="Times New Roman" w:eastAsia="Times New Roman" w:hAnsi="Times New Roman"/>
          <w:lang w:eastAsia="pt-BR" w:bidi="ne-NP"/>
        </w:rPr>
        <w:t xml:space="preserve">quela região,  aparentemente mais baixa, a área de inundação, está encostando nos primeiros lotes na </w:t>
      </w:r>
      <w:r w:rsidR="00C5367A" w:rsidRPr="723CA3C5">
        <w:rPr>
          <w:rFonts w:ascii="Times New Roman" w:eastAsia="Times New Roman" w:hAnsi="Times New Roman"/>
          <w:lang w:eastAsia="pt-BR" w:bidi="ne-NP"/>
        </w:rPr>
        <w:t>g</w:t>
      </w:r>
      <w:r w:rsidR="00120B00" w:rsidRPr="723CA3C5">
        <w:rPr>
          <w:rFonts w:ascii="Times New Roman" w:eastAsia="Times New Roman" w:hAnsi="Times New Roman"/>
          <w:lang w:eastAsia="pt-BR" w:bidi="ne-NP"/>
        </w:rPr>
        <w:t>leba embaixo</w:t>
      </w:r>
      <w:r w:rsidR="00C5367A" w:rsidRPr="723CA3C5">
        <w:rPr>
          <w:rFonts w:ascii="Times New Roman" w:eastAsia="Times New Roman" w:hAnsi="Times New Roman"/>
          <w:lang w:eastAsia="pt-BR" w:bidi="ne-NP"/>
        </w:rPr>
        <w:t>. E</w:t>
      </w:r>
      <w:r w:rsidR="00120B00" w:rsidRPr="723CA3C5">
        <w:rPr>
          <w:rFonts w:ascii="Times New Roman" w:eastAsia="Times New Roman" w:hAnsi="Times New Roman"/>
          <w:lang w:eastAsia="pt-BR" w:bidi="ne-NP"/>
        </w:rPr>
        <w:t xml:space="preserve"> a discussão é se a área de APP não deveria ser marcada a partir da mancha de inundação</w:t>
      </w:r>
      <w:r w:rsidR="00C5367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e não da calha do Tietê, pois</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a região es</w:t>
      </w:r>
      <w:r w:rsidR="00C71C6E" w:rsidRPr="723CA3C5">
        <w:rPr>
          <w:rFonts w:ascii="Times New Roman" w:eastAsia="Times New Roman" w:hAnsi="Times New Roman"/>
          <w:lang w:eastAsia="pt-BR" w:bidi="ne-NP"/>
        </w:rPr>
        <w:t>te</w:t>
      </w:r>
      <w:r w:rsidR="00120B00" w:rsidRPr="723CA3C5">
        <w:rPr>
          <w:rFonts w:ascii="Times New Roman" w:eastAsia="Times New Roman" w:hAnsi="Times New Roman"/>
          <w:lang w:eastAsia="pt-BR" w:bidi="ne-NP"/>
        </w:rPr>
        <w:t xml:space="preserve"> ano está no período de chuva mais próximos da média histórica</w:t>
      </w:r>
      <w:r w:rsidR="00C71C6E" w:rsidRPr="723CA3C5">
        <w:rPr>
          <w:rFonts w:ascii="Times New Roman" w:eastAsia="Times New Roman" w:hAnsi="Times New Roman"/>
          <w:lang w:eastAsia="pt-BR" w:bidi="ne-NP"/>
        </w:rPr>
        <w:t xml:space="preserve"> e</w:t>
      </w:r>
      <w:r w:rsidR="00120B00" w:rsidRPr="723CA3C5">
        <w:rPr>
          <w:rFonts w:ascii="Times New Roman" w:eastAsia="Times New Roman" w:hAnsi="Times New Roman"/>
          <w:lang w:eastAsia="pt-BR" w:bidi="ne-NP"/>
        </w:rPr>
        <w:t xml:space="preserve"> tem problemas de alagamento</w:t>
      </w:r>
      <w:r w:rsidR="00C71C6E" w:rsidRPr="723CA3C5">
        <w:rPr>
          <w:rFonts w:ascii="Times New Roman" w:eastAsia="Times New Roman" w:hAnsi="Times New Roman"/>
          <w:lang w:eastAsia="pt-BR" w:bidi="ne-NP"/>
        </w:rPr>
        <w:t>.</w:t>
      </w:r>
      <w:r w:rsidR="00C71C6E" w:rsidRPr="009070D4">
        <w:rPr>
          <w:rFonts w:ascii="Times New Roman" w:eastAsia="Times New Roman" w:hAnsi="Times New Roman"/>
          <w:color w:val="FF0000"/>
          <w:lang w:eastAsia="pt-BR" w:bidi="ne-NP"/>
        </w:rPr>
        <w:t xml:space="preserve"> </w:t>
      </w:r>
      <w:r w:rsidR="00C71C6E" w:rsidRPr="723CA3C5">
        <w:rPr>
          <w:rFonts w:ascii="Times New Roman" w:eastAsia="Times New Roman" w:hAnsi="Times New Roman"/>
          <w:lang w:eastAsia="pt-BR" w:bidi="ne-NP"/>
        </w:rPr>
        <w:t>O s</w:t>
      </w:r>
      <w:r w:rsidR="00B54179" w:rsidRPr="723CA3C5">
        <w:rPr>
          <w:rFonts w:ascii="Times New Roman" w:eastAsia="Times New Roman" w:hAnsi="Times New Roman"/>
          <w:lang w:eastAsia="pt-BR" w:bidi="ne-NP"/>
        </w:rPr>
        <w:t xml:space="preserve">r. Bruno </w:t>
      </w:r>
      <w:proofErr w:type="spellStart"/>
      <w:r w:rsidR="00B54179" w:rsidRPr="723CA3C5">
        <w:rPr>
          <w:rFonts w:ascii="Times New Roman" w:eastAsia="Times New Roman" w:hAnsi="Times New Roman"/>
          <w:lang w:eastAsia="pt-BR" w:bidi="ne-NP"/>
        </w:rPr>
        <w:t>Talon</w:t>
      </w:r>
      <w:proofErr w:type="spellEnd"/>
      <w:r w:rsidR="00B54179" w:rsidRPr="723CA3C5">
        <w:rPr>
          <w:rFonts w:ascii="Times New Roman" w:eastAsia="Times New Roman" w:hAnsi="Times New Roman"/>
          <w:lang w:eastAsia="pt-BR" w:bidi="ne-NP"/>
        </w:rPr>
        <w:t xml:space="preserve"> (</w:t>
      </w:r>
      <w:r w:rsidR="00B54179" w:rsidRPr="723CA3C5">
        <w:rPr>
          <w:rFonts w:ascii="Times New Roman" w:eastAsia="Times New Roman" w:hAnsi="Times New Roman"/>
          <w:lang w:eastAsia="pt-BR"/>
        </w:rPr>
        <w:t xml:space="preserve">Senna Meio Ambiente e Infraestrutura) </w:t>
      </w:r>
      <w:r w:rsidR="00866D14" w:rsidRPr="723CA3C5">
        <w:rPr>
          <w:rFonts w:ascii="Times New Roman" w:eastAsia="Times New Roman" w:hAnsi="Times New Roman"/>
          <w:lang w:eastAsia="pt-BR" w:bidi="ne-NP"/>
        </w:rPr>
        <w:t>esclareceu que c</w:t>
      </w:r>
      <w:r w:rsidR="00120B00" w:rsidRPr="723CA3C5">
        <w:rPr>
          <w:rFonts w:ascii="Times New Roman" w:eastAsia="Times New Roman" w:hAnsi="Times New Roman"/>
          <w:lang w:eastAsia="pt-BR" w:bidi="ne-NP"/>
        </w:rPr>
        <w:t xml:space="preserve">om relação </w:t>
      </w:r>
      <w:r w:rsidR="00866D14"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projeção da faixa de APP, o que convencionalmente vê ocorrer não é projetar APP a partir da cota de inundação determinada partir de um estudo para uma cota milenar para 500 anos, e sim para o leito regular, </w:t>
      </w:r>
      <w:r w:rsidR="00866D14" w:rsidRPr="723CA3C5">
        <w:rPr>
          <w:rFonts w:ascii="Times New Roman" w:eastAsia="Times New Roman" w:hAnsi="Times New Roman"/>
          <w:lang w:eastAsia="pt-BR" w:bidi="ne-NP"/>
        </w:rPr>
        <w:t xml:space="preserve">que </w:t>
      </w:r>
      <w:r w:rsidR="00120B00" w:rsidRPr="723CA3C5">
        <w:rPr>
          <w:rFonts w:ascii="Times New Roman" w:eastAsia="Times New Roman" w:hAnsi="Times New Roman"/>
          <w:lang w:eastAsia="pt-BR" w:bidi="ne-NP"/>
        </w:rPr>
        <w:t>isso é o convencional adotado nos licenciamentos.</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 xml:space="preserve">Com relação </w:t>
      </w:r>
      <w:r w:rsidR="00866D14"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proximidade nos lotes, a ideia do projeto foi ter o projeto urbanístico fora da área de inundação. Lembrando que essa cota de inundação leva em consideração esse tempo de retorno conservador, com eventos esporádicos, mas que é  importante prevê-los e evitá-los, </w:t>
      </w:r>
      <w:r w:rsidR="00866D14" w:rsidRPr="723CA3C5">
        <w:rPr>
          <w:rFonts w:ascii="Times New Roman" w:eastAsia="Times New Roman" w:hAnsi="Times New Roman"/>
          <w:lang w:eastAsia="pt-BR" w:bidi="ne-NP"/>
        </w:rPr>
        <w:t xml:space="preserve">que </w:t>
      </w:r>
      <w:r w:rsidR="00120B00" w:rsidRPr="723CA3C5">
        <w:rPr>
          <w:rFonts w:ascii="Times New Roman" w:eastAsia="Times New Roman" w:hAnsi="Times New Roman"/>
          <w:lang w:eastAsia="pt-BR" w:bidi="ne-NP"/>
        </w:rPr>
        <w:t xml:space="preserve">por isso o projeto urbanístico foi pensado para ficar fora da </w:t>
      </w:r>
      <w:r w:rsidR="00866D14" w:rsidRPr="723CA3C5">
        <w:rPr>
          <w:rFonts w:ascii="Times New Roman" w:eastAsia="Times New Roman" w:hAnsi="Times New Roman"/>
          <w:lang w:eastAsia="pt-BR" w:bidi="ne-NP"/>
        </w:rPr>
        <w:t>cota</w:t>
      </w:r>
      <w:r w:rsidR="00120B00" w:rsidRPr="723CA3C5">
        <w:rPr>
          <w:rFonts w:ascii="Times New Roman" w:eastAsia="Times New Roman" w:hAnsi="Times New Roman"/>
          <w:lang w:eastAsia="pt-BR" w:bidi="ne-NP"/>
        </w:rPr>
        <w:t xml:space="preserve"> de inundação. O s</w:t>
      </w:r>
      <w:r w:rsidR="00607910" w:rsidRPr="009070D4">
        <w:rPr>
          <w:rFonts w:ascii="Times New Roman" w:eastAsia="Times New Roman" w:hAnsi="Times New Roman"/>
          <w:color w:val="FF0000"/>
          <w:lang w:eastAsia="pt-BR" w:bidi="ne-NP"/>
        </w:rPr>
        <w:t>r</w:t>
      </w:r>
      <w:r w:rsidR="00607910" w:rsidRPr="723CA3C5">
        <w:rPr>
          <w:rFonts w:ascii="Times New Roman" w:eastAsia="Times New Roman" w:hAnsi="Times New Roman"/>
          <w:lang w:eastAsia="pt-BR" w:bidi="ne-NP"/>
        </w:rPr>
        <w:t>. André Cordeiro Alves dos Santos (UFSCar) salientou que, segundo a</w:t>
      </w:r>
      <w:r w:rsidR="00120B00" w:rsidRPr="723CA3C5">
        <w:rPr>
          <w:rFonts w:ascii="Times New Roman" w:eastAsia="Times New Roman" w:hAnsi="Times New Roman"/>
          <w:lang w:eastAsia="pt-BR" w:bidi="ne-NP"/>
        </w:rPr>
        <w:t xml:space="preserve"> imagem da cota de inundação na apresentação, na página 38</w:t>
      </w:r>
      <w:r w:rsidR="00DD5C1A" w:rsidRPr="723CA3C5">
        <w:rPr>
          <w:rFonts w:ascii="Times New Roman" w:eastAsia="Times New Roman" w:hAnsi="Times New Roman"/>
          <w:lang w:eastAsia="pt-BR" w:bidi="ne-NP"/>
        </w:rPr>
        <w:t>, o</w:t>
      </w:r>
      <w:r w:rsidR="00120B00" w:rsidRPr="723CA3C5">
        <w:rPr>
          <w:rFonts w:ascii="Times New Roman" w:eastAsia="Times New Roman" w:hAnsi="Times New Roman"/>
          <w:lang w:eastAsia="pt-BR" w:bidi="ne-NP"/>
        </w:rPr>
        <w:t>s últimos lotes de uma gleba  caem praticamente dentro da área de inundação.</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O s</w:t>
      </w:r>
      <w:r w:rsidR="00B54179" w:rsidRPr="723CA3C5">
        <w:rPr>
          <w:rFonts w:ascii="Times New Roman" w:eastAsia="Times New Roman" w:hAnsi="Times New Roman"/>
          <w:lang w:eastAsia="pt-BR" w:bidi="ne-NP"/>
        </w:rPr>
        <w:t xml:space="preserve">r. Bruno </w:t>
      </w:r>
      <w:proofErr w:type="spellStart"/>
      <w:r w:rsidR="00B54179" w:rsidRPr="723CA3C5">
        <w:rPr>
          <w:rFonts w:ascii="Times New Roman" w:eastAsia="Times New Roman" w:hAnsi="Times New Roman"/>
          <w:lang w:eastAsia="pt-BR" w:bidi="ne-NP"/>
        </w:rPr>
        <w:t>Talon</w:t>
      </w:r>
      <w:proofErr w:type="spellEnd"/>
      <w:r w:rsidR="00B54179" w:rsidRPr="723CA3C5">
        <w:rPr>
          <w:rFonts w:ascii="Times New Roman" w:eastAsia="Times New Roman" w:hAnsi="Times New Roman"/>
          <w:lang w:eastAsia="pt-BR" w:bidi="ne-NP"/>
        </w:rPr>
        <w:t xml:space="preserve"> (</w:t>
      </w:r>
      <w:r w:rsidR="00B54179" w:rsidRPr="723CA3C5">
        <w:rPr>
          <w:rFonts w:ascii="Times New Roman" w:eastAsia="Times New Roman" w:hAnsi="Times New Roman"/>
          <w:lang w:eastAsia="pt-BR"/>
        </w:rPr>
        <w:t>Senna Meio Ambiente e Infraestrutura)</w:t>
      </w:r>
      <w:r w:rsidR="00DD5C1A" w:rsidRPr="723CA3C5">
        <w:rPr>
          <w:rFonts w:ascii="Times New Roman" w:eastAsia="Times New Roman" w:hAnsi="Times New Roman"/>
          <w:lang w:eastAsia="pt-BR" w:bidi="ne-NP"/>
        </w:rPr>
        <w:t xml:space="preserve"> argumentou que e</w:t>
      </w:r>
      <w:r w:rsidR="00120B00" w:rsidRPr="723CA3C5">
        <w:rPr>
          <w:rFonts w:ascii="Times New Roman" w:eastAsia="Times New Roman" w:hAnsi="Times New Roman"/>
          <w:lang w:eastAsia="pt-BR" w:bidi="ne-NP"/>
        </w:rPr>
        <w:t>stão próximos, no limite da cota de inundação.</w:t>
      </w:r>
      <w:r w:rsidR="00DD5C1A" w:rsidRPr="723CA3C5">
        <w:rPr>
          <w:rFonts w:ascii="Times New Roman" w:eastAsia="Times New Roman" w:hAnsi="Times New Roman"/>
          <w:lang w:eastAsia="pt-BR" w:bidi="ne-NP"/>
        </w:rPr>
        <w:t xml:space="preserve"> O sr. André Cordeiro Alves dos Santos (UFSCar) destacou que, por se tratar do</w:t>
      </w:r>
      <w:r w:rsidR="00120B00" w:rsidRPr="723CA3C5">
        <w:rPr>
          <w:rFonts w:ascii="Times New Roman" w:eastAsia="Times New Roman" w:hAnsi="Times New Roman"/>
          <w:lang w:eastAsia="pt-BR" w:bidi="ne-NP"/>
        </w:rPr>
        <w:t xml:space="preserve"> Rio Tietê as enchentes são muito comuns</w:t>
      </w:r>
      <w:r w:rsidR="00DD5C1A" w:rsidRPr="723CA3C5">
        <w:rPr>
          <w:rFonts w:ascii="Times New Roman" w:eastAsia="Times New Roman" w:hAnsi="Times New Roman"/>
          <w:lang w:eastAsia="pt-BR" w:bidi="ne-NP"/>
        </w:rPr>
        <w:t>. E caso chova além do esperado poderá oco</w:t>
      </w:r>
      <w:r w:rsidR="00D27DF8">
        <w:rPr>
          <w:rFonts w:ascii="Times New Roman" w:eastAsia="Times New Roman" w:hAnsi="Times New Roman"/>
          <w:lang w:eastAsia="pt-BR" w:bidi="ne-NP"/>
        </w:rPr>
        <w:t>r</w:t>
      </w:r>
      <w:r w:rsidR="00DD5C1A" w:rsidRPr="723CA3C5">
        <w:rPr>
          <w:rFonts w:ascii="Times New Roman" w:eastAsia="Times New Roman" w:hAnsi="Times New Roman"/>
          <w:lang w:eastAsia="pt-BR" w:bidi="ne-NP"/>
        </w:rPr>
        <w:t xml:space="preserve">rer a </w:t>
      </w:r>
      <w:r w:rsidR="0038213C" w:rsidRPr="723CA3C5">
        <w:rPr>
          <w:rFonts w:ascii="Times New Roman" w:eastAsia="Times New Roman" w:hAnsi="Times New Roman"/>
          <w:lang w:eastAsia="pt-BR" w:bidi="ne-NP"/>
        </w:rPr>
        <w:t>inundação</w:t>
      </w:r>
      <w:r w:rsidR="00DD5C1A" w:rsidRPr="723CA3C5">
        <w:rPr>
          <w:rFonts w:ascii="Times New Roman" w:eastAsia="Times New Roman" w:hAnsi="Times New Roman"/>
          <w:lang w:eastAsia="pt-BR" w:bidi="ne-NP"/>
        </w:rPr>
        <w:t xml:space="preserve"> de </w:t>
      </w:r>
      <w:r w:rsidR="00120B00" w:rsidRPr="723CA3C5">
        <w:rPr>
          <w:rFonts w:ascii="Times New Roman" w:eastAsia="Times New Roman" w:hAnsi="Times New Roman"/>
          <w:lang w:eastAsia="pt-BR" w:bidi="ne-NP"/>
        </w:rPr>
        <w:t>lotes ocupados.</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 xml:space="preserve">Mencionou que </w:t>
      </w:r>
      <w:r w:rsidR="00DD5C1A" w:rsidRPr="723CA3C5">
        <w:rPr>
          <w:rFonts w:ascii="Times New Roman" w:eastAsia="Times New Roman" w:hAnsi="Times New Roman"/>
          <w:lang w:eastAsia="pt-BR" w:bidi="ne-NP"/>
        </w:rPr>
        <w:t>o</w:t>
      </w:r>
      <w:r w:rsidR="00120B00" w:rsidRPr="723CA3C5">
        <w:rPr>
          <w:rFonts w:ascii="Times New Roman" w:eastAsia="Times New Roman" w:hAnsi="Times New Roman"/>
          <w:lang w:eastAsia="pt-BR" w:bidi="ne-NP"/>
        </w:rPr>
        <w:t xml:space="preserve"> ideal era que se recua</w:t>
      </w:r>
      <w:r w:rsidR="00DD5C1A" w:rsidRPr="723CA3C5">
        <w:rPr>
          <w:rFonts w:ascii="Times New Roman" w:eastAsia="Times New Roman" w:hAnsi="Times New Roman"/>
          <w:lang w:eastAsia="pt-BR" w:bidi="ne-NP"/>
        </w:rPr>
        <w:t>s</w:t>
      </w:r>
      <w:r w:rsidR="00120B00" w:rsidRPr="723CA3C5">
        <w:rPr>
          <w:rFonts w:ascii="Times New Roman" w:eastAsia="Times New Roman" w:hAnsi="Times New Roman"/>
          <w:lang w:eastAsia="pt-BR" w:bidi="ne-NP"/>
        </w:rPr>
        <w:t xml:space="preserve">se um pouco em relação </w:t>
      </w:r>
      <w:r w:rsidR="00DD5C1A"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mancha de inundação</w:t>
      </w:r>
      <w:r w:rsidR="00DD5C1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para até ter uma área de amortecimento de cheia, e reduzir a possibilidade de ter um problema no futuro.</w:t>
      </w:r>
      <w:r w:rsidR="00120B00" w:rsidRPr="009070D4">
        <w:rPr>
          <w:rFonts w:ascii="Times New Roman" w:eastAsia="Times New Roman" w:hAnsi="Times New Roman"/>
          <w:color w:val="FF0000"/>
          <w:lang w:eastAsia="pt-BR" w:bidi="ne-NP"/>
        </w:rPr>
        <w:t xml:space="preserve"> </w:t>
      </w:r>
      <w:r w:rsidR="00DD5C1A" w:rsidRPr="723CA3C5">
        <w:rPr>
          <w:rFonts w:ascii="Times New Roman" w:eastAsia="Times New Roman" w:hAnsi="Times New Roman"/>
          <w:lang w:eastAsia="pt-BR" w:bidi="ne-NP"/>
        </w:rPr>
        <w:t xml:space="preserve">Disse que </w:t>
      </w:r>
      <w:r w:rsidR="00120B00" w:rsidRPr="723CA3C5">
        <w:rPr>
          <w:rFonts w:ascii="Times New Roman" w:eastAsia="Times New Roman" w:hAnsi="Times New Roman"/>
          <w:lang w:eastAsia="pt-BR" w:bidi="ne-NP"/>
        </w:rPr>
        <w:t xml:space="preserve">isso envolve mudança no projeto, mas é uma medida que provavelmente vai </w:t>
      </w:r>
      <w:r w:rsidR="00DD5C1A" w:rsidRPr="723CA3C5">
        <w:rPr>
          <w:rFonts w:ascii="Times New Roman" w:eastAsia="Times New Roman" w:hAnsi="Times New Roman"/>
          <w:lang w:eastAsia="pt-BR" w:bidi="ne-NP"/>
        </w:rPr>
        <w:t xml:space="preserve">ser </w:t>
      </w:r>
      <w:r w:rsidR="00120B00" w:rsidRPr="723CA3C5">
        <w:rPr>
          <w:rFonts w:ascii="Times New Roman" w:eastAsia="Times New Roman" w:hAnsi="Times New Roman"/>
          <w:lang w:eastAsia="pt-BR" w:bidi="ne-NP"/>
        </w:rPr>
        <w:t>pedi</w:t>
      </w:r>
      <w:r w:rsidR="00DD5C1A" w:rsidRPr="723CA3C5">
        <w:rPr>
          <w:rFonts w:ascii="Times New Roman" w:eastAsia="Times New Roman" w:hAnsi="Times New Roman"/>
          <w:lang w:eastAsia="pt-BR" w:bidi="ne-NP"/>
        </w:rPr>
        <w:t>do</w:t>
      </w:r>
      <w:r w:rsidR="00120B00" w:rsidRPr="723CA3C5">
        <w:rPr>
          <w:rFonts w:ascii="Times New Roman" w:eastAsia="Times New Roman" w:hAnsi="Times New Roman"/>
          <w:lang w:eastAsia="pt-BR" w:bidi="ne-NP"/>
        </w:rPr>
        <w:t xml:space="preserve"> para que o empreendedor faça</w:t>
      </w:r>
      <w:r w:rsidR="00DD5C1A" w:rsidRPr="723CA3C5">
        <w:rPr>
          <w:rFonts w:ascii="Times New Roman" w:eastAsia="Times New Roman" w:hAnsi="Times New Roman"/>
          <w:lang w:eastAsia="pt-BR" w:bidi="ne-NP"/>
        </w:rPr>
        <w:t>, r</w:t>
      </w:r>
      <w:r w:rsidR="00120B00" w:rsidRPr="723CA3C5">
        <w:rPr>
          <w:rFonts w:ascii="Times New Roman" w:eastAsia="Times New Roman" w:hAnsi="Times New Roman"/>
          <w:lang w:eastAsia="pt-BR" w:bidi="ne-NP"/>
        </w:rPr>
        <w:t xml:space="preserve">eduza a ocupação nessa área para poder ter uma área de amortecimento </w:t>
      </w:r>
      <w:r w:rsidR="00BF36CB" w:rsidRPr="723CA3C5">
        <w:rPr>
          <w:rFonts w:ascii="Times New Roman" w:eastAsia="Times New Roman" w:hAnsi="Times New Roman"/>
          <w:lang w:eastAsia="pt-BR" w:bidi="ne-NP"/>
        </w:rPr>
        <w:t xml:space="preserve">na </w:t>
      </w:r>
      <w:r w:rsidR="00120B00" w:rsidRPr="723CA3C5">
        <w:rPr>
          <w:rFonts w:ascii="Times New Roman" w:eastAsia="Times New Roman" w:hAnsi="Times New Roman"/>
          <w:lang w:eastAsia="pt-BR" w:bidi="ne-NP"/>
        </w:rPr>
        <w:t xml:space="preserve">cheia. </w:t>
      </w:r>
      <w:r w:rsidR="003572FD" w:rsidRPr="723CA3C5">
        <w:rPr>
          <w:rFonts w:ascii="Times New Roman" w:eastAsia="Times New Roman" w:hAnsi="Times New Roman"/>
          <w:lang w:eastAsia="pt-BR" w:bidi="ne-NP"/>
        </w:rPr>
        <w:t>Lembrou</w:t>
      </w:r>
      <w:r w:rsidR="00120B00" w:rsidRPr="723CA3C5">
        <w:rPr>
          <w:rFonts w:ascii="Times New Roman" w:eastAsia="Times New Roman" w:hAnsi="Times New Roman"/>
          <w:lang w:eastAsia="pt-BR" w:bidi="ne-NP"/>
        </w:rPr>
        <w:t xml:space="preserve"> também que a posição da ponte ela varia no E</w:t>
      </w:r>
      <w:r w:rsidR="00DD5C1A" w:rsidRPr="723CA3C5">
        <w:rPr>
          <w:rFonts w:ascii="Times New Roman" w:eastAsia="Times New Roman" w:hAnsi="Times New Roman"/>
          <w:lang w:eastAsia="pt-BR" w:bidi="ne-NP"/>
        </w:rPr>
        <w:t>I</w:t>
      </w:r>
      <w:r w:rsidR="00120B00" w:rsidRPr="723CA3C5">
        <w:rPr>
          <w:rFonts w:ascii="Times New Roman" w:eastAsia="Times New Roman" w:hAnsi="Times New Roman"/>
          <w:lang w:eastAsia="pt-BR" w:bidi="ne-NP"/>
        </w:rPr>
        <w:t>A</w:t>
      </w:r>
      <w:r w:rsidR="00DD5C1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RIMA, tem figuras no E</w:t>
      </w:r>
      <w:r w:rsidR="00DD5C1A" w:rsidRPr="723CA3C5">
        <w:rPr>
          <w:rFonts w:ascii="Times New Roman" w:eastAsia="Times New Roman" w:hAnsi="Times New Roman"/>
          <w:lang w:eastAsia="pt-BR" w:bidi="ne-NP"/>
        </w:rPr>
        <w:t>I</w:t>
      </w:r>
      <w:r w:rsidR="00120B00" w:rsidRPr="723CA3C5">
        <w:rPr>
          <w:rFonts w:ascii="Times New Roman" w:eastAsia="Times New Roman" w:hAnsi="Times New Roman"/>
          <w:lang w:eastAsia="pt-BR" w:bidi="ne-NP"/>
        </w:rPr>
        <w:t>A</w:t>
      </w:r>
      <w:r w:rsidR="00DD5C1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RIMA que a ponte está do lado de cima,  mais ao </w:t>
      </w:r>
      <w:r w:rsidR="00DD5C1A" w:rsidRPr="723CA3C5">
        <w:rPr>
          <w:rFonts w:ascii="Times New Roman" w:eastAsia="Times New Roman" w:hAnsi="Times New Roman"/>
          <w:lang w:eastAsia="pt-BR" w:bidi="ne-NP"/>
        </w:rPr>
        <w:t>n</w:t>
      </w:r>
      <w:r w:rsidR="00120B00" w:rsidRPr="723CA3C5">
        <w:rPr>
          <w:rFonts w:ascii="Times New Roman" w:eastAsia="Times New Roman" w:hAnsi="Times New Roman"/>
          <w:lang w:eastAsia="pt-BR" w:bidi="ne-NP"/>
        </w:rPr>
        <w:t>orte do empreendimento</w:t>
      </w:r>
      <w:r w:rsidR="00DD5C1A"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e agora </w:t>
      </w:r>
      <w:r w:rsidR="00DD5C1A" w:rsidRPr="723CA3C5">
        <w:rPr>
          <w:rFonts w:ascii="Times New Roman" w:eastAsia="Times New Roman" w:hAnsi="Times New Roman"/>
          <w:lang w:eastAsia="pt-BR" w:bidi="ne-NP"/>
        </w:rPr>
        <w:t>foi</w:t>
      </w:r>
      <w:r w:rsidR="00120B00" w:rsidRPr="723CA3C5">
        <w:rPr>
          <w:rFonts w:ascii="Times New Roman" w:eastAsia="Times New Roman" w:hAnsi="Times New Roman"/>
          <w:lang w:eastAsia="pt-BR" w:bidi="ne-NP"/>
        </w:rPr>
        <w:t xml:space="preserve"> mostr</w:t>
      </w:r>
      <w:r w:rsidR="00DD5C1A" w:rsidRPr="723CA3C5">
        <w:rPr>
          <w:rFonts w:ascii="Times New Roman" w:eastAsia="Times New Roman" w:hAnsi="Times New Roman"/>
          <w:lang w:eastAsia="pt-BR" w:bidi="ne-NP"/>
        </w:rPr>
        <w:t xml:space="preserve">ada </w:t>
      </w:r>
      <w:r w:rsidR="00120B00" w:rsidRPr="723CA3C5">
        <w:rPr>
          <w:rFonts w:ascii="Times New Roman" w:eastAsia="Times New Roman" w:hAnsi="Times New Roman"/>
          <w:lang w:eastAsia="pt-BR" w:bidi="ne-NP"/>
        </w:rPr>
        <w:t>a ponte na parte mais ao sul.</w:t>
      </w:r>
      <w:r w:rsidR="00DD5C1A" w:rsidRPr="723CA3C5">
        <w:rPr>
          <w:rFonts w:ascii="Times New Roman" w:eastAsia="Times New Roman" w:hAnsi="Times New Roman"/>
          <w:lang w:eastAsia="pt-BR" w:bidi="ne-NP"/>
        </w:rPr>
        <w:t xml:space="preserve"> Perguntou quem vai construir </w:t>
      </w:r>
      <w:r w:rsidR="00120B00" w:rsidRPr="723CA3C5">
        <w:rPr>
          <w:rFonts w:ascii="Times New Roman" w:eastAsia="Times New Roman" w:hAnsi="Times New Roman"/>
          <w:lang w:eastAsia="pt-BR" w:bidi="ne-NP"/>
        </w:rPr>
        <w:t>a ponte</w:t>
      </w:r>
      <w:r w:rsidR="00DD5C1A" w:rsidRPr="723CA3C5">
        <w:rPr>
          <w:rFonts w:ascii="Times New Roman" w:eastAsia="Times New Roman" w:hAnsi="Times New Roman"/>
          <w:lang w:eastAsia="pt-BR" w:bidi="ne-NP"/>
        </w:rPr>
        <w:t>, se</w:t>
      </w:r>
      <w:r w:rsidR="00120B00" w:rsidRPr="723CA3C5">
        <w:rPr>
          <w:rFonts w:ascii="Times New Roman" w:eastAsia="Times New Roman" w:hAnsi="Times New Roman"/>
          <w:lang w:eastAsia="pt-BR" w:bidi="ne-NP"/>
        </w:rPr>
        <w:t xml:space="preserve"> é o empreendedor ou o munícipio</w:t>
      </w:r>
      <w:r w:rsidR="00DD5C1A" w:rsidRPr="723CA3C5">
        <w:rPr>
          <w:rFonts w:ascii="Times New Roman" w:eastAsia="Times New Roman" w:hAnsi="Times New Roman"/>
          <w:lang w:eastAsia="pt-BR" w:bidi="ne-NP"/>
        </w:rPr>
        <w:t>. O sr</w:t>
      </w:r>
      <w:r w:rsidR="00EA49D6" w:rsidRPr="723CA3C5">
        <w:rPr>
          <w:rFonts w:ascii="Times New Roman" w:eastAsia="Times New Roman" w:hAnsi="Times New Roman"/>
          <w:lang w:eastAsia="pt-BR" w:bidi="ne-NP"/>
        </w:rPr>
        <w:t xml:space="preserve">. Bruno </w:t>
      </w:r>
      <w:proofErr w:type="spellStart"/>
      <w:r w:rsidR="00EA49D6" w:rsidRPr="723CA3C5">
        <w:rPr>
          <w:rFonts w:ascii="Times New Roman" w:eastAsia="Times New Roman" w:hAnsi="Times New Roman"/>
          <w:lang w:eastAsia="pt-BR" w:bidi="ne-NP"/>
        </w:rPr>
        <w:t>Talon</w:t>
      </w:r>
      <w:proofErr w:type="spellEnd"/>
      <w:r w:rsidR="00EA49D6" w:rsidRPr="723CA3C5">
        <w:rPr>
          <w:rFonts w:ascii="Times New Roman" w:eastAsia="Times New Roman" w:hAnsi="Times New Roman"/>
          <w:lang w:eastAsia="pt-BR" w:bidi="ne-NP"/>
        </w:rPr>
        <w:t xml:space="preserve"> (</w:t>
      </w:r>
      <w:r w:rsidR="00EA49D6" w:rsidRPr="723CA3C5">
        <w:rPr>
          <w:rFonts w:ascii="Times New Roman" w:eastAsia="Times New Roman" w:hAnsi="Times New Roman"/>
          <w:lang w:eastAsia="pt-BR"/>
        </w:rPr>
        <w:t>Senna Meio Ambiente e Infraestrutura)</w:t>
      </w:r>
      <w:r w:rsidR="00DD5C1A" w:rsidRPr="723CA3C5">
        <w:rPr>
          <w:rFonts w:ascii="Times New Roman" w:eastAsia="Times New Roman" w:hAnsi="Times New Roman"/>
          <w:lang w:eastAsia="pt-BR" w:bidi="ne-NP"/>
        </w:rPr>
        <w:t xml:space="preserve"> esclareceu que é </w:t>
      </w:r>
      <w:r w:rsidR="00EA49D6" w:rsidRPr="723CA3C5">
        <w:rPr>
          <w:rFonts w:ascii="Times New Roman" w:eastAsia="Times New Roman" w:hAnsi="Times New Roman"/>
          <w:lang w:eastAsia="pt-BR" w:bidi="ne-NP"/>
        </w:rPr>
        <w:t>d</w:t>
      </w:r>
      <w:r w:rsidR="00120B00" w:rsidRPr="723CA3C5">
        <w:rPr>
          <w:rFonts w:ascii="Times New Roman" w:eastAsia="Times New Roman" w:hAnsi="Times New Roman"/>
          <w:lang w:eastAsia="pt-BR" w:bidi="ne-NP"/>
        </w:rPr>
        <w:t xml:space="preserve">o empreendedor o custeio, </w:t>
      </w:r>
      <w:r w:rsidR="00DD5C1A" w:rsidRPr="723CA3C5">
        <w:rPr>
          <w:rFonts w:ascii="Times New Roman" w:eastAsia="Times New Roman" w:hAnsi="Times New Roman"/>
          <w:lang w:eastAsia="pt-BR" w:bidi="ne-NP"/>
        </w:rPr>
        <w:t>que a pont</w:t>
      </w:r>
      <w:r w:rsidR="00EA49D6" w:rsidRPr="723CA3C5">
        <w:rPr>
          <w:rFonts w:ascii="Times New Roman" w:eastAsia="Times New Roman" w:hAnsi="Times New Roman"/>
          <w:lang w:eastAsia="pt-BR" w:bidi="ne-NP"/>
        </w:rPr>
        <w:t>e</w:t>
      </w:r>
      <w:r w:rsidR="00DD5C1A"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 xml:space="preserve">é embaixo mesmo, </w:t>
      </w:r>
      <w:r w:rsidR="00DD5C1A" w:rsidRPr="723CA3C5">
        <w:rPr>
          <w:rFonts w:ascii="Times New Roman" w:eastAsia="Times New Roman" w:hAnsi="Times New Roman"/>
          <w:lang w:eastAsia="pt-BR" w:bidi="ne-NP"/>
        </w:rPr>
        <w:t xml:space="preserve">que </w:t>
      </w:r>
      <w:r w:rsidR="00120B00" w:rsidRPr="723CA3C5">
        <w:rPr>
          <w:rFonts w:ascii="Times New Roman" w:eastAsia="Times New Roman" w:hAnsi="Times New Roman"/>
          <w:lang w:eastAsia="pt-BR" w:bidi="ne-NP"/>
        </w:rPr>
        <w:t>talvez essas imagens do E</w:t>
      </w:r>
      <w:r w:rsidR="00DD5C1A" w:rsidRPr="723CA3C5">
        <w:rPr>
          <w:rFonts w:ascii="Times New Roman" w:eastAsia="Times New Roman" w:hAnsi="Times New Roman"/>
          <w:lang w:eastAsia="pt-BR" w:bidi="ne-NP"/>
        </w:rPr>
        <w:t>I</w:t>
      </w:r>
      <w:r w:rsidR="00120B00" w:rsidRPr="723CA3C5">
        <w:rPr>
          <w:rFonts w:ascii="Times New Roman" w:eastAsia="Times New Roman" w:hAnsi="Times New Roman"/>
          <w:lang w:eastAsia="pt-BR" w:bidi="ne-NP"/>
        </w:rPr>
        <w:t>A que mostram a ponte lá em cima,</w:t>
      </w:r>
      <w:r w:rsidR="003572FD"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pode ser que sejam as imagens do plano diretor, poia há previsão de implantar uma outra ponte em cima. O s</w:t>
      </w:r>
      <w:r w:rsidR="00DD5C1A" w:rsidRPr="723CA3C5">
        <w:rPr>
          <w:rFonts w:ascii="Times New Roman" w:eastAsia="Times New Roman" w:hAnsi="Times New Roman"/>
          <w:lang w:eastAsia="pt-BR" w:bidi="ne-NP"/>
        </w:rPr>
        <w:t xml:space="preserve">r. André Cordeiro Alves dos Santos (UFSCar) perguntou se foi feita </w:t>
      </w:r>
      <w:r w:rsidR="00120B00" w:rsidRPr="723CA3C5">
        <w:rPr>
          <w:rFonts w:ascii="Times New Roman" w:eastAsia="Times New Roman" w:hAnsi="Times New Roman"/>
          <w:lang w:eastAsia="pt-BR" w:bidi="ne-NP"/>
        </w:rPr>
        <w:t>alguma análise de impacto de vizinhança em função d</w:t>
      </w:r>
      <w:r w:rsidR="0038213C">
        <w:rPr>
          <w:rFonts w:ascii="Times New Roman" w:eastAsia="Times New Roman" w:hAnsi="Times New Roman"/>
          <w:lang w:eastAsia="pt-BR" w:bidi="ne-NP"/>
        </w:rPr>
        <w:t>e</w:t>
      </w:r>
      <w:r w:rsidR="00120B00" w:rsidRPr="723CA3C5">
        <w:rPr>
          <w:rFonts w:ascii="Times New Roman" w:eastAsia="Times New Roman" w:hAnsi="Times New Roman"/>
          <w:lang w:eastAsia="pt-BR" w:bidi="ne-NP"/>
        </w:rPr>
        <w:t xml:space="preserve"> onde vai passar essa ponte, o impacto do outro lado do rio</w:t>
      </w:r>
      <w:r w:rsidR="00DD5C1A" w:rsidRPr="723CA3C5">
        <w:rPr>
          <w:rFonts w:ascii="Times New Roman" w:eastAsia="Times New Roman" w:hAnsi="Times New Roman"/>
          <w:lang w:eastAsia="pt-BR" w:bidi="ne-NP"/>
        </w:rPr>
        <w:t xml:space="preserve">. </w:t>
      </w:r>
      <w:r w:rsidR="001711A9" w:rsidRPr="723CA3C5">
        <w:rPr>
          <w:rFonts w:ascii="Times New Roman" w:eastAsia="Times New Roman" w:hAnsi="Times New Roman"/>
          <w:lang w:eastAsia="pt-BR" w:bidi="ne-NP"/>
        </w:rPr>
        <w:t xml:space="preserve">Sr. Bruno </w:t>
      </w:r>
      <w:proofErr w:type="spellStart"/>
      <w:r w:rsidR="001711A9" w:rsidRPr="723CA3C5">
        <w:rPr>
          <w:rFonts w:ascii="Times New Roman" w:eastAsia="Times New Roman" w:hAnsi="Times New Roman"/>
          <w:lang w:eastAsia="pt-BR" w:bidi="ne-NP"/>
        </w:rPr>
        <w:t>Talon</w:t>
      </w:r>
      <w:proofErr w:type="spellEnd"/>
      <w:r w:rsidR="001711A9" w:rsidRPr="723CA3C5">
        <w:rPr>
          <w:rFonts w:ascii="Times New Roman" w:eastAsia="Times New Roman" w:hAnsi="Times New Roman"/>
          <w:lang w:eastAsia="pt-BR" w:bidi="ne-NP"/>
        </w:rPr>
        <w:t xml:space="preserve"> (</w:t>
      </w:r>
      <w:r w:rsidR="001711A9" w:rsidRPr="723CA3C5">
        <w:rPr>
          <w:rFonts w:ascii="Times New Roman" w:eastAsia="Times New Roman" w:hAnsi="Times New Roman"/>
          <w:lang w:eastAsia="pt-BR"/>
        </w:rPr>
        <w:t>Senna Meio Ambiente e Infraestrutura)</w:t>
      </w:r>
      <w:r w:rsidR="00DD5C1A" w:rsidRPr="723CA3C5">
        <w:rPr>
          <w:rFonts w:ascii="Times New Roman" w:eastAsia="Times New Roman" w:hAnsi="Times New Roman"/>
          <w:lang w:eastAsia="pt-BR" w:bidi="ne-NP"/>
        </w:rPr>
        <w:t xml:space="preserve"> informou que f</w:t>
      </w:r>
      <w:r w:rsidR="00120B00" w:rsidRPr="723CA3C5">
        <w:rPr>
          <w:rFonts w:ascii="Times New Roman" w:eastAsia="Times New Roman" w:hAnsi="Times New Roman"/>
          <w:lang w:eastAsia="pt-BR" w:bidi="ne-NP"/>
        </w:rPr>
        <w:t>oi feito um relatório de tráfego específico</w:t>
      </w:r>
      <w:r w:rsidR="00DD5C1A"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para justamente entender os impactos do empreendimento no tráfego da região</w:t>
      </w:r>
      <w:r w:rsidR="0097434E"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e esse estudo de tráfego indicou algumas medidas que vão precisar ser adotadas, as simulações de tráfego mostraram que os impactos não vão ser muito significativos.</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 xml:space="preserve">O estudo indicou algumas demandas de ajuste no viário, mas não em relação </w:t>
      </w:r>
      <w:r w:rsidR="0097434E"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estrutura, mas sim em relação </w:t>
      </w:r>
      <w:r w:rsidR="0097434E"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inversão de sentidos, sinalização, proibição de estacionamento em alguns lugares</w:t>
      </w:r>
      <w:r w:rsidR="0097434E"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as recomendações</w:t>
      </w:r>
      <w:r w:rsidR="003572FD"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são indicadas no estudo como necessárias para mitigar esses impactos.</w:t>
      </w:r>
      <w:r w:rsidR="0097434E" w:rsidRPr="723CA3C5">
        <w:rPr>
          <w:rFonts w:ascii="Times New Roman" w:eastAsia="Times New Roman" w:hAnsi="Times New Roman"/>
          <w:lang w:eastAsia="pt-BR" w:bidi="ne-NP"/>
        </w:rPr>
        <w:t xml:space="preserve"> O sr. André Cordeiro Alves dos Santos (UFSCar) indagou por qual razão </w:t>
      </w:r>
      <w:r w:rsidR="00120B00" w:rsidRPr="723CA3C5">
        <w:rPr>
          <w:rFonts w:ascii="Times New Roman" w:eastAsia="Times New Roman" w:hAnsi="Times New Roman"/>
          <w:lang w:eastAsia="pt-BR" w:bidi="ne-NP"/>
        </w:rPr>
        <w:t xml:space="preserve">a decisão de fazer a ponte </w:t>
      </w:r>
      <w:r w:rsidR="0097434E" w:rsidRPr="723CA3C5">
        <w:rPr>
          <w:rFonts w:ascii="Times New Roman" w:eastAsia="Times New Roman" w:hAnsi="Times New Roman"/>
          <w:lang w:eastAsia="pt-BR" w:bidi="ne-NP"/>
        </w:rPr>
        <w:t>na parte de b</w:t>
      </w:r>
      <w:r w:rsidR="00120B00" w:rsidRPr="723CA3C5">
        <w:rPr>
          <w:rFonts w:ascii="Times New Roman" w:eastAsia="Times New Roman" w:hAnsi="Times New Roman"/>
          <w:lang w:eastAsia="pt-BR" w:bidi="ne-NP"/>
        </w:rPr>
        <w:t>aixo</w:t>
      </w:r>
      <w:r w:rsidR="0097434E" w:rsidRPr="723CA3C5">
        <w:rPr>
          <w:rFonts w:ascii="Times New Roman" w:eastAsia="Times New Roman" w:hAnsi="Times New Roman"/>
          <w:lang w:eastAsia="pt-BR" w:bidi="ne-NP"/>
        </w:rPr>
        <w:t>. O s</w:t>
      </w:r>
      <w:r w:rsidR="00584CCC" w:rsidRPr="723CA3C5">
        <w:rPr>
          <w:rFonts w:ascii="Times New Roman" w:eastAsia="Times New Roman" w:hAnsi="Times New Roman"/>
          <w:lang w:eastAsia="pt-BR" w:bidi="ne-NP"/>
        </w:rPr>
        <w:t xml:space="preserve">r. Bruno </w:t>
      </w:r>
      <w:proofErr w:type="spellStart"/>
      <w:r w:rsidR="00584CCC" w:rsidRPr="723CA3C5">
        <w:rPr>
          <w:rFonts w:ascii="Times New Roman" w:eastAsia="Times New Roman" w:hAnsi="Times New Roman"/>
          <w:lang w:eastAsia="pt-BR" w:bidi="ne-NP"/>
        </w:rPr>
        <w:t>Talon</w:t>
      </w:r>
      <w:proofErr w:type="spellEnd"/>
      <w:r w:rsidR="00584CCC" w:rsidRPr="723CA3C5">
        <w:rPr>
          <w:rFonts w:ascii="Times New Roman" w:eastAsia="Times New Roman" w:hAnsi="Times New Roman"/>
          <w:lang w:eastAsia="pt-BR" w:bidi="ne-NP"/>
        </w:rPr>
        <w:t xml:space="preserve"> (</w:t>
      </w:r>
      <w:r w:rsidR="00584CCC" w:rsidRPr="723CA3C5">
        <w:rPr>
          <w:rFonts w:ascii="Times New Roman" w:eastAsia="Times New Roman" w:hAnsi="Times New Roman"/>
          <w:lang w:eastAsia="pt-BR"/>
        </w:rPr>
        <w:t>Senna Meio Ambiente e Infraestrutura)</w:t>
      </w:r>
      <w:r w:rsidR="0097434E" w:rsidRPr="723CA3C5">
        <w:rPr>
          <w:rFonts w:ascii="Times New Roman" w:eastAsia="Times New Roman" w:hAnsi="Times New Roman"/>
          <w:lang w:eastAsia="pt-BR" w:bidi="ne-NP"/>
        </w:rPr>
        <w:t xml:space="preserve"> esclareceu que, </w:t>
      </w:r>
      <w:r w:rsidR="00120B00" w:rsidRPr="723CA3C5">
        <w:rPr>
          <w:rFonts w:ascii="Times New Roman" w:eastAsia="Times New Roman" w:hAnsi="Times New Roman"/>
          <w:lang w:eastAsia="pt-BR" w:bidi="ne-NP"/>
        </w:rPr>
        <w:t xml:space="preserve">inicialmente porque é uma diretriz viária, como </w:t>
      </w:r>
      <w:r w:rsidR="0097434E" w:rsidRPr="723CA3C5">
        <w:rPr>
          <w:rFonts w:ascii="Times New Roman" w:eastAsia="Times New Roman" w:hAnsi="Times New Roman"/>
          <w:lang w:eastAsia="pt-BR" w:bidi="ne-NP"/>
        </w:rPr>
        <w:t xml:space="preserve">foi </w:t>
      </w:r>
      <w:r w:rsidR="00120B00" w:rsidRPr="723CA3C5">
        <w:rPr>
          <w:rFonts w:ascii="Times New Roman" w:eastAsia="Times New Roman" w:hAnsi="Times New Roman"/>
          <w:lang w:eastAsia="pt-BR" w:bidi="ne-NP"/>
        </w:rPr>
        <w:t>mostr</w:t>
      </w:r>
      <w:r w:rsidR="0097434E" w:rsidRPr="723CA3C5">
        <w:rPr>
          <w:rFonts w:ascii="Times New Roman" w:eastAsia="Times New Roman" w:hAnsi="Times New Roman"/>
          <w:lang w:eastAsia="pt-BR" w:bidi="ne-NP"/>
        </w:rPr>
        <w:t xml:space="preserve">ado </w:t>
      </w:r>
      <w:r w:rsidR="00120B00" w:rsidRPr="723CA3C5">
        <w:rPr>
          <w:rFonts w:ascii="Times New Roman" w:eastAsia="Times New Roman" w:hAnsi="Times New Roman"/>
          <w:lang w:eastAsia="pt-BR" w:bidi="ne-NP"/>
        </w:rPr>
        <w:t>na apresentação</w:t>
      </w:r>
      <w:r w:rsidR="0097434E"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aquele ponto é um ponto determinado pela própria </w:t>
      </w:r>
      <w:r w:rsidR="00BD7A2C" w:rsidRPr="723CA3C5">
        <w:rPr>
          <w:rFonts w:ascii="Times New Roman" w:eastAsia="Times New Roman" w:hAnsi="Times New Roman"/>
          <w:lang w:eastAsia="pt-BR" w:bidi="ne-NP"/>
        </w:rPr>
        <w:t>Prefeitura</w:t>
      </w:r>
      <w:r w:rsidR="00120B00" w:rsidRPr="723CA3C5">
        <w:rPr>
          <w:rFonts w:ascii="Times New Roman" w:eastAsia="Times New Roman" w:hAnsi="Times New Roman"/>
          <w:lang w:eastAsia="pt-BR" w:bidi="ne-NP"/>
        </w:rPr>
        <w:t xml:space="preserve"> no plano diretor em vários mapas, inclusive naquele mapa de propostas prioritárias do plano diretor existe uma ponte naquele local. </w:t>
      </w:r>
      <w:r w:rsidR="0097434E" w:rsidRPr="723CA3C5">
        <w:rPr>
          <w:rFonts w:ascii="Times New Roman" w:eastAsia="Times New Roman" w:hAnsi="Times New Roman"/>
          <w:lang w:eastAsia="pt-BR" w:bidi="ne-NP"/>
        </w:rPr>
        <w:t>Sr. M</w:t>
      </w:r>
      <w:r w:rsidR="00124C35" w:rsidRPr="723CA3C5">
        <w:rPr>
          <w:rFonts w:ascii="Times New Roman" w:eastAsia="Times New Roman" w:hAnsi="Times New Roman"/>
          <w:lang w:eastAsia="pt-BR" w:bidi="ne-NP"/>
        </w:rPr>
        <w:t xml:space="preserve">ichel </w:t>
      </w:r>
      <w:proofErr w:type="spellStart"/>
      <w:r w:rsidR="00124C35" w:rsidRPr="723CA3C5">
        <w:rPr>
          <w:rFonts w:ascii="Times New Roman" w:eastAsia="Times New Roman" w:hAnsi="Times New Roman"/>
          <w:lang w:eastAsia="pt-BR" w:bidi="ne-NP"/>
        </w:rPr>
        <w:t>Zangeronimo</w:t>
      </w:r>
      <w:proofErr w:type="spellEnd"/>
      <w:r w:rsidR="0098660B" w:rsidRPr="723CA3C5">
        <w:rPr>
          <w:rFonts w:ascii="Times New Roman" w:eastAsia="Times New Roman" w:hAnsi="Times New Roman"/>
          <w:lang w:eastAsia="pt-BR" w:bidi="ne-NP"/>
        </w:rPr>
        <w:t xml:space="preserve"> (</w:t>
      </w:r>
      <w:proofErr w:type="spellStart"/>
      <w:r w:rsidR="0098660B" w:rsidRPr="723CA3C5">
        <w:rPr>
          <w:rFonts w:ascii="Times New Roman" w:eastAsia="Times New Roman" w:hAnsi="Times New Roman"/>
          <w:lang w:eastAsia="pt-BR" w:bidi="ne-NP"/>
        </w:rPr>
        <w:t>Constal</w:t>
      </w:r>
      <w:proofErr w:type="spellEnd"/>
      <w:r w:rsidR="0098660B" w:rsidRPr="723CA3C5">
        <w:rPr>
          <w:rFonts w:ascii="Times New Roman" w:eastAsia="Times New Roman" w:hAnsi="Times New Roman"/>
          <w:lang w:eastAsia="pt-BR" w:bidi="ne-NP"/>
        </w:rPr>
        <w:t xml:space="preserve"> S/A)</w:t>
      </w:r>
      <w:r w:rsidR="00124C35" w:rsidRPr="723CA3C5">
        <w:rPr>
          <w:rFonts w:ascii="Times New Roman" w:eastAsia="Times New Roman" w:hAnsi="Times New Roman"/>
          <w:lang w:eastAsia="pt-BR" w:bidi="ne-NP"/>
        </w:rPr>
        <w:t xml:space="preserve"> </w:t>
      </w:r>
      <w:r w:rsidR="0097434E" w:rsidRPr="723CA3C5">
        <w:rPr>
          <w:rFonts w:ascii="Times New Roman" w:eastAsia="Times New Roman" w:hAnsi="Times New Roman"/>
          <w:lang w:eastAsia="pt-BR" w:bidi="ne-NP"/>
        </w:rPr>
        <w:t xml:space="preserve">informou que </w:t>
      </w:r>
      <w:r w:rsidR="00120B00" w:rsidRPr="723CA3C5">
        <w:rPr>
          <w:rFonts w:ascii="Times New Roman" w:eastAsia="Times New Roman" w:hAnsi="Times New Roman"/>
          <w:lang w:eastAsia="pt-BR" w:bidi="ne-NP"/>
        </w:rPr>
        <w:t xml:space="preserve">a questão da ponte foi exigência da </w:t>
      </w:r>
      <w:r w:rsidR="00BD7A2C" w:rsidRPr="723CA3C5">
        <w:rPr>
          <w:rFonts w:ascii="Times New Roman" w:eastAsia="Times New Roman" w:hAnsi="Times New Roman"/>
          <w:lang w:eastAsia="pt-BR" w:bidi="ne-NP"/>
        </w:rPr>
        <w:t>Prefeitura</w:t>
      </w:r>
      <w:r w:rsidR="00124C35" w:rsidRPr="723CA3C5">
        <w:rPr>
          <w:rFonts w:ascii="Times New Roman" w:eastAsia="Times New Roman" w:hAnsi="Times New Roman"/>
          <w:lang w:eastAsia="pt-BR" w:bidi="ne-NP"/>
        </w:rPr>
        <w:t>, q</w:t>
      </w:r>
      <w:r w:rsidR="0097434E" w:rsidRPr="723CA3C5">
        <w:rPr>
          <w:rFonts w:ascii="Times New Roman" w:eastAsia="Times New Roman" w:hAnsi="Times New Roman"/>
          <w:lang w:eastAsia="pt-BR" w:bidi="ne-NP"/>
        </w:rPr>
        <w:t xml:space="preserve">ue </w:t>
      </w:r>
      <w:r w:rsidR="00120B00" w:rsidRPr="723CA3C5">
        <w:rPr>
          <w:rFonts w:ascii="Times New Roman" w:eastAsia="Times New Roman" w:hAnsi="Times New Roman"/>
          <w:lang w:eastAsia="pt-BR" w:bidi="ne-NP"/>
        </w:rPr>
        <w:t xml:space="preserve">as duas outras pontes não estão projetadas em áreas </w:t>
      </w:r>
      <w:r w:rsidR="00124C35" w:rsidRPr="723CA3C5">
        <w:rPr>
          <w:rFonts w:ascii="Times New Roman" w:eastAsia="Times New Roman" w:hAnsi="Times New Roman"/>
          <w:lang w:eastAsia="pt-BR" w:bidi="ne-NP"/>
        </w:rPr>
        <w:t xml:space="preserve">do </w:t>
      </w:r>
      <w:r w:rsidR="003572FD" w:rsidRPr="723CA3C5">
        <w:rPr>
          <w:rFonts w:ascii="Times New Roman" w:eastAsia="Times New Roman" w:hAnsi="Times New Roman"/>
          <w:lang w:eastAsia="pt-BR" w:bidi="ne-NP"/>
        </w:rPr>
        <w:t>empreendimento</w:t>
      </w:r>
      <w:r w:rsidR="00120B00" w:rsidRPr="723CA3C5">
        <w:rPr>
          <w:rFonts w:ascii="Times New Roman" w:eastAsia="Times New Roman" w:hAnsi="Times New Roman"/>
          <w:lang w:eastAsia="pt-BR" w:bidi="ne-NP"/>
        </w:rPr>
        <w:t>, então não ter</w:t>
      </w:r>
      <w:r w:rsidR="0097434E" w:rsidRPr="723CA3C5">
        <w:rPr>
          <w:rFonts w:ascii="Times New Roman" w:eastAsia="Times New Roman" w:hAnsi="Times New Roman"/>
          <w:lang w:eastAsia="pt-BR" w:bidi="ne-NP"/>
        </w:rPr>
        <w:t>ia</w:t>
      </w:r>
      <w:r w:rsidR="00120B00" w:rsidRPr="723CA3C5">
        <w:rPr>
          <w:rFonts w:ascii="Times New Roman" w:eastAsia="Times New Roman" w:hAnsi="Times New Roman"/>
          <w:lang w:eastAsia="pt-BR" w:bidi="ne-NP"/>
        </w:rPr>
        <w:t xml:space="preserve"> como trabalhar</w:t>
      </w:r>
      <w:r w:rsidR="0097434E" w:rsidRPr="723CA3C5">
        <w:rPr>
          <w:rFonts w:ascii="Times New Roman" w:eastAsia="Times New Roman" w:hAnsi="Times New Roman"/>
          <w:lang w:eastAsia="pt-BR" w:bidi="ne-NP"/>
        </w:rPr>
        <w:t xml:space="preserve">. Destacou que </w:t>
      </w:r>
      <w:r w:rsidR="00120B00" w:rsidRPr="723CA3C5">
        <w:rPr>
          <w:rFonts w:ascii="Times New Roman" w:eastAsia="Times New Roman" w:hAnsi="Times New Roman"/>
          <w:lang w:eastAsia="pt-BR" w:bidi="ne-NP"/>
        </w:rPr>
        <w:t xml:space="preserve">em relação </w:t>
      </w:r>
      <w:r w:rsidR="00124C35" w:rsidRPr="723CA3C5">
        <w:rPr>
          <w:rFonts w:ascii="Times New Roman" w:eastAsia="Times New Roman" w:hAnsi="Times New Roman"/>
          <w:lang w:eastAsia="pt-BR" w:bidi="ne-NP"/>
        </w:rPr>
        <w:t>a</w:t>
      </w:r>
      <w:r w:rsidR="00120B00" w:rsidRPr="723CA3C5">
        <w:rPr>
          <w:rFonts w:ascii="Times New Roman" w:eastAsia="Times New Roman" w:hAnsi="Times New Roman"/>
          <w:lang w:eastAsia="pt-BR" w:bidi="ne-NP"/>
        </w:rPr>
        <w:t xml:space="preserve"> cota de cheia, essa área </w:t>
      </w:r>
      <w:r w:rsidR="00C367B4" w:rsidRPr="723CA3C5">
        <w:rPr>
          <w:rFonts w:ascii="Times New Roman" w:eastAsia="Times New Roman" w:hAnsi="Times New Roman"/>
          <w:lang w:eastAsia="pt-BR" w:bidi="ne-NP"/>
        </w:rPr>
        <w:t>projetada</w:t>
      </w:r>
      <w:r w:rsidR="00120B00" w:rsidRPr="723CA3C5">
        <w:rPr>
          <w:rFonts w:ascii="Times New Roman" w:eastAsia="Times New Roman" w:hAnsi="Times New Roman"/>
          <w:lang w:eastAsia="pt-BR" w:bidi="ne-NP"/>
        </w:rPr>
        <w:t xml:space="preserve">, está numa cota maior do que a área atual </w:t>
      </w:r>
      <w:r w:rsidR="0097434E" w:rsidRPr="723CA3C5">
        <w:rPr>
          <w:rFonts w:ascii="Times New Roman" w:eastAsia="Times New Roman" w:hAnsi="Times New Roman"/>
          <w:lang w:eastAsia="pt-BR" w:bidi="ne-NP"/>
        </w:rPr>
        <w:t>da Ve</w:t>
      </w:r>
      <w:r w:rsidR="00120B00" w:rsidRPr="723CA3C5">
        <w:rPr>
          <w:rFonts w:ascii="Times New Roman" w:eastAsia="Times New Roman" w:hAnsi="Times New Roman"/>
          <w:lang w:eastAsia="pt-BR" w:bidi="ne-NP"/>
        </w:rPr>
        <w:t>lha Porto Feliz</w:t>
      </w:r>
      <w:r w:rsidR="0097434E" w:rsidRPr="723CA3C5">
        <w:rPr>
          <w:rFonts w:ascii="Times New Roman" w:eastAsia="Times New Roman" w:hAnsi="Times New Roman"/>
          <w:lang w:eastAsia="pt-BR" w:bidi="ne-NP"/>
        </w:rPr>
        <w:t>.</w:t>
      </w:r>
      <w:r w:rsidR="00124C35" w:rsidRPr="723CA3C5">
        <w:rPr>
          <w:rFonts w:ascii="Times New Roman" w:eastAsia="Times New Roman" w:hAnsi="Times New Roman"/>
          <w:lang w:eastAsia="pt-BR" w:bidi="ne-NP"/>
        </w:rPr>
        <w:t xml:space="preserve"> </w:t>
      </w:r>
      <w:r w:rsidR="0097434E" w:rsidRPr="723CA3C5">
        <w:rPr>
          <w:rFonts w:ascii="Times New Roman" w:eastAsia="Times New Roman" w:hAnsi="Times New Roman"/>
          <w:lang w:eastAsia="pt-BR" w:bidi="ne-NP"/>
        </w:rPr>
        <w:t>E</w:t>
      </w:r>
      <w:r w:rsidR="00120B00" w:rsidRPr="723CA3C5">
        <w:rPr>
          <w:rFonts w:ascii="Times New Roman" w:eastAsia="Times New Roman" w:hAnsi="Times New Roman"/>
          <w:lang w:eastAsia="pt-BR" w:bidi="ne-NP"/>
        </w:rPr>
        <w:t>ntão se considerar</w:t>
      </w:r>
      <w:r w:rsidR="00124C35"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uma enchente onde os lotes do empreendimento fossem afetados, o outro lado da margem do rio</w:t>
      </w:r>
      <w:r w:rsidR="00124C35"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basicamente até uns 300 metros de distância do </w:t>
      </w:r>
      <w:r w:rsidR="00124C35" w:rsidRPr="723CA3C5">
        <w:rPr>
          <w:rFonts w:ascii="Times New Roman" w:eastAsia="Times New Roman" w:hAnsi="Times New Roman"/>
          <w:lang w:eastAsia="pt-BR" w:bidi="ne-NP"/>
        </w:rPr>
        <w:t>r</w:t>
      </w:r>
      <w:r w:rsidR="00120B00" w:rsidRPr="723CA3C5">
        <w:rPr>
          <w:rFonts w:ascii="Times New Roman" w:eastAsia="Times New Roman" w:hAnsi="Times New Roman"/>
          <w:lang w:eastAsia="pt-BR" w:bidi="ne-NP"/>
        </w:rPr>
        <w:t>io, seria tudo inundado</w:t>
      </w:r>
      <w:r w:rsidR="00124C35"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coisa que hoje nunca aconteceu. A diferença de cota entre um lado da margem e </w:t>
      </w:r>
      <w:r w:rsidR="00124C35"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outra</w:t>
      </w:r>
      <w:r w:rsidR="00124C35" w:rsidRPr="723CA3C5">
        <w:rPr>
          <w:rFonts w:ascii="Times New Roman" w:eastAsia="Times New Roman" w:hAnsi="Times New Roman"/>
          <w:lang w:eastAsia="pt-BR" w:bidi="ne-NP"/>
        </w:rPr>
        <w:t xml:space="preserve"> é importante, </w:t>
      </w:r>
      <w:r w:rsidR="00120B00" w:rsidRPr="723CA3C5">
        <w:rPr>
          <w:rFonts w:ascii="Times New Roman" w:eastAsia="Times New Roman" w:hAnsi="Times New Roman"/>
          <w:lang w:eastAsia="pt-BR" w:bidi="ne-NP"/>
        </w:rPr>
        <w:t>não s</w:t>
      </w:r>
      <w:r w:rsidR="00124C35" w:rsidRPr="723CA3C5">
        <w:rPr>
          <w:rFonts w:ascii="Times New Roman" w:eastAsia="Times New Roman" w:hAnsi="Times New Roman"/>
          <w:lang w:eastAsia="pt-BR" w:bidi="ne-NP"/>
        </w:rPr>
        <w:t xml:space="preserve">abe </w:t>
      </w:r>
      <w:r w:rsidR="00120B00" w:rsidRPr="723CA3C5">
        <w:rPr>
          <w:rFonts w:ascii="Times New Roman" w:eastAsia="Times New Roman" w:hAnsi="Times New Roman"/>
          <w:lang w:eastAsia="pt-BR" w:bidi="ne-NP"/>
        </w:rPr>
        <w:t>se consta isso no E</w:t>
      </w:r>
      <w:r w:rsidR="00124C35" w:rsidRPr="723CA3C5">
        <w:rPr>
          <w:rFonts w:ascii="Times New Roman" w:eastAsia="Times New Roman" w:hAnsi="Times New Roman"/>
          <w:lang w:eastAsia="pt-BR" w:bidi="ne-NP"/>
        </w:rPr>
        <w:t>I</w:t>
      </w:r>
      <w:r w:rsidR="00120B00" w:rsidRPr="723CA3C5">
        <w:rPr>
          <w:rFonts w:ascii="Times New Roman" w:eastAsia="Times New Roman" w:hAnsi="Times New Roman"/>
          <w:lang w:eastAsia="pt-BR" w:bidi="ne-NP"/>
        </w:rPr>
        <w:t>A</w:t>
      </w:r>
      <w:r w:rsidR="00124C35"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RIMA, mas que é importante deixar isso bem transparente, a questão do desnível que existe entre uma margem e outra. O s</w:t>
      </w:r>
      <w:r w:rsidR="00124C35" w:rsidRPr="723CA3C5">
        <w:rPr>
          <w:rFonts w:ascii="Times New Roman" w:eastAsia="Times New Roman" w:hAnsi="Times New Roman"/>
          <w:lang w:eastAsia="pt-BR" w:bidi="ne-NP"/>
        </w:rPr>
        <w:t xml:space="preserve">r. André Cordeiro Alves dos Santos (UFSCar) mencionou que </w:t>
      </w:r>
      <w:r w:rsidR="00120B00" w:rsidRPr="723CA3C5">
        <w:rPr>
          <w:rFonts w:ascii="Times New Roman" w:eastAsia="Times New Roman" w:hAnsi="Times New Roman"/>
          <w:lang w:eastAsia="pt-BR" w:bidi="ne-NP"/>
        </w:rPr>
        <w:t>tem experimentado na região um volume de chuva acima da média histórica num período curto, desta forma, deve-se pensar em não só que já aconteceu, mas o que pode acontecer no futuro</w:t>
      </w:r>
      <w:r w:rsidR="00BC4D5D" w:rsidRPr="723CA3C5">
        <w:rPr>
          <w:rFonts w:ascii="Times New Roman" w:eastAsia="Times New Roman" w:hAnsi="Times New Roman"/>
          <w:lang w:eastAsia="pt-BR" w:bidi="ne-NP"/>
        </w:rPr>
        <w:t>. O sr</w:t>
      </w:r>
      <w:r w:rsidR="0098660B" w:rsidRPr="723CA3C5">
        <w:rPr>
          <w:rFonts w:ascii="Times New Roman" w:eastAsia="Times New Roman" w:hAnsi="Times New Roman"/>
          <w:lang w:eastAsia="pt-BR" w:bidi="ne-NP"/>
        </w:rPr>
        <w:t xml:space="preserve">. Michel </w:t>
      </w:r>
      <w:proofErr w:type="spellStart"/>
      <w:r w:rsidR="0098660B" w:rsidRPr="723CA3C5">
        <w:rPr>
          <w:rFonts w:ascii="Times New Roman" w:eastAsia="Times New Roman" w:hAnsi="Times New Roman"/>
          <w:lang w:eastAsia="pt-BR" w:bidi="ne-NP"/>
        </w:rPr>
        <w:t>Zangeronimo</w:t>
      </w:r>
      <w:proofErr w:type="spellEnd"/>
      <w:r w:rsidR="0098660B" w:rsidRPr="723CA3C5">
        <w:rPr>
          <w:rFonts w:ascii="Times New Roman" w:eastAsia="Times New Roman" w:hAnsi="Times New Roman"/>
          <w:lang w:eastAsia="pt-BR" w:bidi="ne-NP"/>
        </w:rPr>
        <w:t xml:space="preserve"> (</w:t>
      </w:r>
      <w:proofErr w:type="spellStart"/>
      <w:r w:rsidR="0098660B" w:rsidRPr="723CA3C5">
        <w:rPr>
          <w:rFonts w:ascii="Times New Roman" w:eastAsia="Times New Roman" w:hAnsi="Times New Roman"/>
          <w:lang w:eastAsia="pt-BR" w:bidi="ne-NP"/>
        </w:rPr>
        <w:t>Constal</w:t>
      </w:r>
      <w:proofErr w:type="spellEnd"/>
      <w:r w:rsidR="0098660B" w:rsidRPr="723CA3C5">
        <w:rPr>
          <w:rFonts w:ascii="Times New Roman" w:eastAsia="Times New Roman" w:hAnsi="Times New Roman"/>
          <w:lang w:eastAsia="pt-BR" w:bidi="ne-NP"/>
        </w:rPr>
        <w:t xml:space="preserve"> S/A)</w:t>
      </w:r>
      <w:r w:rsidR="004F0DEB" w:rsidRPr="723CA3C5">
        <w:rPr>
          <w:rFonts w:ascii="Times New Roman" w:eastAsia="Times New Roman" w:hAnsi="Times New Roman"/>
          <w:lang w:eastAsia="pt-BR" w:bidi="ne-NP"/>
        </w:rPr>
        <w:t xml:space="preserve"> destacou </w:t>
      </w:r>
      <w:r w:rsidR="00120B00" w:rsidRPr="723CA3C5">
        <w:rPr>
          <w:rFonts w:ascii="Times New Roman" w:eastAsia="Times New Roman" w:hAnsi="Times New Roman"/>
          <w:lang w:eastAsia="pt-BR" w:bidi="ne-NP"/>
        </w:rPr>
        <w:t>que a ponte foi projetada num ponto economicamente não viável para empreendedor, aumentou-se sua altura, encarecendo mais a obra, por isso que a ponte às vezes ela estaria numa posição e foi migrada para outra, em função principalmente das enchentes. O s</w:t>
      </w:r>
      <w:r w:rsidR="00D95C02" w:rsidRPr="723CA3C5">
        <w:rPr>
          <w:rFonts w:ascii="Times New Roman" w:eastAsia="Times New Roman" w:hAnsi="Times New Roman"/>
          <w:lang w:eastAsia="pt-BR" w:bidi="ne-NP"/>
        </w:rPr>
        <w:t xml:space="preserve">r. André Cordeiro Alves dos Santos (UFSCar) perguntou se os postos já foram abertos, se </w:t>
      </w:r>
      <w:r w:rsidR="00120B00" w:rsidRPr="723CA3C5">
        <w:rPr>
          <w:rFonts w:ascii="Times New Roman" w:eastAsia="Times New Roman" w:hAnsi="Times New Roman"/>
          <w:lang w:eastAsia="pt-BR" w:bidi="ne-NP"/>
        </w:rPr>
        <w:t xml:space="preserve">já </w:t>
      </w:r>
      <w:r w:rsidR="00D95C02" w:rsidRPr="723CA3C5">
        <w:rPr>
          <w:rFonts w:ascii="Times New Roman" w:eastAsia="Times New Roman" w:hAnsi="Times New Roman"/>
          <w:lang w:eastAsia="pt-BR" w:bidi="ne-NP"/>
        </w:rPr>
        <w:t xml:space="preserve">foi feito </w:t>
      </w:r>
      <w:r w:rsidR="00120B00" w:rsidRPr="723CA3C5">
        <w:rPr>
          <w:rFonts w:ascii="Times New Roman" w:eastAsia="Times New Roman" w:hAnsi="Times New Roman"/>
          <w:lang w:eastAsia="pt-BR" w:bidi="ne-NP"/>
        </w:rPr>
        <w:t>teste para saber quanto de água está disponível.</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Porque nessa região, como outras regiões próximas, tem uma incerteza muito grande sobre o volume de água que os postos produzem. O s</w:t>
      </w:r>
      <w:r w:rsidR="00EE7BF1" w:rsidRPr="723CA3C5">
        <w:rPr>
          <w:rFonts w:ascii="Times New Roman" w:eastAsia="Times New Roman" w:hAnsi="Times New Roman"/>
          <w:lang w:eastAsia="pt-BR" w:bidi="ne-NP"/>
        </w:rPr>
        <w:t xml:space="preserve">r. Michel </w:t>
      </w:r>
      <w:proofErr w:type="spellStart"/>
      <w:r w:rsidR="00EE7BF1" w:rsidRPr="723CA3C5">
        <w:rPr>
          <w:rFonts w:ascii="Times New Roman" w:eastAsia="Times New Roman" w:hAnsi="Times New Roman"/>
          <w:lang w:eastAsia="pt-BR" w:bidi="ne-NP"/>
        </w:rPr>
        <w:t>Zangeronimo</w:t>
      </w:r>
      <w:proofErr w:type="spellEnd"/>
      <w:r w:rsidR="00EE7BF1" w:rsidRPr="723CA3C5">
        <w:rPr>
          <w:rFonts w:ascii="Times New Roman" w:eastAsia="Times New Roman" w:hAnsi="Times New Roman"/>
          <w:lang w:eastAsia="pt-BR" w:bidi="ne-NP"/>
        </w:rPr>
        <w:t xml:space="preserve"> (</w:t>
      </w:r>
      <w:proofErr w:type="spellStart"/>
      <w:r w:rsidR="00EE7BF1" w:rsidRPr="723CA3C5">
        <w:rPr>
          <w:rFonts w:ascii="Times New Roman" w:eastAsia="Times New Roman" w:hAnsi="Times New Roman"/>
          <w:lang w:eastAsia="pt-BR" w:bidi="ne-NP"/>
        </w:rPr>
        <w:t>Constal</w:t>
      </w:r>
      <w:proofErr w:type="spellEnd"/>
      <w:r w:rsidR="00EE7BF1" w:rsidRPr="723CA3C5">
        <w:rPr>
          <w:rFonts w:ascii="Times New Roman" w:eastAsia="Times New Roman" w:hAnsi="Times New Roman"/>
          <w:lang w:eastAsia="pt-BR" w:bidi="ne-NP"/>
        </w:rPr>
        <w:t xml:space="preserve"> S/A) </w:t>
      </w:r>
      <w:r w:rsidR="00D95C02" w:rsidRPr="723CA3C5">
        <w:rPr>
          <w:rFonts w:ascii="Times New Roman" w:eastAsia="Times New Roman" w:hAnsi="Times New Roman"/>
          <w:lang w:eastAsia="pt-BR" w:bidi="ne-NP"/>
        </w:rPr>
        <w:t xml:space="preserve">informou em </w:t>
      </w:r>
      <w:r w:rsidR="00120B00" w:rsidRPr="723CA3C5">
        <w:rPr>
          <w:rFonts w:ascii="Times New Roman" w:eastAsia="Times New Roman" w:hAnsi="Times New Roman"/>
          <w:lang w:eastAsia="pt-BR" w:bidi="ne-NP"/>
        </w:rPr>
        <w:t xml:space="preserve">relação </w:t>
      </w:r>
      <w:r w:rsidR="00D95C02"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perfuração de poço, a propriedade hoje é de um poço, não é uma profundidade adequada e não está também nos padrões exigidos pelo </w:t>
      </w:r>
      <w:r w:rsidR="0023216C" w:rsidRPr="723CA3C5">
        <w:rPr>
          <w:rFonts w:ascii="Times New Roman" w:eastAsia="Times New Roman" w:hAnsi="Times New Roman"/>
          <w:lang w:eastAsia="pt-BR" w:bidi="ne-NP"/>
        </w:rPr>
        <w:t>SAAE</w:t>
      </w:r>
      <w:r w:rsidR="00120B00" w:rsidRPr="723CA3C5">
        <w:rPr>
          <w:rFonts w:ascii="Times New Roman" w:eastAsia="Times New Roman" w:hAnsi="Times New Roman"/>
          <w:lang w:eastAsia="pt-BR" w:bidi="ne-NP"/>
        </w:rPr>
        <w:t xml:space="preserve">, mas pelo poço existente já </w:t>
      </w:r>
      <w:r w:rsidR="00D95C02" w:rsidRPr="723CA3C5">
        <w:rPr>
          <w:rFonts w:ascii="Times New Roman" w:eastAsia="Times New Roman" w:hAnsi="Times New Roman"/>
          <w:lang w:eastAsia="pt-BR" w:bidi="ne-NP"/>
        </w:rPr>
        <w:t xml:space="preserve">se </w:t>
      </w:r>
      <w:r w:rsidR="00120B00" w:rsidRPr="723CA3C5">
        <w:rPr>
          <w:rFonts w:ascii="Times New Roman" w:eastAsia="Times New Roman" w:hAnsi="Times New Roman"/>
          <w:lang w:eastAsia="pt-BR" w:bidi="ne-NP"/>
        </w:rPr>
        <w:t xml:space="preserve">sabe que é possível, </w:t>
      </w:r>
      <w:r w:rsidR="00D95C02" w:rsidRPr="723CA3C5">
        <w:rPr>
          <w:rFonts w:ascii="Times New Roman" w:eastAsia="Times New Roman" w:hAnsi="Times New Roman"/>
          <w:lang w:eastAsia="pt-BR" w:bidi="ne-NP"/>
        </w:rPr>
        <w:t>se</w:t>
      </w:r>
      <w:r w:rsidR="00120B00" w:rsidRPr="723CA3C5">
        <w:rPr>
          <w:rFonts w:ascii="Times New Roman" w:eastAsia="Times New Roman" w:hAnsi="Times New Roman"/>
          <w:lang w:eastAsia="pt-BR" w:bidi="ne-NP"/>
        </w:rPr>
        <w:t xml:space="preserve"> chegar na profundidade e na localização determinada dos estudos, e que</w:t>
      </w:r>
      <w:r w:rsidR="003572FD"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atingiu a vazão necessária para o empreendimento.</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O s</w:t>
      </w:r>
      <w:r w:rsidR="00B3428C" w:rsidRPr="723CA3C5">
        <w:rPr>
          <w:rFonts w:ascii="Times New Roman" w:eastAsia="Times New Roman" w:hAnsi="Times New Roman"/>
          <w:lang w:eastAsia="pt-BR" w:bidi="ne-NP"/>
        </w:rPr>
        <w:t xml:space="preserve">r. André Cordeiro Alves dos Santos (UFSCar) mencionou que </w:t>
      </w:r>
      <w:r w:rsidR="00120B00" w:rsidRPr="723CA3C5">
        <w:rPr>
          <w:rFonts w:ascii="Times New Roman" w:eastAsia="Times New Roman" w:hAnsi="Times New Roman"/>
          <w:lang w:eastAsia="pt-BR" w:bidi="ne-NP"/>
        </w:rPr>
        <w:t xml:space="preserve">é interessante fazer em fase, mas </w:t>
      </w:r>
      <w:r w:rsidR="00B3428C" w:rsidRPr="723CA3C5">
        <w:rPr>
          <w:rFonts w:ascii="Times New Roman" w:eastAsia="Times New Roman" w:hAnsi="Times New Roman"/>
          <w:lang w:eastAsia="pt-BR" w:bidi="ne-NP"/>
        </w:rPr>
        <w:t xml:space="preserve">que também </w:t>
      </w:r>
      <w:r w:rsidR="00120B00" w:rsidRPr="723CA3C5">
        <w:rPr>
          <w:rFonts w:ascii="Times New Roman" w:eastAsia="Times New Roman" w:hAnsi="Times New Roman"/>
          <w:lang w:eastAsia="pt-BR" w:bidi="ne-NP"/>
        </w:rPr>
        <w:t xml:space="preserve">é interessante também fazer em fase em relação </w:t>
      </w:r>
      <w:r w:rsidR="00B3428C" w:rsidRPr="723CA3C5">
        <w:rPr>
          <w:rFonts w:ascii="Times New Roman" w:eastAsia="Times New Roman" w:hAnsi="Times New Roman"/>
          <w:lang w:eastAsia="pt-BR" w:bidi="ne-NP"/>
        </w:rPr>
        <w:t>à</w:t>
      </w:r>
      <w:r w:rsidR="00120B00" w:rsidRPr="723CA3C5">
        <w:rPr>
          <w:rFonts w:ascii="Times New Roman" w:eastAsia="Times New Roman" w:hAnsi="Times New Roman"/>
          <w:lang w:eastAsia="pt-BR" w:bidi="ne-NP"/>
        </w:rPr>
        <w:t xml:space="preserve"> água disponível, pois o empreendimento ocasionará um aumento de </w:t>
      </w:r>
      <w:proofErr w:type="spellStart"/>
      <w:r w:rsidR="00120B00" w:rsidRPr="723CA3C5">
        <w:rPr>
          <w:rFonts w:ascii="Times New Roman" w:eastAsia="Times New Roman" w:hAnsi="Times New Roman"/>
          <w:lang w:eastAsia="pt-BR" w:bidi="ne-NP"/>
        </w:rPr>
        <w:t>quse</w:t>
      </w:r>
      <w:proofErr w:type="spellEnd"/>
      <w:r w:rsidR="00120B00" w:rsidRPr="723CA3C5">
        <w:rPr>
          <w:rFonts w:ascii="Times New Roman" w:eastAsia="Times New Roman" w:hAnsi="Times New Roman"/>
          <w:lang w:eastAsia="pt-BR" w:bidi="ne-NP"/>
        </w:rPr>
        <w:t xml:space="preserve"> 10% na população, </w:t>
      </w:r>
      <w:r w:rsidR="00B3428C" w:rsidRPr="723CA3C5">
        <w:rPr>
          <w:rFonts w:ascii="Times New Roman" w:eastAsia="Times New Roman" w:hAnsi="Times New Roman"/>
          <w:lang w:eastAsia="pt-BR" w:bidi="ne-NP"/>
        </w:rPr>
        <w:t xml:space="preserve">que </w:t>
      </w:r>
      <w:r w:rsidR="00120B00" w:rsidRPr="723CA3C5">
        <w:rPr>
          <w:rFonts w:ascii="Times New Roman" w:eastAsia="Times New Roman" w:hAnsi="Times New Roman"/>
          <w:lang w:eastAsia="pt-BR" w:bidi="ne-NP"/>
        </w:rPr>
        <w:t>é um acréscimo significativo na demanda por água na região.</w:t>
      </w:r>
      <w:r w:rsidR="00B3428C" w:rsidRPr="723CA3C5">
        <w:rPr>
          <w:rFonts w:ascii="Times New Roman" w:eastAsia="Times New Roman" w:hAnsi="Times New Roman"/>
          <w:lang w:eastAsia="pt-BR" w:bidi="ne-NP"/>
        </w:rPr>
        <w:t xml:space="preserve"> Perguntou também ao </w:t>
      </w:r>
      <w:r w:rsidR="00FC1DDE" w:rsidRPr="723CA3C5">
        <w:rPr>
          <w:rFonts w:ascii="Times New Roman" w:eastAsia="Times New Roman" w:hAnsi="Times New Roman"/>
          <w:lang w:eastAsia="pt-BR" w:bidi="ne-NP"/>
        </w:rPr>
        <w:t>representante d</w:t>
      </w:r>
      <w:r w:rsidR="00FC1DDE" w:rsidRPr="723CA3C5">
        <w:rPr>
          <w:rFonts w:ascii="Times New Roman" w:eastAsia="Times New Roman" w:hAnsi="Times New Roman"/>
          <w:lang w:eastAsia="pt-BR"/>
        </w:rPr>
        <w:t>o</w:t>
      </w:r>
      <w:r w:rsidR="00B3428C" w:rsidRPr="723CA3C5">
        <w:rPr>
          <w:rFonts w:ascii="Times New Roman" w:eastAsia="Times New Roman" w:hAnsi="Times New Roman"/>
          <w:lang w:eastAsia="pt-BR" w:bidi="ne-NP"/>
        </w:rPr>
        <w:t xml:space="preserve"> SAAE se</w:t>
      </w:r>
      <w:r w:rsidR="00120B00" w:rsidRPr="723CA3C5">
        <w:rPr>
          <w:rFonts w:ascii="Times New Roman" w:eastAsia="Times New Roman" w:hAnsi="Times New Roman"/>
          <w:lang w:eastAsia="pt-BR" w:bidi="ne-NP"/>
        </w:rPr>
        <w:t xml:space="preserve"> o volume é compatível com o que  v</w:t>
      </w:r>
      <w:r w:rsidR="00B3428C" w:rsidRPr="723CA3C5">
        <w:rPr>
          <w:rFonts w:ascii="Times New Roman" w:eastAsia="Times New Roman" w:hAnsi="Times New Roman"/>
          <w:lang w:eastAsia="pt-BR" w:bidi="ne-NP"/>
        </w:rPr>
        <w:t>ee</w:t>
      </w:r>
      <w:r w:rsidR="00120B00" w:rsidRPr="723CA3C5">
        <w:rPr>
          <w:rFonts w:ascii="Times New Roman" w:eastAsia="Times New Roman" w:hAnsi="Times New Roman"/>
          <w:lang w:eastAsia="pt-BR" w:bidi="ne-NP"/>
        </w:rPr>
        <w:t>m na região</w:t>
      </w:r>
      <w:r w:rsidR="00B3428C" w:rsidRPr="009070D4">
        <w:rPr>
          <w:rFonts w:ascii="Times New Roman" w:eastAsia="Times New Roman" w:hAnsi="Times New Roman"/>
          <w:color w:val="FF0000"/>
          <w:lang w:eastAsia="pt-BR" w:bidi="ne-NP"/>
        </w:rPr>
        <w:t>.</w:t>
      </w:r>
      <w:r w:rsidR="00B3428C" w:rsidRPr="723CA3C5">
        <w:rPr>
          <w:rFonts w:ascii="Times New Roman" w:eastAsia="Times New Roman" w:hAnsi="Times New Roman"/>
          <w:lang w:eastAsia="pt-BR" w:bidi="ne-NP"/>
        </w:rPr>
        <w:t xml:space="preserve"> O sr. </w:t>
      </w:r>
      <w:r w:rsidR="00FC1DDE" w:rsidRPr="723CA3C5">
        <w:rPr>
          <w:rFonts w:ascii="Times New Roman" w:eastAsia="Times New Roman" w:hAnsi="Times New Roman"/>
          <w:lang w:eastAsia="pt-BR"/>
        </w:rPr>
        <w:t xml:space="preserve">Gustavo </w:t>
      </w:r>
      <w:proofErr w:type="spellStart"/>
      <w:r w:rsidR="00FC1DDE" w:rsidRPr="723CA3C5">
        <w:rPr>
          <w:rFonts w:ascii="Times New Roman" w:eastAsia="Times New Roman" w:hAnsi="Times New Roman"/>
          <w:lang w:eastAsia="pt-BR"/>
        </w:rPr>
        <w:t>Interlick</w:t>
      </w:r>
      <w:proofErr w:type="spellEnd"/>
      <w:r w:rsidR="00FC1DDE" w:rsidRPr="723CA3C5">
        <w:rPr>
          <w:rFonts w:ascii="Times New Roman" w:eastAsia="Times New Roman" w:hAnsi="Times New Roman"/>
          <w:lang w:eastAsia="pt-BR"/>
        </w:rPr>
        <w:t xml:space="preserve"> </w:t>
      </w:r>
      <w:proofErr w:type="spellStart"/>
      <w:r w:rsidR="00FC1DDE" w:rsidRPr="723CA3C5">
        <w:rPr>
          <w:rFonts w:ascii="Times New Roman" w:eastAsia="Times New Roman" w:hAnsi="Times New Roman"/>
          <w:lang w:eastAsia="pt-BR"/>
        </w:rPr>
        <w:t>Mancio</w:t>
      </w:r>
      <w:proofErr w:type="spellEnd"/>
      <w:r w:rsidR="00FC1DDE" w:rsidRPr="723CA3C5">
        <w:rPr>
          <w:rFonts w:ascii="Times New Roman" w:eastAsia="Times New Roman" w:hAnsi="Times New Roman"/>
          <w:lang w:eastAsia="pt-BR"/>
        </w:rPr>
        <w:t xml:space="preserve"> de Camargo (SAAE)</w:t>
      </w:r>
      <w:r w:rsidR="00B3428C" w:rsidRPr="723CA3C5">
        <w:rPr>
          <w:rFonts w:ascii="Times New Roman" w:eastAsia="Times New Roman" w:hAnsi="Times New Roman"/>
          <w:lang w:eastAsia="pt-BR" w:bidi="ne-NP"/>
        </w:rPr>
        <w:t xml:space="preserve"> esclareceu que e</w:t>
      </w:r>
      <w:r w:rsidR="00120B00" w:rsidRPr="723CA3C5">
        <w:rPr>
          <w:rFonts w:ascii="Times New Roman" w:eastAsia="Times New Roman" w:hAnsi="Times New Roman"/>
          <w:lang w:eastAsia="pt-BR" w:bidi="ne-NP"/>
        </w:rPr>
        <w:t xml:space="preserve">ssa quantidade de poços que colocamos no </w:t>
      </w:r>
      <w:r w:rsidR="00B3428C" w:rsidRPr="723CA3C5">
        <w:rPr>
          <w:rFonts w:ascii="Times New Roman" w:eastAsia="Times New Roman" w:hAnsi="Times New Roman"/>
          <w:lang w:eastAsia="pt-BR" w:bidi="ne-NP"/>
        </w:rPr>
        <w:t xml:space="preserve">alvará </w:t>
      </w:r>
      <w:r w:rsidR="00120B00" w:rsidRPr="723CA3C5">
        <w:rPr>
          <w:rFonts w:ascii="Times New Roman" w:eastAsia="Times New Roman" w:hAnsi="Times New Roman"/>
          <w:lang w:eastAsia="pt-BR" w:bidi="ne-NP"/>
        </w:rPr>
        <w:t>de diretriz, desde que atendidas as va</w:t>
      </w:r>
      <w:r w:rsidR="00B3428C" w:rsidRPr="723CA3C5">
        <w:rPr>
          <w:rFonts w:ascii="Times New Roman" w:eastAsia="Times New Roman" w:hAnsi="Times New Roman"/>
          <w:lang w:eastAsia="pt-BR" w:bidi="ne-NP"/>
        </w:rPr>
        <w:t>z</w:t>
      </w:r>
      <w:r w:rsidR="00120B00" w:rsidRPr="723CA3C5">
        <w:rPr>
          <w:rFonts w:ascii="Times New Roman" w:eastAsia="Times New Roman" w:hAnsi="Times New Roman"/>
          <w:lang w:eastAsia="pt-BR" w:bidi="ne-NP"/>
        </w:rPr>
        <w:t xml:space="preserve">ões mínimas </w:t>
      </w:r>
      <w:r w:rsidR="00B3428C" w:rsidRPr="723CA3C5">
        <w:rPr>
          <w:rFonts w:ascii="Times New Roman" w:eastAsia="Times New Roman" w:hAnsi="Times New Roman"/>
          <w:lang w:eastAsia="pt-BR" w:bidi="ne-NP"/>
        </w:rPr>
        <w:t xml:space="preserve">solicitadas, </w:t>
      </w:r>
      <w:r w:rsidR="00120B00" w:rsidRPr="723CA3C5">
        <w:rPr>
          <w:rFonts w:ascii="Times New Roman" w:eastAsia="Times New Roman" w:hAnsi="Times New Roman"/>
          <w:lang w:eastAsia="pt-BR" w:bidi="ne-NP"/>
        </w:rPr>
        <w:t>é capaz de atender o empreendimento como um todo satisfatoriamente.</w:t>
      </w:r>
      <w:r w:rsidR="00120B00" w:rsidRPr="009070D4">
        <w:rPr>
          <w:rFonts w:ascii="Times New Roman" w:eastAsia="Times New Roman" w:hAnsi="Times New Roman"/>
          <w:color w:val="FF0000"/>
          <w:lang w:eastAsia="pt-BR" w:bidi="ne-NP"/>
        </w:rPr>
        <w:t xml:space="preserve"> </w:t>
      </w:r>
      <w:r w:rsidR="00B3428C" w:rsidRPr="723CA3C5">
        <w:rPr>
          <w:rFonts w:ascii="Times New Roman" w:eastAsia="Times New Roman" w:hAnsi="Times New Roman"/>
          <w:lang w:eastAsia="pt-BR" w:bidi="ne-NP"/>
        </w:rPr>
        <w:t>P</w:t>
      </w:r>
      <w:r w:rsidR="00120B00" w:rsidRPr="723CA3C5">
        <w:rPr>
          <w:rFonts w:ascii="Times New Roman" w:eastAsia="Times New Roman" w:hAnsi="Times New Roman"/>
          <w:lang w:eastAsia="pt-BR" w:bidi="ne-NP"/>
        </w:rPr>
        <w:t>orém</w:t>
      </w:r>
      <w:r w:rsidR="00B3428C"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a água de origem subterrânea às vezes é uma incógnita, </w:t>
      </w:r>
      <w:r w:rsidR="004C47F4" w:rsidRPr="723CA3C5">
        <w:rPr>
          <w:rFonts w:ascii="Times New Roman" w:eastAsia="Times New Roman" w:hAnsi="Times New Roman"/>
          <w:lang w:eastAsia="pt-BR" w:bidi="ne-NP"/>
        </w:rPr>
        <w:t xml:space="preserve">conforme o </w:t>
      </w:r>
      <w:r w:rsidR="00120B00" w:rsidRPr="723CA3C5">
        <w:rPr>
          <w:rFonts w:ascii="Times New Roman" w:eastAsia="Times New Roman" w:hAnsi="Times New Roman"/>
          <w:lang w:eastAsia="pt-BR" w:bidi="ne-NP"/>
        </w:rPr>
        <w:t xml:space="preserve">estudo hidrológico </w:t>
      </w:r>
      <w:r w:rsidR="004C47F4" w:rsidRPr="723CA3C5">
        <w:rPr>
          <w:rFonts w:ascii="Times New Roman" w:eastAsia="Times New Roman" w:hAnsi="Times New Roman"/>
          <w:lang w:eastAsia="pt-BR" w:bidi="ne-NP"/>
        </w:rPr>
        <w:t>p</w:t>
      </w:r>
      <w:r w:rsidR="00120B00" w:rsidRPr="723CA3C5">
        <w:rPr>
          <w:rFonts w:ascii="Times New Roman" w:eastAsia="Times New Roman" w:hAnsi="Times New Roman"/>
          <w:lang w:eastAsia="pt-BR" w:bidi="ne-NP"/>
        </w:rPr>
        <w:t>ara determinar pontos com potencial capacidade de fornecer boas va</w:t>
      </w:r>
      <w:r w:rsidR="00B3428C" w:rsidRPr="723CA3C5">
        <w:rPr>
          <w:rFonts w:ascii="Times New Roman" w:eastAsia="Times New Roman" w:hAnsi="Times New Roman"/>
          <w:lang w:eastAsia="pt-BR" w:bidi="ne-NP"/>
        </w:rPr>
        <w:t>z</w:t>
      </w:r>
      <w:r w:rsidR="00120B00" w:rsidRPr="723CA3C5">
        <w:rPr>
          <w:rFonts w:ascii="Times New Roman" w:eastAsia="Times New Roman" w:hAnsi="Times New Roman"/>
          <w:lang w:eastAsia="pt-BR" w:bidi="ne-NP"/>
        </w:rPr>
        <w:t>ões, porém a certeza dessas vazões só vai ocorrer quando ocorrer a perfuração. O s</w:t>
      </w:r>
      <w:r w:rsidR="00941537" w:rsidRPr="723CA3C5">
        <w:rPr>
          <w:rFonts w:ascii="Times New Roman" w:eastAsia="Times New Roman" w:hAnsi="Times New Roman"/>
          <w:lang w:eastAsia="pt-BR" w:bidi="ne-NP"/>
        </w:rPr>
        <w:t xml:space="preserve">r. André Cordeiro Alves dos Santos (UFSCar) perguntou em relação </w:t>
      </w:r>
      <w:r w:rsidR="00C367B4">
        <w:rPr>
          <w:rFonts w:ascii="Times New Roman" w:eastAsia="Times New Roman" w:hAnsi="Times New Roman"/>
          <w:lang w:eastAsia="pt-BR" w:bidi="ne-NP"/>
        </w:rPr>
        <w:t>a</w:t>
      </w:r>
      <w:r w:rsidR="00120B00" w:rsidRPr="723CA3C5">
        <w:rPr>
          <w:rFonts w:ascii="Times New Roman" w:eastAsia="Times New Roman" w:hAnsi="Times New Roman"/>
          <w:lang w:eastAsia="pt-BR" w:bidi="ne-NP"/>
        </w:rPr>
        <w:t xml:space="preserve">o tratamento de esgoto, </w:t>
      </w:r>
      <w:r w:rsidR="00941537" w:rsidRPr="723CA3C5">
        <w:rPr>
          <w:rFonts w:ascii="Times New Roman" w:eastAsia="Times New Roman" w:hAnsi="Times New Roman"/>
          <w:lang w:eastAsia="pt-BR" w:bidi="ne-NP"/>
        </w:rPr>
        <w:t>quanto a mais que a e</w:t>
      </w:r>
      <w:r w:rsidR="00120B00" w:rsidRPr="723CA3C5">
        <w:rPr>
          <w:rFonts w:ascii="Times New Roman" w:eastAsia="Times New Roman" w:hAnsi="Times New Roman"/>
          <w:lang w:eastAsia="pt-BR" w:bidi="ne-NP"/>
        </w:rPr>
        <w:t>sta</w:t>
      </w:r>
      <w:r w:rsidR="00941537" w:rsidRPr="723CA3C5">
        <w:rPr>
          <w:rFonts w:ascii="Times New Roman" w:eastAsia="Times New Roman" w:hAnsi="Times New Roman"/>
          <w:lang w:eastAsia="pt-BR" w:bidi="ne-NP"/>
        </w:rPr>
        <w:t xml:space="preserve">ção Chico </w:t>
      </w:r>
      <w:r w:rsidR="00120B00" w:rsidRPr="723CA3C5">
        <w:rPr>
          <w:rFonts w:ascii="Times New Roman" w:eastAsia="Times New Roman" w:hAnsi="Times New Roman"/>
          <w:lang w:eastAsia="pt-BR" w:bidi="ne-NP"/>
        </w:rPr>
        <w:t>suporta de acréscimo</w:t>
      </w:r>
      <w:r w:rsidR="00941537" w:rsidRPr="723CA3C5">
        <w:rPr>
          <w:rFonts w:ascii="Times New Roman" w:eastAsia="Times New Roman" w:hAnsi="Times New Roman"/>
          <w:lang w:eastAsia="pt-BR" w:bidi="ne-NP"/>
        </w:rPr>
        <w:t>. O s</w:t>
      </w:r>
      <w:r w:rsidR="00AC3439" w:rsidRPr="723CA3C5">
        <w:rPr>
          <w:rFonts w:ascii="Times New Roman" w:eastAsia="Times New Roman" w:hAnsi="Times New Roman"/>
          <w:lang w:eastAsia="pt-BR" w:bidi="ne-NP"/>
        </w:rPr>
        <w:t xml:space="preserve">r. </w:t>
      </w:r>
      <w:r w:rsidR="00AC3439" w:rsidRPr="723CA3C5">
        <w:rPr>
          <w:rFonts w:ascii="Times New Roman" w:eastAsia="Times New Roman" w:hAnsi="Times New Roman"/>
          <w:lang w:eastAsia="pt-BR"/>
        </w:rPr>
        <w:t xml:space="preserve">Gustavo </w:t>
      </w:r>
      <w:proofErr w:type="spellStart"/>
      <w:r w:rsidR="00AC3439" w:rsidRPr="723CA3C5">
        <w:rPr>
          <w:rFonts w:ascii="Times New Roman" w:eastAsia="Times New Roman" w:hAnsi="Times New Roman"/>
          <w:lang w:eastAsia="pt-BR"/>
        </w:rPr>
        <w:t>Interlick</w:t>
      </w:r>
      <w:proofErr w:type="spellEnd"/>
      <w:r w:rsidR="00AC3439" w:rsidRPr="723CA3C5">
        <w:rPr>
          <w:rFonts w:ascii="Times New Roman" w:eastAsia="Times New Roman" w:hAnsi="Times New Roman"/>
          <w:lang w:eastAsia="pt-BR"/>
        </w:rPr>
        <w:t xml:space="preserve"> </w:t>
      </w:r>
      <w:proofErr w:type="spellStart"/>
      <w:r w:rsidR="00AC3439" w:rsidRPr="723CA3C5">
        <w:rPr>
          <w:rFonts w:ascii="Times New Roman" w:eastAsia="Times New Roman" w:hAnsi="Times New Roman"/>
          <w:lang w:eastAsia="pt-BR"/>
        </w:rPr>
        <w:t>Mancio</w:t>
      </w:r>
      <w:proofErr w:type="spellEnd"/>
      <w:r w:rsidR="00AC3439" w:rsidRPr="723CA3C5">
        <w:rPr>
          <w:rFonts w:ascii="Times New Roman" w:eastAsia="Times New Roman" w:hAnsi="Times New Roman"/>
          <w:lang w:eastAsia="pt-BR"/>
        </w:rPr>
        <w:t xml:space="preserve"> de Camargo (SAAE)</w:t>
      </w:r>
      <w:r w:rsidR="00941537" w:rsidRPr="723CA3C5">
        <w:rPr>
          <w:rFonts w:ascii="Times New Roman" w:eastAsia="Times New Roman" w:hAnsi="Times New Roman"/>
          <w:lang w:eastAsia="pt-BR" w:bidi="ne-NP"/>
        </w:rPr>
        <w:t xml:space="preserve"> esclareceu que </w:t>
      </w:r>
      <w:r w:rsidR="00120B00" w:rsidRPr="723CA3C5">
        <w:rPr>
          <w:rFonts w:ascii="Times New Roman" w:eastAsia="Times New Roman" w:hAnsi="Times New Roman"/>
          <w:lang w:eastAsia="pt-BR" w:bidi="ne-NP"/>
        </w:rPr>
        <w:t>est</w:t>
      </w:r>
      <w:r w:rsidR="00941537" w:rsidRPr="723CA3C5">
        <w:rPr>
          <w:rFonts w:ascii="Times New Roman" w:eastAsia="Times New Roman" w:hAnsi="Times New Roman"/>
          <w:lang w:eastAsia="pt-BR" w:bidi="ne-NP"/>
        </w:rPr>
        <w:t>ão</w:t>
      </w:r>
      <w:r w:rsidR="00120B00" w:rsidRPr="723CA3C5">
        <w:rPr>
          <w:rFonts w:ascii="Times New Roman" w:eastAsia="Times New Roman" w:hAnsi="Times New Roman"/>
          <w:lang w:eastAsia="pt-BR" w:bidi="ne-NP"/>
        </w:rPr>
        <w:t xml:space="preserve"> realizando </w:t>
      </w:r>
      <w:r w:rsidR="003572FD" w:rsidRPr="723CA3C5">
        <w:rPr>
          <w:rFonts w:ascii="Times New Roman" w:eastAsia="Times New Roman" w:hAnsi="Times New Roman"/>
          <w:lang w:eastAsia="pt-BR" w:bidi="ne-NP"/>
        </w:rPr>
        <w:t>algumas obras</w:t>
      </w:r>
      <w:r w:rsidR="00120B00" w:rsidRPr="723CA3C5">
        <w:rPr>
          <w:rFonts w:ascii="Times New Roman" w:eastAsia="Times New Roman" w:hAnsi="Times New Roman"/>
          <w:lang w:eastAsia="pt-BR" w:bidi="ne-NP"/>
        </w:rPr>
        <w:t>, fazendo algumas reformas e manutenção</w:t>
      </w:r>
      <w:r w:rsidR="00941537" w:rsidRPr="723CA3C5">
        <w:rPr>
          <w:rFonts w:ascii="Times New Roman" w:eastAsia="Times New Roman" w:hAnsi="Times New Roman"/>
          <w:lang w:eastAsia="pt-BR" w:bidi="ne-NP"/>
        </w:rPr>
        <w:t xml:space="preserve"> na estação Chico</w:t>
      </w:r>
      <w:r w:rsidR="00120B00" w:rsidRPr="723CA3C5">
        <w:rPr>
          <w:rFonts w:ascii="Times New Roman" w:eastAsia="Times New Roman" w:hAnsi="Times New Roman"/>
          <w:lang w:eastAsia="pt-BR" w:bidi="ne-NP"/>
        </w:rPr>
        <w:t xml:space="preserve">, mas ela tem a capacidade de absorver esse impacto na geração de esgoto, </w:t>
      </w:r>
      <w:proofErr w:type="spellStart"/>
      <w:r w:rsidR="00120B00" w:rsidRPr="723CA3C5">
        <w:rPr>
          <w:rFonts w:ascii="Times New Roman" w:eastAsia="Times New Roman" w:hAnsi="Times New Roman"/>
          <w:lang w:eastAsia="pt-BR" w:bidi="ne-NP"/>
        </w:rPr>
        <w:t>inforou</w:t>
      </w:r>
      <w:proofErr w:type="spellEnd"/>
      <w:r w:rsidR="00120B00" w:rsidRPr="723CA3C5">
        <w:rPr>
          <w:rFonts w:ascii="Times New Roman" w:eastAsia="Times New Roman" w:hAnsi="Times New Roman"/>
          <w:lang w:eastAsia="pt-BR" w:bidi="ne-NP"/>
        </w:rPr>
        <w:t xml:space="preserve"> que a questão do esgoto não é tão preocupante quanto </w:t>
      </w:r>
      <w:r w:rsidR="00941537" w:rsidRPr="723CA3C5">
        <w:rPr>
          <w:rFonts w:ascii="Times New Roman" w:eastAsia="Times New Roman" w:hAnsi="Times New Roman"/>
          <w:lang w:eastAsia="pt-BR" w:bidi="ne-NP"/>
        </w:rPr>
        <w:t>a</w:t>
      </w:r>
      <w:r w:rsidR="00120B00" w:rsidRPr="723CA3C5">
        <w:rPr>
          <w:rFonts w:ascii="Times New Roman" w:eastAsia="Times New Roman" w:hAnsi="Times New Roman"/>
          <w:lang w:eastAsia="pt-BR" w:bidi="ne-NP"/>
        </w:rPr>
        <w:t>o abastecimento de água.</w:t>
      </w:r>
      <w:r w:rsidR="00120B00" w:rsidRPr="009070D4">
        <w:rPr>
          <w:rFonts w:ascii="Times New Roman" w:eastAsia="Times New Roman" w:hAnsi="Times New Roman"/>
          <w:color w:val="FF0000"/>
          <w:lang w:eastAsia="pt-BR" w:bidi="ne-NP"/>
        </w:rPr>
        <w:t xml:space="preserve"> </w:t>
      </w:r>
      <w:r w:rsidR="00826E05" w:rsidRPr="723CA3C5">
        <w:rPr>
          <w:rFonts w:ascii="Times New Roman" w:eastAsia="Times New Roman" w:hAnsi="Times New Roman"/>
          <w:lang w:eastAsia="pt-BR" w:bidi="ne-NP"/>
        </w:rPr>
        <w:t>Destacou</w:t>
      </w:r>
      <w:r w:rsidR="003572FD" w:rsidRPr="723CA3C5">
        <w:rPr>
          <w:rFonts w:ascii="Times New Roman" w:eastAsia="Times New Roman" w:hAnsi="Times New Roman"/>
          <w:lang w:eastAsia="pt-BR" w:bidi="ne-NP"/>
        </w:rPr>
        <w:t xml:space="preserve"> </w:t>
      </w:r>
      <w:r w:rsidR="00826E05" w:rsidRPr="723CA3C5">
        <w:rPr>
          <w:rFonts w:ascii="Times New Roman" w:eastAsia="Times New Roman" w:hAnsi="Times New Roman"/>
          <w:lang w:eastAsia="pt-BR" w:bidi="ne-NP"/>
        </w:rPr>
        <w:t>também que o</w:t>
      </w:r>
      <w:r w:rsidR="00120B00" w:rsidRPr="723CA3C5">
        <w:rPr>
          <w:rFonts w:ascii="Times New Roman" w:eastAsia="Times New Roman" w:hAnsi="Times New Roman"/>
          <w:lang w:eastAsia="pt-BR" w:bidi="ne-NP"/>
        </w:rPr>
        <w:t xml:space="preserve"> </w:t>
      </w:r>
      <w:r w:rsidR="00826E05" w:rsidRPr="723CA3C5">
        <w:rPr>
          <w:rFonts w:ascii="Times New Roman" w:eastAsia="Times New Roman" w:hAnsi="Times New Roman"/>
          <w:lang w:eastAsia="pt-BR" w:bidi="ne-NP"/>
        </w:rPr>
        <w:t>P</w:t>
      </w:r>
      <w:r w:rsidR="00120B00" w:rsidRPr="723CA3C5">
        <w:rPr>
          <w:rFonts w:ascii="Times New Roman" w:eastAsia="Times New Roman" w:hAnsi="Times New Roman"/>
          <w:lang w:eastAsia="pt-BR" w:bidi="ne-NP"/>
        </w:rPr>
        <w:t xml:space="preserve">lano </w:t>
      </w:r>
      <w:r w:rsidR="00826E05" w:rsidRPr="723CA3C5">
        <w:rPr>
          <w:rFonts w:ascii="Times New Roman" w:eastAsia="Times New Roman" w:hAnsi="Times New Roman"/>
          <w:lang w:eastAsia="pt-BR" w:bidi="ne-NP"/>
        </w:rPr>
        <w:t>M</w:t>
      </w:r>
      <w:r w:rsidR="00120B00" w:rsidRPr="723CA3C5">
        <w:rPr>
          <w:rFonts w:ascii="Times New Roman" w:eastAsia="Times New Roman" w:hAnsi="Times New Roman"/>
          <w:lang w:eastAsia="pt-BR" w:bidi="ne-NP"/>
        </w:rPr>
        <w:t xml:space="preserve">unicipal de </w:t>
      </w:r>
      <w:r w:rsidR="00826E05" w:rsidRPr="723CA3C5">
        <w:rPr>
          <w:rFonts w:ascii="Times New Roman" w:eastAsia="Times New Roman" w:hAnsi="Times New Roman"/>
          <w:lang w:eastAsia="pt-BR" w:bidi="ne-NP"/>
        </w:rPr>
        <w:t>S</w:t>
      </w:r>
      <w:r w:rsidR="00120B00" w:rsidRPr="723CA3C5">
        <w:rPr>
          <w:rFonts w:ascii="Times New Roman" w:eastAsia="Times New Roman" w:hAnsi="Times New Roman"/>
          <w:lang w:eastAsia="pt-BR" w:bidi="ne-NP"/>
        </w:rPr>
        <w:t>aneamento elaborado em 2018, num horizonte de 20 anos prevê um crescimento populacional</w:t>
      </w:r>
      <w:r w:rsidR="00826E05"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porém o </w:t>
      </w:r>
      <w:r w:rsidR="00826E05" w:rsidRPr="723CA3C5">
        <w:rPr>
          <w:rFonts w:ascii="Times New Roman" w:eastAsia="Times New Roman" w:hAnsi="Times New Roman"/>
          <w:lang w:eastAsia="pt-BR" w:bidi="ne-NP"/>
        </w:rPr>
        <w:t>P</w:t>
      </w:r>
      <w:r w:rsidR="00120B00" w:rsidRPr="723CA3C5">
        <w:rPr>
          <w:rFonts w:ascii="Times New Roman" w:eastAsia="Times New Roman" w:hAnsi="Times New Roman"/>
          <w:lang w:eastAsia="pt-BR" w:bidi="ne-NP"/>
        </w:rPr>
        <w:t>lano vai demandar uma revisão, pois o crescimento exponencial de população no município</w:t>
      </w:r>
      <w:r w:rsidR="00826E05" w:rsidRPr="723CA3C5">
        <w:rPr>
          <w:rFonts w:ascii="Times New Roman" w:eastAsia="Times New Roman" w:hAnsi="Times New Roman"/>
          <w:lang w:eastAsia="pt-BR" w:bidi="ne-NP"/>
        </w:rPr>
        <w:t>, o</w:t>
      </w:r>
      <w:r w:rsidR="00120B00" w:rsidRPr="723CA3C5">
        <w:rPr>
          <w:rFonts w:ascii="Times New Roman" w:eastAsia="Times New Roman" w:hAnsi="Times New Roman"/>
          <w:lang w:eastAsia="pt-BR" w:bidi="ne-NP"/>
        </w:rPr>
        <w:t xml:space="preserve"> desenvolvimento que está sendo gerado tem causado um aumento populacional além do previsto neste documento</w:t>
      </w:r>
      <w:r w:rsidR="00826E05" w:rsidRPr="723CA3C5">
        <w:rPr>
          <w:rFonts w:ascii="Times New Roman" w:eastAsia="Times New Roman" w:hAnsi="Times New Roman"/>
          <w:lang w:eastAsia="pt-BR" w:bidi="ne-NP"/>
        </w:rPr>
        <w:t>. E</w:t>
      </w:r>
      <w:r w:rsidR="00120B00" w:rsidRPr="723CA3C5">
        <w:rPr>
          <w:rFonts w:ascii="Times New Roman" w:eastAsia="Times New Roman" w:hAnsi="Times New Roman"/>
          <w:lang w:eastAsia="pt-BR" w:bidi="ne-NP"/>
        </w:rPr>
        <w:t>sse</w:t>
      </w:r>
      <w:r w:rsidR="003572FD"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 xml:space="preserve">crescimento, hoje </w:t>
      </w:r>
      <w:r w:rsidR="00826E05" w:rsidRPr="723CA3C5">
        <w:rPr>
          <w:rFonts w:ascii="Times New Roman" w:eastAsia="Times New Roman" w:hAnsi="Times New Roman"/>
          <w:lang w:eastAsia="pt-BR" w:bidi="ne-NP"/>
        </w:rPr>
        <w:t>consegue ser</w:t>
      </w:r>
      <w:r w:rsidR="00120B00" w:rsidRPr="723CA3C5">
        <w:rPr>
          <w:rFonts w:ascii="Times New Roman" w:eastAsia="Times New Roman" w:hAnsi="Times New Roman"/>
          <w:lang w:eastAsia="pt-BR" w:bidi="ne-NP"/>
        </w:rPr>
        <w:t xml:space="preserve"> suprido pelo </w:t>
      </w:r>
      <w:r w:rsidR="0023216C" w:rsidRPr="723CA3C5">
        <w:rPr>
          <w:rFonts w:ascii="Times New Roman" w:eastAsia="Times New Roman" w:hAnsi="Times New Roman"/>
          <w:lang w:eastAsia="pt-BR" w:bidi="ne-NP"/>
        </w:rPr>
        <w:t>SAAE</w:t>
      </w:r>
      <w:r w:rsidR="00826E05" w:rsidRPr="723CA3C5">
        <w:rPr>
          <w:rFonts w:ascii="Times New Roman" w:eastAsia="Times New Roman" w:hAnsi="Times New Roman"/>
          <w:lang w:eastAsia="pt-BR" w:bidi="ne-NP"/>
        </w:rPr>
        <w:t>,</w:t>
      </w:r>
      <w:r w:rsidR="003572FD"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desde que atendidas as diretrizes fornec</w:t>
      </w:r>
      <w:r w:rsidR="00826E05" w:rsidRPr="723CA3C5">
        <w:rPr>
          <w:rFonts w:ascii="Times New Roman" w:eastAsia="Times New Roman" w:hAnsi="Times New Roman"/>
          <w:lang w:eastAsia="pt-BR" w:bidi="ne-NP"/>
        </w:rPr>
        <w:t>idas</w:t>
      </w:r>
      <w:r w:rsidR="00120B00" w:rsidRPr="723CA3C5">
        <w:rPr>
          <w:rFonts w:ascii="Times New Roman" w:eastAsia="Times New Roman" w:hAnsi="Times New Roman"/>
          <w:lang w:eastAsia="pt-BR" w:bidi="ne-NP"/>
        </w:rPr>
        <w:t xml:space="preserve"> aos</w:t>
      </w:r>
      <w:r w:rsidR="003572FD"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 xml:space="preserve">empreendedores. </w:t>
      </w:r>
      <w:r w:rsidR="00FA0C3C" w:rsidRPr="723CA3C5">
        <w:rPr>
          <w:rFonts w:ascii="Times New Roman" w:eastAsia="Times New Roman" w:hAnsi="Times New Roman"/>
          <w:lang w:eastAsia="pt-BR" w:bidi="ne-NP"/>
        </w:rPr>
        <w:t>E</w:t>
      </w:r>
      <w:r w:rsidR="00227923" w:rsidRPr="723CA3C5">
        <w:rPr>
          <w:rFonts w:ascii="Times New Roman" w:eastAsia="Times New Roman" w:hAnsi="Times New Roman"/>
          <w:lang w:eastAsia="pt-BR" w:bidi="ne-NP"/>
        </w:rPr>
        <w:t xml:space="preserve">sclareceu que </w:t>
      </w:r>
      <w:r w:rsidR="00120B00" w:rsidRPr="723CA3C5">
        <w:rPr>
          <w:rFonts w:ascii="Times New Roman" w:eastAsia="Times New Roman" w:hAnsi="Times New Roman"/>
          <w:lang w:eastAsia="pt-BR" w:bidi="ne-NP"/>
        </w:rPr>
        <w:t xml:space="preserve">hoje </w:t>
      </w:r>
      <w:r w:rsidR="003572FD" w:rsidRPr="723CA3C5">
        <w:rPr>
          <w:rFonts w:ascii="Times New Roman" w:eastAsia="Times New Roman" w:hAnsi="Times New Roman"/>
          <w:lang w:eastAsia="pt-BR" w:bidi="ne-NP"/>
        </w:rPr>
        <w:t>têm</w:t>
      </w:r>
      <w:r w:rsidR="00FA0C3C" w:rsidRPr="723CA3C5">
        <w:rPr>
          <w:rFonts w:ascii="Times New Roman" w:eastAsia="Times New Roman" w:hAnsi="Times New Roman"/>
          <w:lang w:eastAsia="pt-BR" w:bidi="ne-NP"/>
        </w:rPr>
        <w:t xml:space="preserve"> </w:t>
      </w:r>
      <w:r w:rsidR="00120B00" w:rsidRPr="723CA3C5">
        <w:rPr>
          <w:rFonts w:ascii="Times New Roman" w:eastAsia="Times New Roman" w:hAnsi="Times New Roman"/>
          <w:lang w:eastAsia="pt-BR" w:bidi="ne-NP"/>
        </w:rPr>
        <w:t>em andamento no munícipio três frentes para aumentar a capacidade de abastecimento de água, uma delas é perfuração de poços tubulares profundos</w:t>
      </w:r>
      <w:r w:rsidR="00227923" w:rsidRPr="723CA3C5">
        <w:rPr>
          <w:rFonts w:ascii="Times New Roman" w:eastAsia="Times New Roman" w:hAnsi="Times New Roman"/>
          <w:lang w:eastAsia="pt-BR" w:bidi="ne-NP"/>
        </w:rPr>
        <w:t>.</w:t>
      </w:r>
      <w:r w:rsidR="00227923" w:rsidRPr="009070D4">
        <w:rPr>
          <w:rFonts w:ascii="Times New Roman" w:eastAsia="Times New Roman" w:hAnsi="Times New Roman"/>
          <w:color w:val="FF0000"/>
          <w:lang w:eastAsia="pt-BR" w:bidi="ne-NP"/>
        </w:rPr>
        <w:t xml:space="preserve"> </w:t>
      </w:r>
      <w:r w:rsidR="00227923" w:rsidRPr="723CA3C5">
        <w:rPr>
          <w:rFonts w:ascii="Times New Roman" w:eastAsia="Times New Roman" w:hAnsi="Times New Roman"/>
          <w:lang w:eastAsia="pt-BR" w:bidi="ne-NP"/>
        </w:rPr>
        <w:t>C</w:t>
      </w:r>
      <w:r w:rsidR="00120B00" w:rsidRPr="723CA3C5">
        <w:rPr>
          <w:rFonts w:ascii="Times New Roman" w:eastAsia="Times New Roman" w:hAnsi="Times New Roman"/>
          <w:lang w:eastAsia="pt-BR" w:bidi="ne-NP"/>
        </w:rPr>
        <w:t xml:space="preserve">onsiderando </w:t>
      </w:r>
      <w:r w:rsidR="003572FD" w:rsidRPr="723CA3C5">
        <w:rPr>
          <w:rFonts w:ascii="Times New Roman" w:eastAsia="Times New Roman" w:hAnsi="Times New Roman"/>
          <w:lang w:eastAsia="pt-BR" w:bidi="ne-NP"/>
        </w:rPr>
        <w:t>a crise enfrentada nos últimos anos</w:t>
      </w:r>
      <w:r w:rsidR="00120B00" w:rsidRPr="723CA3C5">
        <w:rPr>
          <w:rFonts w:ascii="Times New Roman" w:eastAsia="Times New Roman" w:hAnsi="Times New Roman"/>
          <w:lang w:eastAsia="pt-BR" w:bidi="ne-NP"/>
        </w:rPr>
        <w:t xml:space="preserve"> tem substituído o Ribeirão </w:t>
      </w:r>
      <w:proofErr w:type="spellStart"/>
      <w:r w:rsidR="00120B00" w:rsidRPr="723CA3C5">
        <w:rPr>
          <w:rFonts w:ascii="Times New Roman" w:eastAsia="Times New Roman" w:hAnsi="Times New Roman"/>
          <w:lang w:eastAsia="pt-BR" w:bidi="ne-NP"/>
        </w:rPr>
        <w:t>Avecu</w:t>
      </w:r>
      <w:r w:rsidR="00227923" w:rsidRPr="723CA3C5">
        <w:rPr>
          <w:rFonts w:ascii="Times New Roman" w:eastAsia="Times New Roman" w:hAnsi="Times New Roman"/>
          <w:lang w:eastAsia="pt-BR" w:bidi="ne-NP"/>
        </w:rPr>
        <w:t>ia</w:t>
      </w:r>
      <w:proofErr w:type="spellEnd"/>
      <w:r w:rsidR="00227923" w:rsidRPr="723CA3C5">
        <w:rPr>
          <w:rFonts w:ascii="Times New Roman" w:eastAsia="Times New Roman" w:hAnsi="Times New Roman"/>
          <w:lang w:eastAsia="pt-BR" w:bidi="ne-NP"/>
        </w:rPr>
        <w:t>.</w:t>
      </w:r>
      <w:r w:rsidR="00227923" w:rsidRPr="009070D4">
        <w:rPr>
          <w:rFonts w:ascii="Times New Roman" w:eastAsia="Times New Roman" w:hAnsi="Times New Roman"/>
          <w:color w:val="FF0000"/>
          <w:lang w:eastAsia="pt-BR" w:bidi="ne-NP"/>
        </w:rPr>
        <w:t xml:space="preserve"> </w:t>
      </w:r>
      <w:r w:rsidR="00227923" w:rsidRPr="723CA3C5">
        <w:rPr>
          <w:rFonts w:ascii="Times New Roman" w:eastAsia="Times New Roman" w:hAnsi="Times New Roman"/>
          <w:lang w:eastAsia="pt-BR" w:bidi="ne-NP"/>
        </w:rPr>
        <w:t>E que</w:t>
      </w:r>
      <w:r w:rsidR="00120B00" w:rsidRPr="723CA3C5">
        <w:rPr>
          <w:rFonts w:ascii="Times New Roman" w:eastAsia="Times New Roman" w:hAnsi="Times New Roman"/>
          <w:lang w:eastAsia="pt-BR" w:bidi="ne-NP"/>
        </w:rPr>
        <w:t>, em paralel</w:t>
      </w:r>
      <w:r w:rsidR="00227923" w:rsidRPr="723CA3C5">
        <w:rPr>
          <w:rFonts w:ascii="Times New Roman" w:eastAsia="Times New Roman" w:hAnsi="Times New Roman"/>
          <w:lang w:eastAsia="pt-BR" w:bidi="ne-NP"/>
        </w:rPr>
        <w:t>o</w:t>
      </w:r>
      <w:r w:rsidR="00120B00" w:rsidRPr="723CA3C5">
        <w:rPr>
          <w:rFonts w:ascii="Times New Roman" w:eastAsia="Times New Roman" w:hAnsi="Times New Roman"/>
          <w:lang w:eastAsia="pt-BR" w:bidi="ne-NP"/>
        </w:rPr>
        <w:t xml:space="preserve"> a isso </w:t>
      </w:r>
      <w:r w:rsidR="00227923" w:rsidRPr="723CA3C5">
        <w:rPr>
          <w:rFonts w:ascii="Times New Roman" w:eastAsia="Times New Roman" w:hAnsi="Times New Roman"/>
          <w:lang w:eastAsia="pt-BR" w:bidi="ne-NP"/>
        </w:rPr>
        <w:t xml:space="preserve">foi iniciado </w:t>
      </w:r>
      <w:r w:rsidR="00120B00" w:rsidRPr="723CA3C5">
        <w:rPr>
          <w:rFonts w:ascii="Times New Roman" w:eastAsia="Times New Roman" w:hAnsi="Times New Roman"/>
          <w:lang w:eastAsia="pt-BR" w:bidi="ne-NP"/>
        </w:rPr>
        <w:t>um projeto ainda básico para dois novos barramentos</w:t>
      </w:r>
      <w:r w:rsidR="00227923" w:rsidRPr="723CA3C5">
        <w:rPr>
          <w:rFonts w:ascii="Times New Roman" w:eastAsia="Times New Roman" w:hAnsi="Times New Roman"/>
          <w:lang w:eastAsia="pt-BR" w:bidi="ne-NP"/>
        </w:rPr>
        <w:t xml:space="preserve">, um é na APA </w:t>
      </w:r>
      <w:r w:rsidR="00120B00" w:rsidRPr="723CA3C5">
        <w:rPr>
          <w:rFonts w:ascii="Times New Roman" w:eastAsia="Times New Roman" w:hAnsi="Times New Roman"/>
          <w:lang w:eastAsia="pt-BR" w:bidi="ne-NP"/>
        </w:rPr>
        <w:t>do Engenho D'Água</w:t>
      </w:r>
      <w:r w:rsidR="00227923" w:rsidRPr="723CA3C5">
        <w:rPr>
          <w:rFonts w:ascii="Times New Roman" w:eastAsia="Times New Roman" w:hAnsi="Times New Roman"/>
          <w:lang w:eastAsia="pt-BR" w:bidi="ne-NP"/>
        </w:rPr>
        <w:t xml:space="preserve">. Está sendo </w:t>
      </w:r>
      <w:r w:rsidR="003572FD" w:rsidRPr="723CA3C5">
        <w:rPr>
          <w:rFonts w:ascii="Times New Roman" w:eastAsia="Times New Roman" w:hAnsi="Times New Roman"/>
          <w:lang w:eastAsia="pt-BR" w:bidi="ne-NP"/>
        </w:rPr>
        <w:t>construída também uma ETA compacta</w:t>
      </w:r>
      <w:r w:rsidR="00120B00" w:rsidRPr="723CA3C5">
        <w:rPr>
          <w:rFonts w:ascii="Times New Roman" w:eastAsia="Times New Roman" w:hAnsi="Times New Roman"/>
          <w:lang w:eastAsia="pt-BR" w:bidi="ne-NP"/>
        </w:rPr>
        <w:t xml:space="preserve"> junto ao DA</w:t>
      </w:r>
      <w:r w:rsidR="00227923" w:rsidRPr="723CA3C5">
        <w:rPr>
          <w:rFonts w:ascii="Times New Roman" w:eastAsia="Times New Roman" w:hAnsi="Times New Roman"/>
          <w:lang w:eastAsia="pt-BR" w:bidi="ne-NP"/>
        </w:rPr>
        <w:t>E</w:t>
      </w:r>
      <w:r w:rsidR="00120B00" w:rsidRPr="723CA3C5">
        <w:rPr>
          <w:rFonts w:ascii="Times New Roman" w:eastAsia="Times New Roman" w:hAnsi="Times New Roman"/>
          <w:lang w:eastAsia="pt-BR" w:bidi="ne-NP"/>
        </w:rPr>
        <w:t>E para renovação da outorga de captação</w:t>
      </w:r>
      <w:r w:rsidR="00227923" w:rsidRPr="723CA3C5">
        <w:rPr>
          <w:rFonts w:ascii="Times New Roman" w:eastAsia="Times New Roman" w:hAnsi="Times New Roman"/>
          <w:lang w:eastAsia="pt-BR" w:bidi="ne-NP"/>
        </w:rPr>
        <w:t>. O</w:t>
      </w:r>
      <w:r w:rsidR="00120B00" w:rsidRPr="723CA3C5">
        <w:rPr>
          <w:rFonts w:ascii="Times New Roman" w:eastAsia="Times New Roman" w:hAnsi="Times New Roman"/>
          <w:lang w:eastAsia="pt-BR" w:bidi="ne-NP"/>
        </w:rPr>
        <w:t xml:space="preserve">utra frente, é a </w:t>
      </w:r>
      <w:r w:rsidR="00227923" w:rsidRPr="723CA3C5">
        <w:rPr>
          <w:rFonts w:ascii="Times New Roman" w:eastAsia="Times New Roman" w:hAnsi="Times New Roman"/>
          <w:lang w:eastAsia="pt-BR" w:bidi="ne-NP"/>
        </w:rPr>
        <w:t>d</w:t>
      </w:r>
      <w:r w:rsidR="00120B00" w:rsidRPr="723CA3C5">
        <w:rPr>
          <w:rFonts w:ascii="Times New Roman" w:eastAsia="Times New Roman" w:hAnsi="Times New Roman"/>
          <w:lang w:eastAsia="pt-BR" w:bidi="ne-NP"/>
        </w:rPr>
        <w:t>o barramento do bairro Faxinal</w:t>
      </w:r>
      <w:r w:rsidR="00227923"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que vai sendo executado pela JHSF</w:t>
      </w:r>
      <w:r w:rsidR="00227923"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e será operado pelo SAAE</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também, porém são áreas que estão numa distância relativamente grande aí da área do empreendimento. A</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viabilidade de levar redes não cabe a SAAE</w:t>
      </w:r>
      <w:r w:rsidR="00227923"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e sim empreendedores, mas existe possibilidade de trazer água superficial</w:t>
      </w:r>
      <w:r w:rsidR="00227923" w:rsidRPr="723CA3C5">
        <w:rPr>
          <w:rFonts w:ascii="Times New Roman" w:eastAsia="Times New Roman" w:hAnsi="Times New Roman"/>
          <w:lang w:eastAsia="pt-BR" w:bidi="ne-NP"/>
        </w:rPr>
        <w:t>,</w:t>
      </w:r>
      <w:r w:rsidR="00120B00" w:rsidRPr="723CA3C5">
        <w:rPr>
          <w:rFonts w:ascii="Times New Roman" w:eastAsia="Times New Roman" w:hAnsi="Times New Roman"/>
          <w:lang w:eastAsia="pt-BR" w:bidi="ne-NP"/>
        </w:rPr>
        <w:t xml:space="preserve"> porém  vai gerar uma demanda financeira maior.</w:t>
      </w:r>
      <w:r w:rsidR="00120B00" w:rsidRPr="009070D4">
        <w:rPr>
          <w:rFonts w:ascii="Times New Roman" w:eastAsia="Times New Roman" w:hAnsi="Times New Roman"/>
          <w:color w:val="FF0000"/>
          <w:lang w:eastAsia="pt-BR" w:bidi="ne-NP"/>
        </w:rPr>
        <w:t xml:space="preserve"> </w:t>
      </w:r>
      <w:r w:rsidR="00120B00" w:rsidRPr="723CA3C5">
        <w:rPr>
          <w:rFonts w:ascii="Times New Roman" w:eastAsia="Times New Roman" w:hAnsi="Times New Roman"/>
          <w:lang w:eastAsia="pt-BR" w:bidi="ne-NP"/>
        </w:rPr>
        <w:t>O s</w:t>
      </w:r>
      <w:r w:rsidR="002C02BE" w:rsidRPr="723CA3C5">
        <w:rPr>
          <w:rFonts w:ascii="Times New Roman" w:eastAsia="Times New Roman" w:hAnsi="Times New Roman"/>
          <w:lang w:eastAsia="pt-BR" w:bidi="ne-NP"/>
        </w:rPr>
        <w:t xml:space="preserve">r. André Cordeiro Alves dos Santos (UFSCar) destacou que </w:t>
      </w:r>
      <w:r w:rsidR="00C367B4" w:rsidRPr="723CA3C5">
        <w:rPr>
          <w:rFonts w:ascii="Times New Roman" w:eastAsia="Times New Roman" w:hAnsi="Times New Roman"/>
          <w:lang w:eastAsia="pt-BR" w:bidi="ne-NP"/>
        </w:rPr>
        <w:t>se deve</w:t>
      </w:r>
      <w:r w:rsidR="002C02BE" w:rsidRPr="723CA3C5">
        <w:rPr>
          <w:rFonts w:ascii="Times New Roman" w:eastAsia="Times New Roman" w:hAnsi="Times New Roman"/>
          <w:lang w:eastAsia="pt-BR" w:bidi="ne-NP"/>
        </w:rPr>
        <w:t xml:space="preserve"> pensar nos </w:t>
      </w:r>
      <w:r w:rsidR="00AD363B" w:rsidRPr="723CA3C5">
        <w:rPr>
          <w:rFonts w:ascii="Times New Roman" w:eastAsia="Times New Roman" w:hAnsi="Times New Roman"/>
          <w:lang w:eastAsia="pt-BR" w:bidi="ne-NP"/>
        </w:rPr>
        <w:t>problemas futuros, pois haverá um acréscimo grande na população</w:t>
      </w:r>
      <w:r w:rsidR="002C02BE" w:rsidRPr="723CA3C5">
        <w:rPr>
          <w:rFonts w:ascii="Times New Roman" w:eastAsia="Times New Roman" w:hAnsi="Times New Roman"/>
          <w:lang w:eastAsia="pt-BR" w:bidi="ne-NP"/>
        </w:rPr>
        <w:t>, e devemos garantir</w:t>
      </w:r>
      <w:r w:rsidR="00AD363B" w:rsidRPr="723CA3C5">
        <w:rPr>
          <w:rFonts w:ascii="Times New Roman" w:eastAsia="Times New Roman" w:hAnsi="Times New Roman"/>
          <w:lang w:eastAsia="pt-BR" w:bidi="ne-NP"/>
        </w:rPr>
        <w:t xml:space="preserve"> no mínimo abastecimento público e</w:t>
      </w:r>
      <w:r w:rsidR="002C02BE" w:rsidRPr="723CA3C5">
        <w:rPr>
          <w:rFonts w:ascii="Times New Roman" w:eastAsia="Times New Roman" w:hAnsi="Times New Roman"/>
          <w:lang w:eastAsia="pt-BR" w:bidi="ne-NP"/>
        </w:rPr>
        <w:t>m</w:t>
      </w:r>
      <w:r w:rsidR="00AD363B" w:rsidRPr="723CA3C5">
        <w:rPr>
          <w:rFonts w:ascii="Times New Roman" w:eastAsia="Times New Roman" w:hAnsi="Times New Roman"/>
          <w:lang w:eastAsia="pt-BR" w:bidi="ne-NP"/>
        </w:rPr>
        <w:t xml:space="preserve"> 100% da população e</w:t>
      </w:r>
      <w:r w:rsidR="003572FD"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tratamento de esgoto</w:t>
      </w:r>
      <w:r w:rsidR="002C02BE"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Caso haja</w:t>
      </w:r>
      <w:r w:rsidR="00AD363B" w:rsidRPr="009070D4">
        <w:rPr>
          <w:rFonts w:ascii="Times New Roman" w:eastAsia="Times New Roman" w:hAnsi="Times New Roman"/>
          <w:color w:val="FF0000"/>
          <w:lang w:eastAsia="pt-BR" w:bidi="ne-NP"/>
        </w:rPr>
        <w:t xml:space="preserve"> </w:t>
      </w:r>
      <w:r w:rsidR="00AD363B" w:rsidRPr="723CA3C5">
        <w:rPr>
          <w:rFonts w:ascii="Times New Roman" w:eastAsia="Times New Roman" w:hAnsi="Times New Roman"/>
          <w:lang w:eastAsia="pt-BR" w:bidi="ne-NP"/>
        </w:rPr>
        <w:t>algum risco desses po</w:t>
      </w:r>
      <w:r w:rsidR="002C02BE" w:rsidRPr="723CA3C5">
        <w:rPr>
          <w:rFonts w:ascii="Times New Roman" w:eastAsia="Times New Roman" w:hAnsi="Times New Roman"/>
          <w:lang w:eastAsia="pt-BR" w:bidi="ne-NP"/>
        </w:rPr>
        <w:t>ço</w:t>
      </w:r>
      <w:r w:rsidR="00AD363B" w:rsidRPr="723CA3C5">
        <w:rPr>
          <w:rFonts w:ascii="Times New Roman" w:eastAsia="Times New Roman" w:hAnsi="Times New Roman"/>
          <w:lang w:eastAsia="pt-BR" w:bidi="ne-NP"/>
        </w:rPr>
        <w:t>s não darem a vazão</w:t>
      </w:r>
      <w:r w:rsidR="002C02BE"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é preciso pensar numa alternativa para que essa população </w:t>
      </w:r>
      <w:r w:rsidR="002C02BE" w:rsidRPr="723CA3C5">
        <w:rPr>
          <w:rFonts w:ascii="Times New Roman" w:eastAsia="Times New Roman" w:hAnsi="Times New Roman"/>
          <w:lang w:eastAsia="pt-BR" w:bidi="ne-NP"/>
        </w:rPr>
        <w:t xml:space="preserve">seja abastecida. Uma </w:t>
      </w:r>
      <w:r w:rsidR="00AD363B" w:rsidRPr="723CA3C5">
        <w:rPr>
          <w:rFonts w:ascii="Times New Roman" w:eastAsia="Times New Roman" w:hAnsi="Times New Roman"/>
          <w:lang w:eastAsia="pt-BR" w:bidi="ne-NP"/>
        </w:rPr>
        <w:t>alternativa seria outras fontes de água</w:t>
      </w:r>
      <w:r w:rsidR="002C02BE"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w:t>
      </w:r>
      <w:r w:rsidR="002C02BE" w:rsidRPr="723CA3C5">
        <w:rPr>
          <w:rFonts w:ascii="Times New Roman" w:eastAsia="Times New Roman" w:hAnsi="Times New Roman"/>
          <w:lang w:eastAsia="pt-BR" w:bidi="ne-NP"/>
        </w:rPr>
        <w:t xml:space="preserve">o </w:t>
      </w:r>
      <w:r w:rsidR="00AD363B" w:rsidRPr="723CA3C5">
        <w:rPr>
          <w:rFonts w:ascii="Times New Roman" w:eastAsia="Times New Roman" w:hAnsi="Times New Roman"/>
          <w:lang w:eastAsia="pt-BR" w:bidi="ne-NP"/>
        </w:rPr>
        <w:t xml:space="preserve">que </w:t>
      </w:r>
      <w:r w:rsidR="002C02BE" w:rsidRPr="723CA3C5">
        <w:rPr>
          <w:rFonts w:ascii="Times New Roman" w:eastAsia="Times New Roman" w:hAnsi="Times New Roman"/>
          <w:lang w:eastAsia="pt-BR" w:bidi="ne-NP"/>
        </w:rPr>
        <w:t xml:space="preserve">está </w:t>
      </w:r>
      <w:r w:rsidR="00AD363B" w:rsidRPr="723CA3C5">
        <w:rPr>
          <w:rFonts w:ascii="Times New Roman" w:eastAsia="Times New Roman" w:hAnsi="Times New Roman"/>
          <w:lang w:eastAsia="pt-BR" w:bidi="ne-NP"/>
        </w:rPr>
        <w:t>um pouco difícil na região</w:t>
      </w:r>
      <w:r w:rsidR="002C02BE"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ou vai ter que fazer uma mudança no projeto</w:t>
      </w:r>
      <w:r w:rsidR="002C02BE"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porque não vai suportar a quantidade de água demandada.</w:t>
      </w:r>
      <w:r w:rsidR="002C02BE" w:rsidRPr="009070D4">
        <w:rPr>
          <w:rFonts w:ascii="Times New Roman" w:eastAsia="Times New Roman" w:hAnsi="Times New Roman"/>
          <w:color w:val="FF0000"/>
          <w:lang w:eastAsia="pt-BR" w:bidi="ne-NP"/>
        </w:rPr>
        <w:t xml:space="preserve"> </w:t>
      </w:r>
      <w:r w:rsidR="002C02BE" w:rsidRPr="723CA3C5">
        <w:rPr>
          <w:rFonts w:ascii="Times New Roman" w:eastAsia="Times New Roman" w:hAnsi="Times New Roman"/>
          <w:lang w:eastAsia="pt-BR" w:bidi="ne-NP"/>
        </w:rPr>
        <w:t>O s</w:t>
      </w:r>
      <w:r w:rsidR="00EE7BF1" w:rsidRPr="723CA3C5">
        <w:rPr>
          <w:rFonts w:ascii="Times New Roman" w:eastAsia="Times New Roman" w:hAnsi="Times New Roman"/>
          <w:lang w:eastAsia="pt-BR" w:bidi="ne-NP"/>
        </w:rPr>
        <w:t xml:space="preserve">r. Michel </w:t>
      </w:r>
      <w:proofErr w:type="spellStart"/>
      <w:r w:rsidR="00EE7BF1" w:rsidRPr="723CA3C5">
        <w:rPr>
          <w:rFonts w:ascii="Times New Roman" w:eastAsia="Times New Roman" w:hAnsi="Times New Roman"/>
          <w:lang w:eastAsia="pt-BR" w:bidi="ne-NP"/>
        </w:rPr>
        <w:t>Zangeronimo</w:t>
      </w:r>
      <w:proofErr w:type="spellEnd"/>
      <w:r w:rsidR="00EE7BF1" w:rsidRPr="723CA3C5">
        <w:rPr>
          <w:rFonts w:ascii="Times New Roman" w:eastAsia="Times New Roman" w:hAnsi="Times New Roman"/>
          <w:lang w:eastAsia="pt-BR" w:bidi="ne-NP"/>
        </w:rPr>
        <w:t xml:space="preserve"> (</w:t>
      </w:r>
      <w:proofErr w:type="spellStart"/>
      <w:r w:rsidR="00EE7BF1" w:rsidRPr="723CA3C5">
        <w:rPr>
          <w:rFonts w:ascii="Times New Roman" w:eastAsia="Times New Roman" w:hAnsi="Times New Roman"/>
          <w:lang w:eastAsia="pt-BR" w:bidi="ne-NP"/>
        </w:rPr>
        <w:t>Constal</w:t>
      </w:r>
      <w:proofErr w:type="spellEnd"/>
      <w:r w:rsidR="00EE7BF1" w:rsidRPr="723CA3C5">
        <w:rPr>
          <w:rFonts w:ascii="Times New Roman" w:eastAsia="Times New Roman" w:hAnsi="Times New Roman"/>
          <w:lang w:eastAsia="pt-BR" w:bidi="ne-NP"/>
        </w:rPr>
        <w:t xml:space="preserve"> S/A)</w:t>
      </w:r>
      <w:r w:rsidR="002C02BE" w:rsidRPr="723CA3C5">
        <w:rPr>
          <w:rFonts w:ascii="Times New Roman" w:eastAsia="Times New Roman" w:hAnsi="Times New Roman"/>
          <w:lang w:eastAsia="pt-BR" w:bidi="ne-NP"/>
        </w:rPr>
        <w:t xml:space="preserve"> esclareceu que, essa questão do poço, se não chegar a atender a necessidade que </w:t>
      </w:r>
      <w:r w:rsidR="0023216C" w:rsidRPr="723CA3C5">
        <w:rPr>
          <w:rFonts w:ascii="Times New Roman" w:eastAsia="Times New Roman" w:hAnsi="Times New Roman"/>
          <w:lang w:eastAsia="pt-BR" w:bidi="ne-NP"/>
        </w:rPr>
        <w:t>SAAE</w:t>
      </w:r>
      <w:r w:rsidR="00AD363B" w:rsidRPr="723CA3C5">
        <w:rPr>
          <w:rFonts w:ascii="Times New Roman" w:eastAsia="Times New Roman" w:hAnsi="Times New Roman"/>
          <w:lang w:eastAsia="pt-BR" w:bidi="ne-NP"/>
        </w:rPr>
        <w:t xml:space="preserve"> levantou</w:t>
      </w:r>
      <w:r w:rsidR="002C02BE"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já existe um compromisso em fazer</w:t>
      </w:r>
      <w:r w:rsidR="002C02BE" w:rsidRPr="723CA3C5">
        <w:rPr>
          <w:rFonts w:ascii="Times New Roman" w:eastAsia="Times New Roman" w:hAnsi="Times New Roman"/>
          <w:lang w:eastAsia="pt-BR" w:bidi="ne-NP"/>
        </w:rPr>
        <w:t xml:space="preserve"> a </w:t>
      </w:r>
      <w:r w:rsidR="00AD363B" w:rsidRPr="723CA3C5">
        <w:rPr>
          <w:rFonts w:ascii="Times New Roman" w:eastAsia="Times New Roman" w:hAnsi="Times New Roman"/>
          <w:lang w:eastAsia="pt-BR" w:bidi="ne-NP"/>
        </w:rPr>
        <w:t xml:space="preserve">barragem </w:t>
      </w:r>
      <w:r w:rsidR="002C02BE" w:rsidRPr="723CA3C5">
        <w:rPr>
          <w:rFonts w:ascii="Times New Roman" w:eastAsia="Times New Roman" w:hAnsi="Times New Roman"/>
          <w:lang w:eastAsia="pt-BR" w:bidi="ne-NP"/>
        </w:rPr>
        <w:t xml:space="preserve">do Engenho D´Água. Informou que </w:t>
      </w:r>
      <w:r w:rsidR="00AD363B" w:rsidRPr="723CA3C5">
        <w:rPr>
          <w:rFonts w:ascii="Times New Roman" w:eastAsia="Times New Roman" w:hAnsi="Times New Roman"/>
          <w:lang w:eastAsia="pt-BR" w:bidi="ne-NP"/>
        </w:rPr>
        <w:t xml:space="preserve">o </w:t>
      </w:r>
      <w:r w:rsidR="00F44386" w:rsidRPr="723CA3C5">
        <w:rPr>
          <w:rFonts w:ascii="Times New Roman" w:eastAsia="Times New Roman" w:hAnsi="Times New Roman"/>
          <w:lang w:eastAsia="pt-BR" w:bidi="ne-NP"/>
        </w:rPr>
        <w:t>empreendimento</w:t>
      </w:r>
      <w:r w:rsidR="00AD363B" w:rsidRPr="723CA3C5">
        <w:rPr>
          <w:rFonts w:ascii="Times New Roman" w:eastAsia="Times New Roman" w:hAnsi="Times New Roman"/>
          <w:lang w:eastAsia="pt-BR" w:bidi="ne-NP"/>
        </w:rPr>
        <w:t xml:space="preserve"> vai ser interligado </w:t>
      </w:r>
      <w:r w:rsidR="002C02BE" w:rsidRPr="723CA3C5">
        <w:rPr>
          <w:rFonts w:ascii="Times New Roman" w:eastAsia="Times New Roman" w:hAnsi="Times New Roman"/>
          <w:lang w:eastAsia="pt-BR" w:bidi="ne-NP"/>
        </w:rPr>
        <w:t xml:space="preserve">à rede </w:t>
      </w:r>
      <w:r w:rsidR="00AD363B" w:rsidRPr="723CA3C5">
        <w:rPr>
          <w:rFonts w:ascii="Times New Roman" w:eastAsia="Times New Roman" w:hAnsi="Times New Roman"/>
          <w:lang w:eastAsia="pt-BR" w:bidi="ne-NP"/>
        </w:rPr>
        <w:t>pública</w:t>
      </w:r>
      <w:r w:rsidR="00F3694C" w:rsidRPr="723CA3C5">
        <w:rPr>
          <w:rFonts w:ascii="Times New Roman" w:eastAsia="Times New Roman" w:hAnsi="Times New Roman"/>
          <w:lang w:eastAsia="pt-BR" w:bidi="ne-NP"/>
        </w:rPr>
        <w:t>. Citou t</w:t>
      </w:r>
      <w:r w:rsidR="00AD363B" w:rsidRPr="723CA3C5">
        <w:rPr>
          <w:rFonts w:ascii="Times New Roman" w:eastAsia="Times New Roman" w:hAnsi="Times New Roman"/>
          <w:lang w:eastAsia="pt-BR" w:bidi="ne-NP"/>
        </w:rPr>
        <w:t xml:space="preserve">ambém a questão do projeto </w:t>
      </w:r>
      <w:r w:rsidR="00F3694C" w:rsidRPr="723CA3C5">
        <w:rPr>
          <w:rFonts w:ascii="Times New Roman" w:eastAsia="Times New Roman" w:hAnsi="Times New Roman"/>
          <w:lang w:eastAsia="pt-BR" w:bidi="ne-NP"/>
        </w:rPr>
        <w:t>Faxinal, está</w:t>
      </w:r>
      <w:r w:rsidR="00AD363B" w:rsidRPr="723CA3C5">
        <w:rPr>
          <w:rFonts w:ascii="Times New Roman" w:eastAsia="Times New Roman" w:hAnsi="Times New Roman"/>
          <w:lang w:eastAsia="pt-BR" w:bidi="ne-NP"/>
        </w:rPr>
        <w:t xml:space="preserve"> longe do empreendimento</w:t>
      </w:r>
      <w:r w:rsidR="00F3694C"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mas é uma rota</w:t>
      </w:r>
      <w:r w:rsidR="00F3694C"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até para </w:t>
      </w:r>
      <w:r w:rsidR="00F3694C" w:rsidRPr="723CA3C5">
        <w:rPr>
          <w:rFonts w:ascii="Times New Roman" w:eastAsia="Times New Roman" w:hAnsi="Times New Roman"/>
          <w:lang w:eastAsia="pt-BR" w:bidi="ne-NP"/>
        </w:rPr>
        <w:t xml:space="preserve">que se interligue </w:t>
      </w:r>
      <w:r w:rsidR="00AD363B" w:rsidRPr="723CA3C5">
        <w:rPr>
          <w:rFonts w:ascii="Times New Roman" w:eastAsia="Times New Roman" w:hAnsi="Times New Roman"/>
          <w:lang w:eastAsia="pt-BR" w:bidi="ne-NP"/>
        </w:rPr>
        <w:t xml:space="preserve">essa barragem do Faxinal até </w:t>
      </w:r>
      <w:r w:rsidR="00F3694C" w:rsidRPr="723CA3C5">
        <w:rPr>
          <w:rFonts w:ascii="Times New Roman" w:eastAsia="Times New Roman" w:hAnsi="Times New Roman"/>
          <w:lang w:eastAsia="pt-BR" w:bidi="ne-NP"/>
        </w:rPr>
        <w:t>à</w:t>
      </w:r>
      <w:r w:rsidR="00AD363B" w:rsidRPr="723CA3C5">
        <w:rPr>
          <w:rFonts w:ascii="Times New Roman" w:eastAsia="Times New Roman" w:hAnsi="Times New Roman"/>
          <w:lang w:eastAsia="pt-BR" w:bidi="ne-NP"/>
        </w:rPr>
        <w:t xml:space="preserve"> malha </w:t>
      </w:r>
      <w:r w:rsidR="00F3694C" w:rsidRPr="723CA3C5">
        <w:rPr>
          <w:rFonts w:ascii="Times New Roman" w:eastAsia="Times New Roman" w:hAnsi="Times New Roman"/>
          <w:lang w:eastAsia="pt-BR" w:bidi="ne-NP"/>
        </w:rPr>
        <w:t>u</w:t>
      </w:r>
      <w:r w:rsidR="00AD363B" w:rsidRPr="723CA3C5">
        <w:rPr>
          <w:rFonts w:ascii="Times New Roman" w:eastAsia="Times New Roman" w:hAnsi="Times New Roman"/>
          <w:lang w:eastAsia="pt-BR" w:bidi="ne-NP"/>
        </w:rPr>
        <w:t>rbana central da cidade</w:t>
      </w:r>
      <w:r w:rsidR="00F3694C"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que pode ser utilizado através da área </w:t>
      </w:r>
      <w:r w:rsidR="00F3694C" w:rsidRPr="723CA3C5">
        <w:rPr>
          <w:rFonts w:ascii="Times New Roman" w:eastAsia="Times New Roman" w:hAnsi="Times New Roman"/>
          <w:lang w:eastAsia="pt-BR" w:bidi="ne-NP"/>
        </w:rPr>
        <w:t xml:space="preserve">do </w:t>
      </w:r>
      <w:r w:rsidR="00F44386" w:rsidRPr="723CA3C5">
        <w:rPr>
          <w:rFonts w:ascii="Times New Roman" w:eastAsia="Times New Roman" w:hAnsi="Times New Roman"/>
          <w:lang w:eastAsia="pt-BR" w:bidi="ne-NP"/>
        </w:rPr>
        <w:t>empreendimento. Desta forma, e</w:t>
      </w:r>
      <w:r w:rsidR="00F3694C" w:rsidRPr="723CA3C5">
        <w:rPr>
          <w:rFonts w:ascii="Times New Roman" w:eastAsia="Times New Roman" w:hAnsi="Times New Roman"/>
          <w:lang w:eastAsia="pt-BR" w:bidi="ne-NP"/>
        </w:rPr>
        <w:t xml:space="preserve">strategicamente ela </w:t>
      </w:r>
      <w:r w:rsidR="00AD363B" w:rsidRPr="723CA3C5">
        <w:rPr>
          <w:rFonts w:ascii="Times New Roman" w:eastAsia="Times New Roman" w:hAnsi="Times New Roman"/>
          <w:lang w:eastAsia="pt-BR" w:bidi="ne-NP"/>
        </w:rPr>
        <w:t>seria bem interessante para ter um reservatório de água</w:t>
      </w:r>
      <w:r w:rsidR="00F3694C"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e através do</w:t>
      </w:r>
      <w:r w:rsidR="00F3694C" w:rsidRPr="723CA3C5">
        <w:rPr>
          <w:rFonts w:ascii="Times New Roman" w:eastAsia="Times New Roman" w:hAnsi="Times New Roman"/>
          <w:lang w:eastAsia="pt-BR" w:bidi="ne-NP"/>
        </w:rPr>
        <w:t xml:space="preserve"> desnível do</w:t>
      </w:r>
      <w:r w:rsidR="00AD363B" w:rsidRPr="723CA3C5">
        <w:rPr>
          <w:rFonts w:ascii="Times New Roman" w:eastAsia="Times New Roman" w:hAnsi="Times New Roman"/>
          <w:lang w:eastAsia="pt-BR" w:bidi="ne-NP"/>
        </w:rPr>
        <w:t xml:space="preserve"> terreno consegui</w:t>
      </w:r>
      <w:r w:rsidR="00F3694C" w:rsidRPr="723CA3C5">
        <w:rPr>
          <w:rFonts w:ascii="Times New Roman" w:eastAsia="Times New Roman" w:hAnsi="Times New Roman"/>
          <w:lang w:eastAsia="pt-BR" w:bidi="ne-NP"/>
        </w:rPr>
        <w:t>r</w:t>
      </w:r>
      <w:r w:rsidR="00AD363B" w:rsidRPr="723CA3C5">
        <w:rPr>
          <w:rFonts w:ascii="Times New Roman" w:eastAsia="Times New Roman" w:hAnsi="Times New Roman"/>
          <w:lang w:eastAsia="pt-BR" w:bidi="ne-NP"/>
        </w:rPr>
        <w:t xml:space="preserve"> abastecer também uma parte da cidade</w:t>
      </w:r>
      <w:r w:rsidR="00F3694C"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w:t>
      </w:r>
      <w:r w:rsidR="00F3694C" w:rsidRPr="009070D4">
        <w:rPr>
          <w:rFonts w:ascii="Times New Roman" w:eastAsia="Times New Roman" w:hAnsi="Times New Roman"/>
          <w:color w:val="FF0000"/>
          <w:lang w:eastAsia="pt-BR" w:bidi="ne-NP"/>
        </w:rPr>
        <w:t xml:space="preserve"> </w:t>
      </w:r>
      <w:r w:rsidR="00F3694C" w:rsidRPr="723CA3C5">
        <w:rPr>
          <w:rFonts w:ascii="Times New Roman" w:eastAsia="Times New Roman" w:hAnsi="Times New Roman"/>
          <w:lang w:eastAsia="pt-BR" w:bidi="ne-NP"/>
        </w:rPr>
        <w:t>O s</w:t>
      </w:r>
      <w:r w:rsidR="00C85DC1" w:rsidRPr="723CA3C5">
        <w:rPr>
          <w:rFonts w:ascii="Times New Roman" w:eastAsia="Times New Roman" w:hAnsi="Times New Roman"/>
          <w:lang w:eastAsia="pt-BR" w:bidi="ne-NP"/>
        </w:rPr>
        <w:t xml:space="preserve">r. André Cordeiro Alves dos Santos (UFSCar) perguntou </w:t>
      </w:r>
      <w:r w:rsidR="00AD363B" w:rsidRPr="723CA3C5">
        <w:rPr>
          <w:rFonts w:ascii="Times New Roman" w:eastAsia="Times New Roman" w:hAnsi="Times New Roman"/>
          <w:lang w:eastAsia="pt-BR" w:bidi="ne-NP"/>
        </w:rPr>
        <w:t xml:space="preserve">sobre o número de nascentes </w:t>
      </w:r>
      <w:r w:rsidR="00C85DC1" w:rsidRPr="723CA3C5">
        <w:rPr>
          <w:rFonts w:ascii="Times New Roman" w:eastAsia="Times New Roman" w:hAnsi="Times New Roman"/>
          <w:lang w:eastAsia="pt-BR" w:bidi="ne-NP"/>
        </w:rPr>
        <w:t>no terreno. O s</w:t>
      </w:r>
      <w:r w:rsidR="00584CCC" w:rsidRPr="723CA3C5">
        <w:rPr>
          <w:rFonts w:ascii="Times New Roman" w:eastAsia="Times New Roman" w:hAnsi="Times New Roman"/>
          <w:lang w:eastAsia="pt-BR" w:bidi="ne-NP"/>
        </w:rPr>
        <w:t xml:space="preserve">r. Bruno </w:t>
      </w:r>
      <w:proofErr w:type="spellStart"/>
      <w:r w:rsidR="00584CCC" w:rsidRPr="723CA3C5">
        <w:rPr>
          <w:rFonts w:ascii="Times New Roman" w:eastAsia="Times New Roman" w:hAnsi="Times New Roman"/>
          <w:lang w:eastAsia="pt-BR" w:bidi="ne-NP"/>
        </w:rPr>
        <w:t>Talon</w:t>
      </w:r>
      <w:proofErr w:type="spellEnd"/>
      <w:r w:rsidR="00584CCC" w:rsidRPr="723CA3C5">
        <w:rPr>
          <w:rFonts w:ascii="Times New Roman" w:eastAsia="Times New Roman" w:hAnsi="Times New Roman"/>
          <w:lang w:eastAsia="pt-BR" w:bidi="ne-NP"/>
        </w:rPr>
        <w:t xml:space="preserve"> (</w:t>
      </w:r>
      <w:r w:rsidR="00584CCC" w:rsidRPr="723CA3C5">
        <w:rPr>
          <w:rFonts w:ascii="Times New Roman" w:eastAsia="Times New Roman" w:hAnsi="Times New Roman"/>
          <w:lang w:eastAsia="pt-BR"/>
        </w:rPr>
        <w:t>Senna Meio Ambiente e Infraestrutura)</w:t>
      </w:r>
      <w:r w:rsidR="00C85DC1" w:rsidRPr="723CA3C5">
        <w:rPr>
          <w:rFonts w:ascii="Times New Roman" w:eastAsia="Times New Roman" w:hAnsi="Times New Roman"/>
          <w:lang w:eastAsia="pt-BR" w:bidi="ne-NP"/>
        </w:rPr>
        <w:t xml:space="preserve"> compartilhou a projeção do mapa, e esclareceu que existem nove nascentes.</w:t>
      </w:r>
      <w:r w:rsidR="00C85DC1" w:rsidRPr="009070D4">
        <w:rPr>
          <w:rFonts w:ascii="Times New Roman" w:eastAsia="Times New Roman" w:hAnsi="Times New Roman"/>
          <w:color w:val="FF0000"/>
          <w:lang w:eastAsia="pt-BR" w:bidi="ne-NP"/>
        </w:rPr>
        <w:t xml:space="preserve"> </w:t>
      </w:r>
      <w:r w:rsidR="00C85DC1" w:rsidRPr="723CA3C5">
        <w:rPr>
          <w:rFonts w:ascii="Times New Roman" w:eastAsia="Times New Roman" w:hAnsi="Times New Roman"/>
          <w:lang w:eastAsia="pt-BR" w:bidi="ne-NP"/>
        </w:rPr>
        <w:t xml:space="preserve">O sr. André Cordeiro Alves dos Santos (UFSCar) perguntou se as nascentes que estariam nascendo da divisa se vão aumentar a APP para </w:t>
      </w:r>
      <w:r w:rsidR="00F44386" w:rsidRPr="723CA3C5">
        <w:rPr>
          <w:rFonts w:ascii="Times New Roman" w:eastAsia="Times New Roman" w:hAnsi="Times New Roman"/>
          <w:lang w:eastAsia="pt-BR" w:bidi="ne-NP"/>
        </w:rPr>
        <w:t>encostar-se à</w:t>
      </w:r>
      <w:r w:rsidR="00C85DC1" w:rsidRPr="723CA3C5">
        <w:rPr>
          <w:rFonts w:ascii="Times New Roman" w:eastAsia="Times New Roman" w:hAnsi="Times New Roman"/>
          <w:lang w:eastAsia="pt-BR" w:bidi="ne-NP"/>
        </w:rPr>
        <w:t xml:space="preserve"> divi</w:t>
      </w:r>
      <w:r w:rsidR="00F44386" w:rsidRPr="723CA3C5">
        <w:rPr>
          <w:rFonts w:ascii="Times New Roman" w:eastAsia="Times New Roman" w:hAnsi="Times New Roman"/>
          <w:lang w:eastAsia="pt-BR" w:bidi="ne-NP"/>
        </w:rPr>
        <w:t>s</w:t>
      </w:r>
      <w:r w:rsidR="00C85DC1" w:rsidRPr="723CA3C5">
        <w:rPr>
          <w:rFonts w:ascii="Times New Roman" w:eastAsia="Times New Roman" w:hAnsi="Times New Roman"/>
          <w:lang w:eastAsia="pt-BR" w:bidi="ne-NP"/>
        </w:rPr>
        <w:t>a. O s</w:t>
      </w:r>
      <w:r w:rsidR="00584CCC" w:rsidRPr="723CA3C5">
        <w:rPr>
          <w:rFonts w:ascii="Times New Roman" w:eastAsia="Times New Roman" w:hAnsi="Times New Roman"/>
          <w:lang w:eastAsia="pt-BR" w:bidi="ne-NP"/>
        </w:rPr>
        <w:t xml:space="preserve">r. Bruno </w:t>
      </w:r>
      <w:proofErr w:type="spellStart"/>
      <w:r w:rsidR="00584CCC" w:rsidRPr="723CA3C5">
        <w:rPr>
          <w:rFonts w:ascii="Times New Roman" w:eastAsia="Times New Roman" w:hAnsi="Times New Roman"/>
          <w:lang w:eastAsia="pt-BR" w:bidi="ne-NP"/>
        </w:rPr>
        <w:t>Talon</w:t>
      </w:r>
      <w:proofErr w:type="spellEnd"/>
      <w:r w:rsidR="00584CCC" w:rsidRPr="723CA3C5">
        <w:rPr>
          <w:rFonts w:ascii="Times New Roman" w:eastAsia="Times New Roman" w:hAnsi="Times New Roman"/>
          <w:lang w:eastAsia="pt-BR" w:bidi="ne-NP"/>
        </w:rPr>
        <w:t xml:space="preserve"> (</w:t>
      </w:r>
      <w:r w:rsidR="00584CCC" w:rsidRPr="723CA3C5">
        <w:rPr>
          <w:rFonts w:ascii="Times New Roman" w:eastAsia="Times New Roman" w:hAnsi="Times New Roman"/>
          <w:lang w:eastAsia="pt-BR"/>
        </w:rPr>
        <w:t>Senna Meio Ambiente e Infraestrutura)</w:t>
      </w:r>
      <w:r w:rsidR="00C85DC1" w:rsidRPr="723CA3C5">
        <w:rPr>
          <w:rFonts w:ascii="Times New Roman" w:eastAsia="Times New Roman" w:hAnsi="Times New Roman"/>
          <w:lang w:eastAsia="pt-BR" w:bidi="ne-NP"/>
        </w:rPr>
        <w:t xml:space="preserve"> confirmou que sim, que nesses pontos dá até para ver uma passagem bem consolidada, que passam carros. Relatou que</w:t>
      </w:r>
      <w:r w:rsidR="00AD363B" w:rsidRPr="723CA3C5">
        <w:rPr>
          <w:rFonts w:ascii="Times New Roman" w:eastAsia="Times New Roman" w:hAnsi="Times New Roman"/>
          <w:lang w:eastAsia="pt-BR" w:bidi="ne-NP"/>
        </w:rPr>
        <w:t xml:space="preserve"> há anos essas drenagens estão com o a</w:t>
      </w:r>
      <w:r w:rsidR="00C85DC1" w:rsidRPr="723CA3C5">
        <w:rPr>
          <w:rFonts w:ascii="Times New Roman" w:eastAsia="Times New Roman" w:hAnsi="Times New Roman"/>
          <w:lang w:eastAsia="pt-BR" w:bidi="ne-NP"/>
        </w:rPr>
        <w:t>flora</w:t>
      </w:r>
      <w:r w:rsidR="00AD363B" w:rsidRPr="723CA3C5">
        <w:rPr>
          <w:rFonts w:ascii="Times New Roman" w:eastAsia="Times New Roman" w:hAnsi="Times New Roman"/>
          <w:lang w:eastAsia="pt-BR" w:bidi="ne-NP"/>
        </w:rPr>
        <w:t xml:space="preserve">mento em cotas muito mais baixas do que </w:t>
      </w:r>
      <w:r w:rsidR="00C85DC1" w:rsidRPr="723CA3C5">
        <w:rPr>
          <w:rFonts w:ascii="Times New Roman" w:eastAsia="Times New Roman" w:hAnsi="Times New Roman"/>
          <w:lang w:eastAsia="pt-BR" w:bidi="ne-NP"/>
        </w:rPr>
        <w:t xml:space="preserve">está </w:t>
      </w:r>
      <w:r w:rsidR="00AD363B" w:rsidRPr="723CA3C5">
        <w:rPr>
          <w:rFonts w:ascii="Times New Roman" w:eastAsia="Times New Roman" w:hAnsi="Times New Roman"/>
          <w:lang w:eastAsia="pt-BR" w:bidi="ne-NP"/>
        </w:rPr>
        <w:t>previsto</w:t>
      </w:r>
      <w:r w:rsidR="00C85DC1" w:rsidRPr="723CA3C5">
        <w:rPr>
          <w:rFonts w:ascii="Times New Roman" w:eastAsia="Times New Roman" w:hAnsi="Times New Roman"/>
          <w:lang w:eastAsia="pt-BR" w:bidi="ne-NP"/>
        </w:rPr>
        <w:t>. Q</w:t>
      </w:r>
      <w:r w:rsidR="00AD363B" w:rsidRPr="723CA3C5">
        <w:rPr>
          <w:rFonts w:ascii="Times New Roman" w:eastAsia="Times New Roman" w:hAnsi="Times New Roman"/>
          <w:lang w:eastAsia="pt-BR" w:bidi="ne-NP"/>
        </w:rPr>
        <w:t>ue o objetivo é justamente restaurar t</w:t>
      </w:r>
      <w:r w:rsidR="00C85DC1" w:rsidRPr="723CA3C5">
        <w:rPr>
          <w:rFonts w:ascii="Times New Roman" w:eastAsia="Times New Roman" w:hAnsi="Times New Roman"/>
          <w:lang w:eastAsia="pt-BR" w:bidi="ne-NP"/>
        </w:rPr>
        <w:t>o</w:t>
      </w:r>
      <w:r w:rsidR="00721005" w:rsidRPr="723CA3C5">
        <w:rPr>
          <w:rFonts w:ascii="Times New Roman" w:eastAsia="Times New Roman" w:hAnsi="Times New Roman"/>
          <w:lang w:eastAsia="pt-BR" w:bidi="ne-NP"/>
        </w:rPr>
        <w:t>do e</w:t>
      </w:r>
      <w:r w:rsidR="00C85DC1" w:rsidRPr="723CA3C5">
        <w:rPr>
          <w:rFonts w:ascii="Times New Roman" w:eastAsia="Times New Roman" w:hAnsi="Times New Roman"/>
          <w:lang w:eastAsia="pt-BR" w:bidi="ne-NP"/>
        </w:rPr>
        <w:t>ss</w:t>
      </w:r>
      <w:r w:rsidR="00AD363B" w:rsidRPr="723CA3C5">
        <w:rPr>
          <w:rFonts w:ascii="Times New Roman" w:eastAsia="Times New Roman" w:hAnsi="Times New Roman"/>
          <w:lang w:eastAsia="pt-BR" w:bidi="ne-NP"/>
        </w:rPr>
        <w:t>e trecho</w:t>
      </w:r>
      <w:r w:rsidR="00C85DC1" w:rsidRPr="723CA3C5">
        <w:rPr>
          <w:rFonts w:ascii="Times New Roman" w:eastAsia="Times New Roman" w:hAnsi="Times New Roman"/>
          <w:lang w:eastAsia="pt-BR" w:bidi="ne-NP"/>
        </w:rPr>
        <w:t>, p</w:t>
      </w:r>
      <w:r w:rsidR="00AD363B" w:rsidRPr="723CA3C5">
        <w:rPr>
          <w:rFonts w:ascii="Times New Roman" w:eastAsia="Times New Roman" w:hAnsi="Times New Roman"/>
          <w:lang w:eastAsia="pt-BR" w:bidi="ne-NP"/>
        </w:rPr>
        <w:t xml:space="preserve">ara que </w:t>
      </w:r>
      <w:r w:rsidR="00F44386" w:rsidRPr="723CA3C5">
        <w:rPr>
          <w:rFonts w:ascii="Times New Roman" w:eastAsia="Times New Roman" w:hAnsi="Times New Roman"/>
          <w:lang w:eastAsia="pt-BR" w:bidi="ne-NP"/>
        </w:rPr>
        <w:t>pelo menos até o limite da área do empreendedor possa contribuir</w:t>
      </w:r>
      <w:r w:rsidR="00AD363B" w:rsidRPr="723CA3C5">
        <w:rPr>
          <w:rFonts w:ascii="Times New Roman" w:eastAsia="Times New Roman" w:hAnsi="Times New Roman"/>
          <w:lang w:eastAsia="pt-BR" w:bidi="ne-NP"/>
        </w:rPr>
        <w:t xml:space="preserve"> p</w:t>
      </w:r>
      <w:r w:rsidR="00C85DC1"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ra essas drenage</w:t>
      </w:r>
      <w:r w:rsidR="00C85DC1" w:rsidRPr="723CA3C5">
        <w:rPr>
          <w:rFonts w:ascii="Times New Roman" w:eastAsia="Times New Roman" w:hAnsi="Times New Roman"/>
          <w:lang w:eastAsia="pt-BR" w:bidi="ne-NP"/>
        </w:rPr>
        <w:t xml:space="preserve">ns. </w:t>
      </w:r>
      <w:r w:rsidR="00F44386" w:rsidRPr="723CA3C5">
        <w:rPr>
          <w:rFonts w:ascii="Times New Roman" w:eastAsia="Times New Roman" w:hAnsi="Times New Roman"/>
          <w:lang w:eastAsia="pt-BR" w:bidi="ne-NP"/>
        </w:rPr>
        <w:t>Nesse</w:t>
      </w:r>
      <w:r w:rsidR="00AD363B" w:rsidRPr="723CA3C5">
        <w:rPr>
          <w:rFonts w:ascii="Times New Roman" w:eastAsia="Times New Roman" w:hAnsi="Times New Roman"/>
          <w:lang w:eastAsia="pt-BR" w:bidi="ne-NP"/>
        </w:rPr>
        <w:t xml:space="preserve"> outro trecho</w:t>
      </w:r>
      <w:r w:rsidR="00C85DC1"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apesar de não ter água</w:t>
      </w:r>
      <w:r w:rsidR="00AE443B"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tem a vegetação</w:t>
      </w:r>
      <w:r w:rsidR="00AE443B" w:rsidRPr="723CA3C5">
        <w:rPr>
          <w:rFonts w:ascii="Times New Roman" w:eastAsia="Times New Roman" w:hAnsi="Times New Roman"/>
          <w:lang w:eastAsia="pt-BR" w:bidi="ne-NP"/>
        </w:rPr>
        <w:t>, então o</w:t>
      </w:r>
      <w:r w:rsidR="00AD363B" w:rsidRPr="723CA3C5">
        <w:rPr>
          <w:rFonts w:ascii="Times New Roman" w:eastAsia="Times New Roman" w:hAnsi="Times New Roman"/>
          <w:lang w:eastAsia="pt-BR" w:bidi="ne-NP"/>
        </w:rPr>
        <w:t xml:space="preserve"> projeto respeitou nesse caso o limite da vegetação, também pela proximidade </w:t>
      </w:r>
      <w:r w:rsidR="00AE443B" w:rsidRPr="723CA3C5">
        <w:rPr>
          <w:rFonts w:ascii="Times New Roman" w:eastAsia="Times New Roman" w:hAnsi="Times New Roman"/>
          <w:lang w:eastAsia="pt-BR" w:bidi="ne-NP"/>
        </w:rPr>
        <w:t>à</w:t>
      </w:r>
      <w:r w:rsidR="00AD363B" w:rsidRPr="723CA3C5">
        <w:rPr>
          <w:rFonts w:ascii="Times New Roman" w:eastAsia="Times New Roman" w:hAnsi="Times New Roman"/>
          <w:lang w:eastAsia="pt-BR" w:bidi="ne-NP"/>
        </w:rPr>
        <w:t xml:space="preserve"> nascente que </w:t>
      </w:r>
      <w:r w:rsidR="00AE443B" w:rsidRPr="723CA3C5">
        <w:rPr>
          <w:rFonts w:ascii="Times New Roman" w:eastAsia="Times New Roman" w:hAnsi="Times New Roman"/>
          <w:lang w:eastAsia="pt-BR" w:bidi="ne-NP"/>
        </w:rPr>
        <w:t xml:space="preserve">está </w:t>
      </w:r>
      <w:r w:rsidR="00AD363B" w:rsidRPr="723CA3C5">
        <w:rPr>
          <w:rFonts w:ascii="Times New Roman" w:eastAsia="Times New Roman" w:hAnsi="Times New Roman"/>
          <w:lang w:eastAsia="pt-BR" w:bidi="ne-NP"/>
        </w:rPr>
        <w:t>mais</w:t>
      </w:r>
      <w:r w:rsidR="00AE443B" w:rsidRPr="723CA3C5">
        <w:rPr>
          <w:rFonts w:ascii="Times New Roman" w:eastAsia="Times New Roman" w:hAnsi="Times New Roman"/>
          <w:lang w:eastAsia="pt-BR" w:bidi="ne-NP"/>
        </w:rPr>
        <w:t xml:space="preserve"> à</w:t>
      </w:r>
      <w:r w:rsidR="00AD363B" w:rsidRPr="723CA3C5">
        <w:rPr>
          <w:rFonts w:ascii="Times New Roman" w:eastAsia="Times New Roman" w:hAnsi="Times New Roman"/>
          <w:lang w:eastAsia="pt-BR" w:bidi="ne-NP"/>
        </w:rPr>
        <w:t xml:space="preserve"> direita do fragmento</w:t>
      </w:r>
      <w:r w:rsidR="00AE443B" w:rsidRPr="723CA3C5">
        <w:rPr>
          <w:rFonts w:ascii="Times New Roman" w:eastAsia="Times New Roman" w:hAnsi="Times New Roman"/>
          <w:lang w:eastAsia="pt-BR" w:bidi="ne-NP"/>
        </w:rPr>
        <w:t>.</w:t>
      </w:r>
      <w:r w:rsidR="00AE443B" w:rsidRPr="009070D4">
        <w:rPr>
          <w:rFonts w:ascii="Times New Roman" w:eastAsia="Times New Roman" w:hAnsi="Times New Roman"/>
          <w:color w:val="FF0000"/>
          <w:lang w:eastAsia="pt-BR" w:bidi="ne-NP"/>
        </w:rPr>
        <w:t xml:space="preserve"> </w:t>
      </w:r>
      <w:r w:rsidR="00AE443B" w:rsidRPr="723CA3C5">
        <w:rPr>
          <w:rFonts w:ascii="Times New Roman" w:eastAsia="Times New Roman" w:hAnsi="Times New Roman"/>
          <w:lang w:eastAsia="pt-BR" w:bidi="ne-NP"/>
        </w:rPr>
        <w:t xml:space="preserve">Informou também que têm alguns </w:t>
      </w:r>
      <w:r w:rsidR="00F44386" w:rsidRPr="723CA3C5">
        <w:rPr>
          <w:rFonts w:ascii="Times New Roman" w:eastAsia="Times New Roman" w:hAnsi="Times New Roman"/>
          <w:lang w:eastAsia="pt-BR" w:bidi="ne-NP"/>
        </w:rPr>
        <w:t>piezômetros</w:t>
      </w:r>
      <w:r w:rsidR="00AE443B" w:rsidRPr="723CA3C5">
        <w:rPr>
          <w:rFonts w:ascii="Times New Roman" w:eastAsia="Times New Roman" w:hAnsi="Times New Roman"/>
          <w:lang w:eastAsia="pt-BR" w:bidi="ne-NP"/>
        </w:rPr>
        <w:t xml:space="preserve"> instalados, inclusive nesses trechos, e </w:t>
      </w:r>
      <w:r w:rsidR="00AD363B" w:rsidRPr="723CA3C5">
        <w:rPr>
          <w:rFonts w:ascii="Times New Roman" w:eastAsia="Times New Roman" w:hAnsi="Times New Roman"/>
          <w:lang w:eastAsia="pt-BR" w:bidi="ne-NP"/>
        </w:rPr>
        <w:t>vai ter uma nova leitura</w:t>
      </w:r>
      <w:r w:rsidR="00AE443B" w:rsidRPr="723CA3C5">
        <w:rPr>
          <w:rFonts w:ascii="Times New Roman" w:eastAsia="Times New Roman" w:hAnsi="Times New Roman"/>
          <w:lang w:eastAsia="pt-BR" w:bidi="ne-NP"/>
        </w:rPr>
        <w:t xml:space="preserve"> desses </w:t>
      </w:r>
      <w:r w:rsidR="00F44386" w:rsidRPr="723CA3C5">
        <w:rPr>
          <w:rFonts w:ascii="Times New Roman" w:eastAsia="Times New Roman" w:hAnsi="Times New Roman"/>
          <w:lang w:eastAsia="pt-BR" w:bidi="ne-NP"/>
        </w:rPr>
        <w:t>piezômetros</w:t>
      </w:r>
      <w:r w:rsidR="00AE443B" w:rsidRPr="723CA3C5">
        <w:rPr>
          <w:rFonts w:ascii="Times New Roman" w:eastAsia="Times New Roman" w:hAnsi="Times New Roman"/>
          <w:lang w:eastAsia="pt-BR" w:bidi="ne-NP"/>
        </w:rPr>
        <w:t xml:space="preserve"> em meados de fevereiro,</w:t>
      </w:r>
      <w:r w:rsidR="00AD363B" w:rsidRPr="723CA3C5">
        <w:rPr>
          <w:rFonts w:ascii="Times New Roman" w:eastAsia="Times New Roman" w:hAnsi="Times New Roman"/>
          <w:lang w:eastAsia="pt-BR" w:bidi="ne-NP"/>
        </w:rPr>
        <w:t xml:space="preserve"> justamente para entender o impacto disso</w:t>
      </w:r>
      <w:r w:rsidR="00AE443B" w:rsidRPr="723CA3C5">
        <w:rPr>
          <w:rFonts w:ascii="Times New Roman" w:eastAsia="Times New Roman" w:hAnsi="Times New Roman"/>
          <w:lang w:eastAsia="pt-BR" w:bidi="ne-NP"/>
        </w:rPr>
        <w:t>.</w:t>
      </w:r>
      <w:r w:rsidR="00AE443B" w:rsidRPr="009070D4">
        <w:rPr>
          <w:rFonts w:ascii="Times New Roman" w:eastAsia="Times New Roman" w:hAnsi="Times New Roman"/>
          <w:color w:val="FF0000"/>
          <w:lang w:eastAsia="pt-BR" w:bidi="ne-NP"/>
        </w:rPr>
        <w:t xml:space="preserve"> </w:t>
      </w:r>
      <w:r w:rsidR="00AE443B" w:rsidRPr="723CA3C5">
        <w:rPr>
          <w:rFonts w:ascii="Times New Roman" w:eastAsia="Times New Roman" w:hAnsi="Times New Roman"/>
          <w:lang w:eastAsia="pt-BR" w:bidi="ne-NP"/>
        </w:rPr>
        <w:t>O s</w:t>
      </w:r>
      <w:r w:rsidR="00AC3439" w:rsidRPr="723CA3C5">
        <w:rPr>
          <w:rFonts w:ascii="Times New Roman" w:eastAsia="Times New Roman" w:hAnsi="Times New Roman"/>
          <w:lang w:eastAsia="pt-BR" w:bidi="ne-NP"/>
        </w:rPr>
        <w:t xml:space="preserve">r. </w:t>
      </w:r>
      <w:r w:rsidR="00AC3439" w:rsidRPr="723CA3C5">
        <w:rPr>
          <w:rFonts w:ascii="Times New Roman" w:eastAsia="Times New Roman" w:hAnsi="Times New Roman"/>
          <w:lang w:eastAsia="pt-BR"/>
        </w:rPr>
        <w:t xml:space="preserve">Gustavo </w:t>
      </w:r>
      <w:proofErr w:type="spellStart"/>
      <w:r w:rsidR="00AC3439" w:rsidRPr="723CA3C5">
        <w:rPr>
          <w:rFonts w:ascii="Times New Roman" w:eastAsia="Times New Roman" w:hAnsi="Times New Roman"/>
          <w:lang w:eastAsia="pt-BR"/>
        </w:rPr>
        <w:t>Interlick</w:t>
      </w:r>
      <w:proofErr w:type="spellEnd"/>
      <w:r w:rsidR="00AC3439" w:rsidRPr="723CA3C5">
        <w:rPr>
          <w:rFonts w:ascii="Times New Roman" w:eastAsia="Times New Roman" w:hAnsi="Times New Roman"/>
          <w:lang w:eastAsia="pt-BR"/>
        </w:rPr>
        <w:t xml:space="preserve"> </w:t>
      </w:r>
      <w:proofErr w:type="spellStart"/>
      <w:r w:rsidR="00AC3439" w:rsidRPr="723CA3C5">
        <w:rPr>
          <w:rFonts w:ascii="Times New Roman" w:eastAsia="Times New Roman" w:hAnsi="Times New Roman"/>
          <w:lang w:eastAsia="pt-BR"/>
        </w:rPr>
        <w:t>Mancio</w:t>
      </w:r>
      <w:proofErr w:type="spellEnd"/>
      <w:r w:rsidR="00AC3439" w:rsidRPr="723CA3C5">
        <w:rPr>
          <w:rFonts w:ascii="Times New Roman" w:eastAsia="Times New Roman" w:hAnsi="Times New Roman"/>
          <w:lang w:eastAsia="pt-BR"/>
        </w:rPr>
        <w:t xml:space="preserve"> de Camargo (SAAE) </w:t>
      </w:r>
      <w:r w:rsidR="00AD363B" w:rsidRPr="723CA3C5">
        <w:rPr>
          <w:rFonts w:ascii="Times New Roman" w:eastAsia="Times New Roman" w:hAnsi="Times New Roman"/>
          <w:lang w:eastAsia="pt-BR" w:bidi="ne-NP"/>
        </w:rPr>
        <w:t>suge</w:t>
      </w:r>
      <w:r w:rsidR="00AE443B" w:rsidRPr="723CA3C5">
        <w:rPr>
          <w:rFonts w:ascii="Times New Roman" w:eastAsia="Times New Roman" w:hAnsi="Times New Roman"/>
          <w:lang w:eastAsia="pt-BR" w:bidi="ne-NP"/>
        </w:rPr>
        <w:t xml:space="preserve">riu para </w:t>
      </w:r>
      <w:r w:rsidR="00AD363B" w:rsidRPr="723CA3C5">
        <w:rPr>
          <w:rFonts w:ascii="Times New Roman" w:eastAsia="Times New Roman" w:hAnsi="Times New Roman"/>
          <w:lang w:eastAsia="pt-BR" w:bidi="ne-NP"/>
        </w:rPr>
        <w:t>dar segurança no andamento da análise do projeto</w:t>
      </w:r>
      <w:r w:rsidR="00AE443B" w:rsidRPr="723CA3C5">
        <w:rPr>
          <w:rFonts w:ascii="Times New Roman" w:eastAsia="Times New Roman" w:hAnsi="Times New Roman"/>
          <w:lang w:eastAsia="pt-BR" w:bidi="ne-NP"/>
        </w:rPr>
        <w:t>, que</w:t>
      </w:r>
      <w:r w:rsidR="00AD363B" w:rsidRPr="723CA3C5">
        <w:rPr>
          <w:rFonts w:ascii="Times New Roman" w:eastAsia="Times New Roman" w:hAnsi="Times New Roman"/>
          <w:lang w:eastAsia="pt-BR" w:bidi="ne-NP"/>
        </w:rPr>
        <w:t xml:space="preserve"> talvez já fosse efetuado um furo no terreno</w:t>
      </w:r>
      <w:r w:rsidR="00AE443B"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seja de prospecção de duas polegadas</w:t>
      </w:r>
      <w:r w:rsidR="00AE443B"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até os 400 metros</w:t>
      </w:r>
      <w:r w:rsidR="00AE443B" w:rsidRPr="723CA3C5">
        <w:rPr>
          <w:rFonts w:ascii="Times New Roman" w:eastAsia="Times New Roman" w:hAnsi="Times New Roman"/>
          <w:lang w:eastAsia="pt-BR" w:bidi="ne-NP"/>
        </w:rPr>
        <w:t>, pa</w:t>
      </w:r>
      <w:r w:rsidR="00AD363B" w:rsidRPr="723CA3C5">
        <w:rPr>
          <w:rFonts w:ascii="Times New Roman" w:eastAsia="Times New Roman" w:hAnsi="Times New Roman"/>
          <w:lang w:eastAsia="pt-BR" w:bidi="ne-NP"/>
        </w:rPr>
        <w:t>ra verificar desde já se existe uma boa prospecção de abastecimento ali na região</w:t>
      </w:r>
      <w:r w:rsidR="00AE443B"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pois a região nunca foi explorada</w:t>
      </w:r>
      <w:r w:rsidR="00AE443B" w:rsidRPr="723CA3C5">
        <w:rPr>
          <w:rFonts w:ascii="Times New Roman" w:eastAsia="Times New Roman" w:hAnsi="Times New Roman"/>
          <w:lang w:eastAsia="pt-BR" w:bidi="ne-NP"/>
        </w:rPr>
        <w:t xml:space="preserve">. A sra. </w:t>
      </w:r>
      <w:r w:rsidR="00AD363B" w:rsidRPr="723CA3C5">
        <w:rPr>
          <w:rFonts w:ascii="Times New Roman" w:eastAsia="Times New Roman" w:hAnsi="Times New Roman"/>
          <w:lang w:eastAsia="pt-BR" w:bidi="ne-NP"/>
        </w:rPr>
        <w:t xml:space="preserve">Solange </w:t>
      </w:r>
      <w:r w:rsidR="723CA3C5" w:rsidRPr="723CA3C5">
        <w:rPr>
          <w:rFonts w:ascii="Times New Roman" w:eastAsia="Times New Roman" w:hAnsi="Times New Roman"/>
          <w:lang w:eastAsia="pt-BR"/>
        </w:rPr>
        <w:t>Guerra Bueno (SEESP)</w:t>
      </w:r>
      <w:r w:rsidR="00712657" w:rsidRPr="723CA3C5">
        <w:rPr>
          <w:rFonts w:ascii="Times New Roman" w:eastAsia="Times New Roman" w:hAnsi="Times New Roman"/>
          <w:lang w:eastAsia="pt-BR" w:bidi="ne-NP"/>
        </w:rPr>
        <w:t xml:space="preserve"> indagou se os moradores do empreendimento irão utilizar</w:t>
      </w:r>
      <w:r w:rsidR="00AD363B" w:rsidRPr="723CA3C5">
        <w:rPr>
          <w:rFonts w:ascii="Times New Roman" w:eastAsia="Times New Roman" w:hAnsi="Times New Roman"/>
          <w:lang w:eastAsia="pt-BR" w:bidi="ne-NP"/>
        </w:rPr>
        <w:t xml:space="preserve"> algum ponto as margens do rio para área de lazer, pois </w:t>
      </w:r>
      <w:r w:rsidR="00712657" w:rsidRPr="723CA3C5">
        <w:rPr>
          <w:rFonts w:ascii="Times New Roman" w:eastAsia="Times New Roman" w:hAnsi="Times New Roman"/>
          <w:lang w:eastAsia="pt-BR" w:bidi="ne-NP"/>
        </w:rPr>
        <w:t xml:space="preserve">percebeu que foi </w:t>
      </w:r>
      <w:r w:rsidR="00F44386" w:rsidRPr="723CA3C5">
        <w:rPr>
          <w:rFonts w:ascii="Times New Roman" w:eastAsia="Times New Roman" w:hAnsi="Times New Roman"/>
          <w:lang w:eastAsia="pt-BR" w:bidi="ne-NP"/>
        </w:rPr>
        <w:t>mantida</w:t>
      </w:r>
      <w:r w:rsidR="00712657" w:rsidRPr="723CA3C5">
        <w:rPr>
          <w:rFonts w:ascii="Times New Roman" w:eastAsia="Times New Roman" w:hAnsi="Times New Roman"/>
          <w:lang w:eastAsia="pt-BR" w:bidi="ne-NP"/>
        </w:rPr>
        <w:t xml:space="preserve"> t</w:t>
      </w:r>
      <w:r w:rsidR="00AD363B" w:rsidRPr="723CA3C5">
        <w:rPr>
          <w:rFonts w:ascii="Times New Roman" w:eastAsia="Times New Roman" w:hAnsi="Times New Roman"/>
          <w:lang w:eastAsia="pt-BR" w:bidi="ne-NP"/>
        </w:rPr>
        <w:t xml:space="preserve">oda a mata </w:t>
      </w:r>
      <w:r w:rsidR="00712657" w:rsidRPr="723CA3C5">
        <w:rPr>
          <w:rFonts w:ascii="Times New Roman" w:eastAsia="Times New Roman" w:hAnsi="Times New Roman"/>
          <w:lang w:eastAsia="pt-BR" w:bidi="ne-NP"/>
        </w:rPr>
        <w:t>à</w:t>
      </w:r>
      <w:r w:rsidR="00AD363B" w:rsidRPr="723CA3C5">
        <w:rPr>
          <w:rFonts w:ascii="Times New Roman" w:eastAsia="Times New Roman" w:hAnsi="Times New Roman"/>
          <w:lang w:eastAsia="pt-BR" w:bidi="ne-NP"/>
        </w:rPr>
        <w:t xml:space="preserve"> margem do Rio Tietê</w:t>
      </w:r>
      <w:r w:rsidR="00712657" w:rsidRPr="723CA3C5">
        <w:rPr>
          <w:rFonts w:ascii="Times New Roman" w:eastAsia="Times New Roman" w:hAnsi="Times New Roman"/>
          <w:lang w:eastAsia="pt-BR" w:bidi="ne-NP"/>
        </w:rPr>
        <w:t>, observou que</w:t>
      </w:r>
      <w:r w:rsidR="00AD363B" w:rsidRPr="723CA3C5">
        <w:rPr>
          <w:rFonts w:ascii="Times New Roman" w:eastAsia="Times New Roman" w:hAnsi="Times New Roman"/>
          <w:lang w:eastAsia="pt-BR" w:bidi="ne-NP"/>
        </w:rPr>
        <w:t xml:space="preserve"> nada ligado </w:t>
      </w:r>
      <w:r w:rsidR="00712657" w:rsidRPr="723CA3C5">
        <w:rPr>
          <w:rFonts w:ascii="Times New Roman" w:eastAsia="Times New Roman" w:hAnsi="Times New Roman"/>
          <w:lang w:eastAsia="pt-BR" w:bidi="ne-NP"/>
        </w:rPr>
        <w:t xml:space="preserve">à </w:t>
      </w:r>
      <w:r w:rsidR="00AD363B" w:rsidRPr="723CA3C5">
        <w:rPr>
          <w:rFonts w:ascii="Times New Roman" w:eastAsia="Times New Roman" w:hAnsi="Times New Roman"/>
          <w:lang w:eastAsia="pt-BR" w:bidi="ne-NP"/>
        </w:rPr>
        <w:t xml:space="preserve"> lazer vai chegar até </w:t>
      </w:r>
      <w:r w:rsidR="00712657" w:rsidRPr="723CA3C5">
        <w:rPr>
          <w:rFonts w:ascii="Times New Roman" w:eastAsia="Times New Roman" w:hAnsi="Times New Roman"/>
          <w:lang w:eastAsia="pt-BR" w:bidi="ne-NP"/>
        </w:rPr>
        <w:t>à</w:t>
      </w:r>
      <w:r w:rsidR="00AD363B" w:rsidRPr="723CA3C5">
        <w:rPr>
          <w:rFonts w:ascii="Times New Roman" w:eastAsia="Times New Roman" w:hAnsi="Times New Roman"/>
          <w:lang w:eastAsia="pt-BR" w:bidi="ne-NP"/>
        </w:rPr>
        <w:t xml:space="preserve"> margem do rio</w:t>
      </w:r>
      <w:r w:rsidR="00712657" w:rsidRPr="723CA3C5">
        <w:rPr>
          <w:rFonts w:ascii="Times New Roman" w:eastAsia="Times New Roman" w:hAnsi="Times New Roman"/>
          <w:lang w:eastAsia="pt-BR" w:bidi="ne-NP"/>
        </w:rPr>
        <w:t>. O s</w:t>
      </w:r>
      <w:r w:rsidR="00350342" w:rsidRPr="723CA3C5">
        <w:rPr>
          <w:rFonts w:ascii="Times New Roman" w:eastAsia="Times New Roman" w:hAnsi="Times New Roman"/>
          <w:lang w:eastAsia="pt-BR" w:bidi="ne-NP"/>
        </w:rPr>
        <w:t xml:space="preserve">r. Bruno </w:t>
      </w:r>
      <w:proofErr w:type="spellStart"/>
      <w:r w:rsidR="00350342" w:rsidRPr="723CA3C5">
        <w:rPr>
          <w:rFonts w:ascii="Times New Roman" w:eastAsia="Times New Roman" w:hAnsi="Times New Roman"/>
          <w:lang w:eastAsia="pt-BR" w:bidi="ne-NP"/>
        </w:rPr>
        <w:t>Talon</w:t>
      </w:r>
      <w:proofErr w:type="spellEnd"/>
      <w:r w:rsidR="00350342" w:rsidRPr="723CA3C5">
        <w:rPr>
          <w:rFonts w:ascii="Times New Roman" w:eastAsia="Times New Roman" w:hAnsi="Times New Roman"/>
          <w:lang w:eastAsia="pt-BR" w:bidi="ne-NP"/>
        </w:rPr>
        <w:t xml:space="preserve"> (</w:t>
      </w:r>
      <w:r w:rsidR="00350342" w:rsidRPr="723CA3C5">
        <w:rPr>
          <w:rFonts w:ascii="Times New Roman" w:eastAsia="Times New Roman" w:hAnsi="Times New Roman"/>
          <w:lang w:eastAsia="pt-BR"/>
        </w:rPr>
        <w:t>Senna Meio Ambiente e Infraestrutura)</w:t>
      </w:r>
      <w:r w:rsidR="00712657" w:rsidRPr="723CA3C5">
        <w:rPr>
          <w:rFonts w:ascii="Times New Roman" w:eastAsia="Times New Roman" w:hAnsi="Times New Roman"/>
          <w:lang w:eastAsia="pt-BR" w:bidi="ne-NP"/>
        </w:rPr>
        <w:t xml:space="preserve"> esclareceu que,</w:t>
      </w:r>
      <w:r w:rsidR="00AD363B" w:rsidRPr="723CA3C5">
        <w:rPr>
          <w:rFonts w:ascii="Times New Roman" w:eastAsia="Times New Roman" w:hAnsi="Times New Roman"/>
          <w:lang w:eastAsia="pt-BR" w:bidi="ne-NP"/>
        </w:rPr>
        <w:t xml:space="preserve"> </w:t>
      </w:r>
      <w:r w:rsidR="00721005" w:rsidRPr="723CA3C5">
        <w:rPr>
          <w:rFonts w:ascii="Times New Roman" w:eastAsia="Times New Roman" w:hAnsi="Times New Roman"/>
          <w:lang w:eastAsia="pt-BR" w:bidi="ne-NP"/>
        </w:rPr>
        <w:t xml:space="preserve">nesse caso específico de APP, </w:t>
      </w:r>
      <w:r w:rsidR="00AD363B" w:rsidRPr="723CA3C5">
        <w:rPr>
          <w:rFonts w:ascii="Times New Roman" w:eastAsia="Times New Roman" w:hAnsi="Times New Roman"/>
          <w:lang w:eastAsia="pt-BR" w:bidi="ne-NP"/>
        </w:rPr>
        <w:t xml:space="preserve">falando dos 100 metros da </w:t>
      </w:r>
      <w:r w:rsidR="00721005" w:rsidRPr="723CA3C5">
        <w:rPr>
          <w:rFonts w:ascii="Times New Roman" w:eastAsia="Times New Roman" w:hAnsi="Times New Roman"/>
          <w:lang w:eastAsia="pt-BR" w:bidi="ne-NP"/>
        </w:rPr>
        <w:t>L</w:t>
      </w:r>
      <w:r w:rsidR="00AD363B" w:rsidRPr="723CA3C5">
        <w:rPr>
          <w:rFonts w:ascii="Times New Roman" w:eastAsia="Times New Roman" w:hAnsi="Times New Roman"/>
          <w:lang w:eastAsia="pt-BR" w:bidi="ne-NP"/>
        </w:rPr>
        <w:t xml:space="preserve">ei </w:t>
      </w:r>
      <w:r w:rsidR="00721005" w:rsidRPr="723CA3C5">
        <w:rPr>
          <w:rFonts w:ascii="Times New Roman" w:eastAsia="Times New Roman" w:hAnsi="Times New Roman"/>
          <w:lang w:eastAsia="pt-BR" w:bidi="ne-NP"/>
        </w:rPr>
        <w:t>F</w:t>
      </w:r>
      <w:r w:rsidR="00AD363B" w:rsidRPr="723CA3C5">
        <w:rPr>
          <w:rFonts w:ascii="Times New Roman" w:eastAsia="Times New Roman" w:hAnsi="Times New Roman"/>
          <w:lang w:eastAsia="pt-BR" w:bidi="ne-NP"/>
        </w:rPr>
        <w:t>ederal</w:t>
      </w:r>
      <w:r w:rsidR="00721005"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existe uma restrição para uso dessa área para outros fins</w:t>
      </w:r>
      <w:r w:rsidR="00721005"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inclusive para fins de lazer e turismo.</w:t>
      </w:r>
      <w:r w:rsidR="00721005" w:rsidRPr="723CA3C5">
        <w:rPr>
          <w:rFonts w:ascii="Times New Roman" w:eastAsia="Times New Roman" w:hAnsi="Times New Roman"/>
          <w:lang w:eastAsia="pt-BR" w:bidi="ne-NP"/>
        </w:rPr>
        <w:t xml:space="preserve"> Esclareceu que as </w:t>
      </w:r>
      <w:proofErr w:type="spellStart"/>
      <w:r w:rsidR="00721005" w:rsidRPr="723CA3C5">
        <w:rPr>
          <w:rFonts w:ascii="Times New Roman" w:eastAsia="Times New Roman" w:hAnsi="Times New Roman"/>
          <w:lang w:eastAsia="pt-BR" w:bidi="ne-NP"/>
        </w:rPr>
        <w:t>APPs</w:t>
      </w:r>
      <w:proofErr w:type="spellEnd"/>
      <w:r w:rsidR="00AD363B" w:rsidRPr="723CA3C5">
        <w:rPr>
          <w:rFonts w:ascii="Times New Roman" w:eastAsia="Times New Roman" w:hAnsi="Times New Roman"/>
          <w:lang w:eastAsia="pt-BR" w:bidi="ne-NP"/>
        </w:rPr>
        <w:t xml:space="preserve"> em um empreendimento </w:t>
      </w:r>
      <w:r w:rsidR="00721005" w:rsidRPr="723CA3C5">
        <w:rPr>
          <w:rFonts w:ascii="Times New Roman" w:eastAsia="Times New Roman" w:hAnsi="Times New Roman"/>
          <w:lang w:eastAsia="pt-BR" w:bidi="ne-NP"/>
        </w:rPr>
        <w:t>o</w:t>
      </w:r>
      <w:r w:rsidR="00AD363B" w:rsidRPr="723CA3C5">
        <w:rPr>
          <w:rFonts w:ascii="Times New Roman" w:eastAsia="Times New Roman" w:hAnsi="Times New Roman"/>
          <w:lang w:eastAsia="pt-BR" w:bidi="ne-NP"/>
        </w:rPr>
        <w:t>brigatoriamente</w:t>
      </w:r>
      <w:r w:rsidR="00721005" w:rsidRPr="723CA3C5">
        <w:rPr>
          <w:rFonts w:ascii="Times New Roman" w:eastAsia="Times New Roman" w:hAnsi="Times New Roman"/>
          <w:lang w:eastAsia="pt-BR" w:bidi="ne-NP"/>
        </w:rPr>
        <w:t xml:space="preserve"> por</w:t>
      </w:r>
      <w:r w:rsidR="00AD363B" w:rsidRPr="723CA3C5">
        <w:rPr>
          <w:rFonts w:ascii="Times New Roman" w:eastAsia="Times New Roman" w:hAnsi="Times New Roman"/>
          <w:lang w:eastAsia="pt-BR" w:bidi="ne-NP"/>
        </w:rPr>
        <w:t xml:space="preserve"> exigência do órgão licenciador precisam ser restauradas</w:t>
      </w:r>
      <w:r w:rsidR="00721005" w:rsidRPr="723CA3C5">
        <w:rPr>
          <w:rFonts w:ascii="Times New Roman" w:eastAsia="Times New Roman" w:hAnsi="Times New Roman"/>
          <w:lang w:eastAsia="pt-BR" w:bidi="ne-NP"/>
        </w:rPr>
        <w:t>. Porém is</w:t>
      </w:r>
      <w:r w:rsidR="00AD363B" w:rsidRPr="723CA3C5">
        <w:rPr>
          <w:rFonts w:ascii="Times New Roman" w:eastAsia="Times New Roman" w:hAnsi="Times New Roman"/>
          <w:lang w:eastAsia="pt-BR" w:bidi="ne-NP"/>
        </w:rPr>
        <w:t>so não impede que se solicite ao órgão</w:t>
      </w:r>
      <w:r w:rsidR="00721005"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a autorização para colocar alguns equipamentos de lazer na A</w:t>
      </w:r>
      <w:r w:rsidR="00721005" w:rsidRPr="723CA3C5">
        <w:rPr>
          <w:rFonts w:ascii="Times New Roman" w:eastAsia="Times New Roman" w:hAnsi="Times New Roman"/>
          <w:lang w:eastAsia="pt-BR" w:bidi="ne-NP"/>
        </w:rPr>
        <w:t>PP.</w:t>
      </w:r>
      <w:r w:rsidR="00AD363B" w:rsidRPr="009070D4">
        <w:rPr>
          <w:rFonts w:ascii="Times New Roman" w:eastAsia="Times New Roman" w:hAnsi="Times New Roman"/>
          <w:color w:val="FF0000"/>
          <w:lang w:eastAsia="pt-BR" w:bidi="ne-NP"/>
        </w:rPr>
        <w:t xml:space="preserve"> </w:t>
      </w:r>
      <w:r w:rsidR="005956B1"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 xml:space="preserve">xistem restrições muito severas do </w:t>
      </w:r>
      <w:proofErr w:type="spellStart"/>
      <w:r w:rsidR="00AD363B" w:rsidRPr="723CA3C5">
        <w:rPr>
          <w:rFonts w:ascii="Times New Roman" w:eastAsia="Times New Roman" w:hAnsi="Times New Roman"/>
          <w:lang w:eastAsia="pt-BR" w:bidi="ne-NP"/>
        </w:rPr>
        <w:t>ógão</w:t>
      </w:r>
      <w:proofErr w:type="spellEnd"/>
      <w:r w:rsidR="00AD363B" w:rsidRPr="723CA3C5">
        <w:rPr>
          <w:rFonts w:ascii="Times New Roman" w:eastAsia="Times New Roman" w:hAnsi="Times New Roman"/>
          <w:lang w:eastAsia="pt-BR" w:bidi="ne-NP"/>
        </w:rPr>
        <w:t xml:space="preserve"> licenciador, são permitidas intervenções </w:t>
      </w:r>
      <w:r w:rsidR="005956B1" w:rsidRPr="723CA3C5">
        <w:rPr>
          <w:rFonts w:ascii="Times New Roman" w:eastAsia="Times New Roman" w:hAnsi="Times New Roman"/>
          <w:lang w:eastAsia="pt-BR" w:bidi="ne-NP"/>
        </w:rPr>
        <w:t>m</w:t>
      </w:r>
      <w:r w:rsidR="00AD363B" w:rsidRPr="723CA3C5">
        <w:rPr>
          <w:rFonts w:ascii="Times New Roman" w:eastAsia="Times New Roman" w:hAnsi="Times New Roman"/>
          <w:lang w:eastAsia="pt-BR" w:bidi="ne-NP"/>
        </w:rPr>
        <w:t>uito pequenas</w:t>
      </w:r>
      <w:r w:rsidR="005956B1"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que não afetam a permeabilidade</w:t>
      </w:r>
      <w:r w:rsidR="005956B1" w:rsidRPr="723CA3C5">
        <w:rPr>
          <w:rFonts w:ascii="Times New Roman" w:eastAsia="Times New Roman" w:hAnsi="Times New Roman"/>
          <w:lang w:eastAsia="pt-BR" w:bidi="ne-NP"/>
        </w:rPr>
        <w:t>.</w:t>
      </w:r>
      <w:r w:rsidR="005956B1" w:rsidRPr="009070D4">
        <w:rPr>
          <w:rFonts w:ascii="Times New Roman" w:eastAsia="Times New Roman" w:hAnsi="Times New Roman"/>
          <w:color w:val="FF0000"/>
          <w:lang w:eastAsia="pt-BR" w:bidi="ne-NP"/>
        </w:rPr>
        <w:t xml:space="preserve"> </w:t>
      </w:r>
      <w:r w:rsidR="005956B1" w:rsidRPr="723CA3C5">
        <w:rPr>
          <w:rFonts w:ascii="Times New Roman" w:eastAsia="Times New Roman" w:hAnsi="Times New Roman"/>
          <w:lang w:eastAsia="pt-BR" w:bidi="ne-NP"/>
        </w:rPr>
        <w:t>O s</w:t>
      </w:r>
      <w:r w:rsidR="00EE7BF1" w:rsidRPr="723CA3C5">
        <w:rPr>
          <w:rFonts w:ascii="Times New Roman" w:eastAsia="Times New Roman" w:hAnsi="Times New Roman"/>
          <w:lang w:eastAsia="pt-BR" w:bidi="ne-NP"/>
        </w:rPr>
        <w:t xml:space="preserve">r. Michel </w:t>
      </w:r>
      <w:proofErr w:type="spellStart"/>
      <w:r w:rsidR="00EE7BF1" w:rsidRPr="723CA3C5">
        <w:rPr>
          <w:rFonts w:ascii="Times New Roman" w:eastAsia="Times New Roman" w:hAnsi="Times New Roman"/>
          <w:lang w:eastAsia="pt-BR" w:bidi="ne-NP"/>
        </w:rPr>
        <w:t>Zangeronimo</w:t>
      </w:r>
      <w:proofErr w:type="spellEnd"/>
      <w:r w:rsidR="00EE7BF1" w:rsidRPr="723CA3C5">
        <w:rPr>
          <w:rFonts w:ascii="Times New Roman" w:eastAsia="Times New Roman" w:hAnsi="Times New Roman"/>
          <w:lang w:eastAsia="pt-BR" w:bidi="ne-NP"/>
        </w:rPr>
        <w:t xml:space="preserve"> (</w:t>
      </w:r>
      <w:proofErr w:type="spellStart"/>
      <w:r w:rsidR="00EE7BF1" w:rsidRPr="723CA3C5">
        <w:rPr>
          <w:rFonts w:ascii="Times New Roman" w:eastAsia="Times New Roman" w:hAnsi="Times New Roman"/>
          <w:lang w:eastAsia="pt-BR" w:bidi="ne-NP"/>
        </w:rPr>
        <w:t>Constal</w:t>
      </w:r>
      <w:proofErr w:type="spellEnd"/>
      <w:r w:rsidR="00EE7BF1" w:rsidRPr="723CA3C5">
        <w:rPr>
          <w:rFonts w:ascii="Times New Roman" w:eastAsia="Times New Roman" w:hAnsi="Times New Roman"/>
          <w:lang w:eastAsia="pt-BR" w:bidi="ne-NP"/>
        </w:rPr>
        <w:t xml:space="preserve"> S/A)</w:t>
      </w:r>
      <w:r w:rsidR="008E25B4" w:rsidRPr="723CA3C5">
        <w:rPr>
          <w:rFonts w:ascii="Times New Roman" w:eastAsia="Times New Roman" w:hAnsi="Times New Roman"/>
          <w:lang w:eastAsia="pt-BR" w:bidi="ne-NP"/>
        </w:rPr>
        <w:t xml:space="preserve">  mencionou que </w:t>
      </w:r>
      <w:r w:rsidR="00AD363B" w:rsidRPr="723CA3C5">
        <w:rPr>
          <w:rFonts w:ascii="Times New Roman" w:eastAsia="Times New Roman" w:hAnsi="Times New Roman"/>
          <w:lang w:eastAsia="pt-BR" w:bidi="ne-NP"/>
        </w:rPr>
        <w:t>já existe um po</w:t>
      </w:r>
      <w:r w:rsidR="008E25B4" w:rsidRPr="723CA3C5">
        <w:rPr>
          <w:rFonts w:ascii="Times New Roman" w:eastAsia="Times New Roman" w:hAnsi="Times New Roman"/>
          <w:lang w:eastAsia="pt-BR" w:bidi="ne-NP"/>
        </w:rPr>
        <w:t>ço</w:t>
      </w:r>
      <w:r w:rsidR="00AD363B" w:rsidRPr="723CA3C5">
        <w:rPr>
          <w:rFonts w:ascii="Times New Roman" w:eastAsia="Times New Roman" w:hAnsi="Times New Roman"/>
          <w:lang w:eastAsia="pt-BR" w:bidi="ne-NP"/>
        </w:rPr>
        <w:t xml:space="preserve"> no local</w:t>
      </w:r>
      <w:r w:rsidR="008E25B4" w:rsidRPr="723CA3C5">
        <w:rPr>
          <w:rFonts w:ascii="Times New Roman" w:eastAsia="Times New Roman" w:hAnsi="Times New Roman"/>
          <w:lang w:eastAsia="pt-BR" w:bidi="ne-NP"/>
        </w:rPr>
        <w:t>,</w:t>
      </w:r>
      <w:r w:rsidR="00F44386"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ele tem mais ou menos 150 m de profundidade</w:t>
      </w:r>
      <w:r w:rsidR="008E25B4"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uma vazão em torno de 13 m³/h, podendo  ser uma referência para verificar se a região tem água ou não</w:t>
      </w:r>
      <w:r w:rsidR="008E25B4" w:rsidRPr="723CA3C5">
        <w:rPr>
          <w:rFonts w:ascii="Times New Roman" w:eastAsia="Times New Roman" w:hAnsi="Times New Roman"/>
          <w:lang w:eastAsia="pt-BR" w:bidi="ne-NP"/>
        </w:rPr>
        <w:t xml:space="preserve">. E </w:t>
      </w:r>
      <w:r w:rsidR="00AD363B" w:rsidRPr="723CA3C5">
        <w:rPr>
          <w:rFonts w:ascii="Times New Roman" w:eastAsia="Times New Roman" w:hAnsi="Times New Roman"/>
          <w:lang w:eastAsia="pt-BR" w:bidi="ne-NP"/>
        </w:rPr>
        <w:t>independente</w:t>
      </w:r>
      <w:r w:rsidR="008E25B4"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 xml:space="preserve">a segunda solução </w:t>
      </w:r>
      <w:r w:rsidR="008E25B4" w:rsidRPr="723CA3C5">
        <w:rPr>
          <w:rFonts w:ascii="Times New Roman" w:eastAsia="Times New Roman" w:hAnsi="Times New Roman"/>
          <w:lang w:eastAsia="pt-BR" w:bidi="ne-NP"/>
        </w:rPr>
        <w:t xml:space="preserve">é </w:t>
      </w:r>
      <w:r w:rsidR="00AD363B" w:rsidRPr="723CA3C5">
        <w:rPr>
          <w:rFonts w:ascii="Times New Roman" w:eastAsia="Times New Roman" w:hAnsi="Times New Roman"/>
          <w:lang w:eastAsia="pt-BR" w:bidi="ne-NP"/>
        </w:rPr>
        <w:t xml:space="preserve"> fazer uma barragem</w:t>
      </w:r>
      <w:r w:rsidR="008E25B4" w:rsidRPr="723CA3C5">
        <w:rPr>
          <w:rFonts w:ascii="Times New Roman" w:eastAsia="Times New Roman" w:hAnsi="Times New Roman"/>
          <w:lang w:eastAsia="pt-BR" w:bidi="ne-NP"/>
        </w:rPr>
        <w:t>.</w:t>
      </w:r>
      <w:r w:rsidR="008E25B4" w:rsidRPr="009070D4">
        <w:rPr>
          <w:rFonts w:ascii="Times New Roman" w:eastAsia="Times New Roman" w:hAnsi="Times New Roman"/>
          <w:color w:val="FF0000"/>
          <w:lang w:eastAsia="pt-BR" w:bidi="ne-NP"/>
        </w:rPr>
        <w:t xml:space="preserve"> </w:t>
      </w:r>
      <w:r w:rsidR="008E25B4" w:rsidRPr="723CA3C5">
        <w:rPr>
          <w:rFonts w:ascii="Times New Roman" w:eastAsia="Times New Roman" w:hAnsi="Times New Roman"/>
          <w:lang w:eastAsia="pt-BR" w:bidi="ne-NP"/>
        </w:rPr>
        <w:t xml:space="preserve">Desta forma, se o SAAE </w:t>
      </w:r>
      <w:r w:rsidR="00AD363B" w:rsidRPr="723CA3C5">
        <w:rPr>
          <w:rFonts w:ascii="Times New Roman" w:eastAsia="Times New Roman" w:hAnsi="Times New Roman"/>
          <w:lang w:eastAsia="pt-BR" w:bidi="ne-NP"/>
        </w:rPr>
        <w:t>entender que pode colocar isso numa segunda opção para garantir a vazão</w:t>
      </w:r>
      <w:r w:rsidR="008E25B4"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w:t>
      </w:r>
      <w:r w:rsidR="008E25B4" w:rsidRPr="723CA3C5">
        <w:rPr>
          <w:rFonts w:ascii="Times New Roman" w:eastAsia="Times New Roman" w:hAnsi="Times New Roman"/>
          <w:lang w:eastAsia="pt-BR" w:bidi="ne-NP"/>
        </w:rPr>
        <w:t>a barra</w:t>
      </w:r>
      <w:r w:rsidR="00AD363B" w:rsidRPr="723CA3C5">
        <w:rPr>
          <w:rFonts w:ascii="Times New Roman" w:eastAsia="Times New Roman" w:hAnsi="Times New Roman"/>
          <w:lang w:eastAsia="pt-BR" w:bidi="ne-NP"/>
        </w:rPr>
        <w:t xml:space="preserve">gem </w:t>
      </w:r>
      <w:r w:rsidR="008E25B4" w:rsidRPr="723CA3C5">
        <w:rPr>
          <w:rFonts w:ascii="Times New Roman" w:eastAsia="Times New Roman" w:hAnsi="Times New Roman"/>
          <w:lang w:eastAsia="pt-BR" w:bidi="ne-NP"/>
        </w:rPr>
        <w:t>pode ser executada, fazer extensão de rede e levar até a área</w:t>
      </w:r>
      <w:r w:rsidR="008E25B4" w:rsidRPr="009070D4">
        <w:rPr>
          <w:rFonts w:ascii="Times New Roman" w:eastAsia="Times New Roman" w:hAnsi="Times New Roman"/>
          <w:color w:val="FF0000"/>
          <w:lang w:eastAsia="pt-BR" w:bidi="ne-NP"/>
        </w:rPr>
        <w:t>.</w:t>
      </w:r>
      <w:r w:rsidR="008E25B4" w:rsidRPr="723CA3C5">
        <w:rPr>
          <w:rFonts w:ascii="Times New Roman" w:eastAsia="Times New Roman" w:hAnsi="Times New Roman"/>
          <w:lang w:eastAsia="pt-BR" w:bidi="ne-NP"/>
        </w:rPr>
        <w:t xml:space="preserve"> O sr. André Cordeiro Alves dos Santos (CBH-SMT) questionou que, </w:t>
      </w:r>
      <w:r w:rsidR="00AD363B" w:rsidRPr="723CA3C5">
        <w:rPr>
          <w:rFonts w:ascii="Times New Roman" w:eastAsia="Times New Roman" w:hAnsi="Times New Roman"/>
          <w:lang w:eastAsia="pt-BR" w:bidi="ne-NP"/>
        </w:rPr>
        <w:t xml:space="preserve">na parte sul do terreno existe um </w:t>
      </w:r>
      <w:r w:rsidR="00F44386" w:rsidRPr="723CA3C5">
        <w:rPr>
          <w:rFonts w:ascii="Times New Roman" w:eastAsia="Times New Roman" w:hAnsi="Times New Roman"/>
          <w:lang w:eastAsia="pt-BR" w:bidi="ne-NP"/>
        </w:rPr>
        <w:t>córrego</w:t>
      </w:r>
      <w:r w:rsidR="008E25B4"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que tem um barramento</w:t>
      </w:r>
      <w:r w:rsidR="008E25B4" w:rsidRPr="723CA3C5">
        <w:rPr>
          <w:rFonts w:ascii="Times New Roman" w:eastAsia="Times New Roman" w:hAnsi="Times New Roman"/>
          <w:lang w:eastAsia="pt-BR" w:bidi="ne-NP"/>
        </w:rPr>
        <w:t xml:space="preserve"> pequeno</w:t>
      </w:r>
      <w:r w:rsidR="00350342" w:rsidRPr="723CA3C5">
        <w:rPr>
          <w:rFonts w:ascii="Times New Roman" w:eastAsia="Times New Roman" w:hAnsi="Times New Roman"/>
          <w:lang w:eastAsia="pt-BR" w:bidi="ne-NP"/>
        </w:rPr>
        <w:t>, se o</w:t>
      </w:r>
      <w:r w:rsidR="008E25B4"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barramento</w:t>
      </w:r>
      <w:r w:rsidR="008E25B4" w:rsidRPr="723CA3C5">
        <w:rPr>
          <w:rFonts w:ascii="Times New Roman" w:eastAsia="Times New Roman" w:hAnsi="Times New Roman"/>
          <w:lang w:eastAsia="pt-BR" w:bidi="ne-NP"/>
        </w:rPr>
        <w:t xml:space="preserve"> será mantido ou removido</w:t>
      </w:r>
      <w:r w:rsidR="00350342" w:rsidRPr="723CA3C5">
        <w:rPr>
          <w:rFonts w:ascii="Times New Roman" w:eastAsia="Times New Roman" w:hAnsi="Times New Roman"/>
          <w:lang w:eastAsia="pt-BR" w:bidi="ne-NP"/>
        </w:rPr>
        <w:t xml:space="preserve">. Sr. Bruno </w:t>
      </w:r>
      <w:proofErr w:type="spellStart"/>
      <w:r w:rsidR="00350342" w:rsidRPr="723CA3C5">
        <w:rPr>
          <w:rFonts w:ascii="Times New Roman" w:eastAsia="Times New Roman" w:hAnsi="Times New Roman"/>
          <w:lang w:eastAsia="pt-BR" w:bidi="ne-NP"/>
        </w:rPr>
        <w:t>Talon</w:t>
      </w:r>
      <w:proofErr w:type="spellEnd"/>
      <w:r w:rsidR="00350342" w:rsidRPr="723CA3C5">
        <w:rPr>
          <w:rFonts w:ascii="Times New Roman" w:eastAsia="Times New Roman" w:hAnsi="Times New Roman"/>
          <w:lang w:eastAsia="pt-BR" w:bidi="ne-NP"/>
        </w:rPr>
        <w:t xml:space="preserve"> (</w:t>
      </w:r>
      <w:r w:rsidR="00350342" w:rsidRPr="723CA3C5">
        <w:rPr>
          <w:rFonts w:ascii="Times New Roman" w:eastAsia="Times New Roman" w:hAnsi="Times New Roman"/>
          <w:lang w:eastAsia="pt-BR"/>
        </w:rPr>
        <w:t>Senna Meio Ambiente e Infraestrutura)</w:t>
      </w:r>
      <w:r w:rsidR="008E25B4" w:rsidRPr="723CA3C5">
        <w:rPr>
          <w:rFonts w:ascii="Times New Roman" w:eastAsia="Times New Roman" w:hAnsi="Times New Roman"/>
          <w:lang w:eastAsia="pt-BR" w:bidi="ne-NP"/>
        </w:rPr>
        <w:t xml:space="preserve"> esclareceu que, na verdade é um tanque escavacado, que é só um ponto de passagem</w:t>
      </w:r>
      <w:r w:rsidR="00075BE9" w:rsidRPr="723CA3C5">
        <w:rPr>
          <w:rFonts w:ascii="Times New Roman" w:eastAsia="Times New Roman" w:hAnsi="Times New Roman"/>
          <w:lang w:eastAsia="pt-BR" w:bidi="ne-NP"/>
        </w:rPr>
        <w:t>, q</w:t>
      </w:r>
      <w:r w:rsidR="008E25B4" w:rsidRPr="723CA3C5">
        <w:rPr>
          <w:rFonts w:ascii="Times New Roman" w:eastAsia="Times New Roman" w:hAnsi="Times New Roman"/>
          <w:lang w:eastAsia="pt-BR" w:bidi="ne-NP"/>
        </w:rPr>
        <w:t>ue não há previsão de mexer.</w:t>
      </w:r>
      <w:r w:rsidR="00075BE9" w:rsidRPr="723CA3C5">
        <w:rPr>
          <w:rFonts w:ascii="Times New Roman" w:eastAsia="Times New Roman" w:hAnsi="Times New Roman"/>
          <w:lang w:eastAsia="pt-BR" w:bidi="ne-NP"/>
        </w:rPr>
        <w:t xml:space="preserve"> A s</w:t>
      </w:r>
      <w:r w:rsidR="0018494F" w:rsidRPr="723CA3C5">
        <w:rPr>
          <w:rFonts w:ascii="Times New Roman" w:eastAsia="Times New Roman" w:hAnsi="Times New Roman"/>
          <w:lang w:eastAsia="pt-BR" w:bidi="ne-NP"/>
        </w:rPr>
        <w:t xml:space="preserve">ra. </w:t>
      </w:r>
      <w:r w:rsidR="0018494F" w:rsidRPr="723CA3C5">
        <w:rPr>
          <w:rFonts w:ascii="Times New Roman" w:eastAsia="Times New Roman" w:hAnsi="Times New Roman"/>
          <w:lang w:eastAsia="pt-BR"/>
        </w:rPr>
        <w:t>Ana Carolina Dias de Moraes (Prefeitura de Porto Feliz)</w:t>
      </w:r>
      <w:r w:rsidR="0018494F" w:rsidRPr="723CA3C5">
        <w:rPr>
          <w:rFonts w:ascii="Times New Roman" w:eastAsia="Times New Roman" w:hAnsi="Times New Roman"/>
          <w:lang w:eastAsia="pt-BR" w:bidi="ne-NP"/>
        </w:rPr>
        <w:t xml:space="preserve"> </w:t>
      </w:r>
      <w:r w:rsidR="00075BE9" w:rsidRPr="723CA3C5">
        <w:rPr>
          <w:rFonts w:ascii="Times New Roman" w:eastAsia="Times New Roman" w:hAnsi="Times New Roman"/>
          <w:lang w:eastAsia="pt-BR" w:bidi="ne-NP"/>
        </w:rPr>
        <w:t xml:space="preserve">perguntou se a </w:t>
      </w:r>
      <w:r w:rsidR="00F44386" w:rsidRPr="723CA3C5">
        <w:rPr>
          <w:rFonts w:ascii="Times New Roman" w:eastAsia="Times New Roman" w:hAnsi="Times New Roman"/>
          <w:lang w:eastAsia="pt-BR" w:bidi="ne-NP"/>
        </w:rPr>
        <w:t>expansão</w:t>
      </w:r>
      <w:r w:rsidR="00075BE9" w:rsidRPr="723CA3C5">
        <w:rPr>
          <w:rFonts w:ascii="Times New Roman" w:eastAsia="Times New Roman" w:hAnsi="Times New Roman"/>
          <w:lang w:eastAsia="pt-BR" w:bidi="ne-NP"/>
        </w:rPr>
        <w:t xml:space="preserve"> ou reforma da ETE Chico, se é </w:t>
      </w:r>
      <w:r w:rsidR="00AD363B" w:rsidRPr="723CA3C5">
        <w:rPr>
          <w:rFonts w:ascii="Times New Roman" w:eastAsia="Times New Roman" w:hAnsi="Times New Roman"/>
          <w:lang w:eastAsia="pt-BR" w:bidi="ne-NP"/>
        </w:rPr>
        <w:t>algum tipo de contrapartida do empreendimento</w:t>
      </w:r>
      <w:r w:rsidR="00075BE9"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ou </w:t>
      </w:r>
      <w:r w:rsidR="00075BE9" w:rsidRPr="723CA3C5">
        <w:rPr>
          <w:rFonts w:ascii="Times New Roman" w:eastAsia="Times New Roman" w:hAnsi="Times New Roman"/>
          <w:lang w:eastAsia="pt-BR" w:bidi="ne-NP"/>
        </w:rPr>
        <w:t xml:space="preserve">se </w:t>
      </w:r>
      <w:r w:rsidR="00AD363B" w:rsidRPr="723CA3C5">
        <w:rPr>
          <w:rFonts w:ascii="Times New Roman" w:eastAsia="Times New Roman" w:hAnsi="Times New Roman"/>
          <w:lang w:eastAsia="pt-BR" w:bidi="ne-NP"/>
        </w:rPr>
        <w:t>vai ficar a</w:t>
      </w:r>
      <w:r w:rsidR="00075BE9" w:rsidRPr="723CA3C5">
        <w:rPr>
          <w:rFonts w:ascii="Times New Roman" w:eastAsia="Times New Roman" w:hAnsi="Times New Roman"/>
          <w:lang w:eastAsia="pt-BR" w:bidi="ne-NP"/>
        </w:rPr>
        <w:t xml:space="preserve"> cargo da A</w:t>
      </w:r>
      <w:r w:rsidR="00AD363B" w:rsidRPr="723CA3C5">
        <w:rPr>
          <w:rFonts w:ascii="Times New Roman" w:eastAsia="Times New Roman" w:hAnsi="Times New Roman"/>
          <w:lang w:eastAsia="pt-BR" w:bidi="ne-NP"/>
        </w:rPr>
        <w:t xml:space="preserve">dministração </w:t>
      </w:r>
      <w:r w:rsidR="00075BE9" w:rsidRPr="723CA3C5">
        <w:rPr>
          <w:rFonts w:ascii="Times New Roman" w:eastAsia="Times New Roman" w:hAnsi="Times New Roman"/>
          <w:lang w:eastAsia="pt-BR" w:bidi="ne-NP"/>
        </w:rPr>
        <w:t>P</w:t>
      </w:r>
      <w:r w:rsidR="00AD363B" w:rsidRPr="723CA3C5">
        <w:rPr>
          <w:rFonts w:ascii="Times New Roman" w:eastAsia="Times New Roman" w:hAnsi="Times New Roman"/>
          <w:lang w:eastAsia="pt-BR" w:bidi="ne-NP"/>
        </w:rPr>
        <w:t>ública</w:t>
      </w:r>
      <w:r w:rsidR="00075BE9" w:rsidRPr="723CA3C5">
        <w:rPr>
          <w:rFonts w:ascii="Times New Roman" w:eastAsia="Times New Roman" w:hAnsi="Times New Roman"/>
          <w:lang w:eastAsia="pt-BR" w:bidi="ne-NP"/>
        </w:rPr>
        <w:t xml:space="preserve"> para atender o novo loteamento.</w:t>
      </w:r>
      <w:r w:rsidR="00075BE9" w:rsidRPr="009070D4">
        <w:rPr>
          <w:rFonts w:ascii="Times New Roman" w:eastAsia="Times New Roman" w:hAnsi="Times New Roman"/>
          <w:color w:val="FF0000"/>
          <w:lang w:eastAsia="pt-BR" w:bidi="ne-NP"/>
        </w:rPr>
        <w:t xml:space="preserve"> </w:t>
      </w:r>
      <w:r w:rsidR="00075BE9" w:rsidRPr="723CA3C5">
        <w:rPr>
          <w:rFonts w:ascii="Times New Roman" w:eastAsia="Times New Roman" w:hAnsi="Times New Roman"/>
          <w:lang w:eastAsia="pt-BR" w:bidi="ne-NP"/>
        </w:rPr>
        <w:t>O s</w:t>
      </w:r>
      <w:r w:rsidR="00AC3439" w:rsidRPr="723CA3C5">
        <w:rPr>
          <w:rFonts w:ascii="Times New Roman" w:eastAsia="Times New Roman" w:hAnsi="Times New Roman"/>
          <w:lang w:eastAsia="pt-BR" w:bidi="ne-NP"/>
        </w:rPr>
        <w:t xml:space="preserve">r. </w:t>
      </w:r>
      <w:r w:rsidR="00AC3439" w:rsidRPr="723CA3C5">
        <w:rPr>
          <w:rFonts w:ascii="Times New Roman" w:eastAsia="Times New Roman" w:hAnsi="Times New Roman"/>
          <w:lang w:eastAsia="pt-BR"/>
        </w:rPr>
        <w:t xml:space="preserve">Gustavo </w:t>
      </w:r>
      <w:proofErr w:type="spellStart"/>
      <w:r w:rsidR="00AC3439" w:rsidRPr="723CA3C5">
        <w:rPr>
          <w:rFonts w:ascii="Times New Roman" w:eastAsia="Times New Roman" w:hAnsi="Times New Roman"/>
          <w:lang w:eastAsia="pt-BR"/>
        </w:rPr>
        <w:t>Interlick</w:t>
      </w:r>
      <w:proofErr w:type="spellEnd"/>
      <w:r w:rsidR="00AC3439" w:rsidRPr="723CA3C5">
        <w:rPr>
          <w:rFonts w:ascii="Times New Roman" w:eastAsia="Times New Roman" w:hAnsi="Times New Roman"/>
          <w:lang w:eastAsia="pt-BR"/>
        </w:rPr>
        <w:t xml:space="preserve"> </w:t>
      </w:r>
      <w:proofErr w:type="spellStart"/>
      <w:r w:rsidR="00AC3439" w:rsidRPr="723CA3C5">
        <w:rPr>
          <w:rFonts w:ascii="Times New Roman" w:eastAsia="Times New Roman" w:hAnsi="Times New Roman"/>
          <w:lang w:eastAsia="pt-BR"/>
        </w:rPr>
        <w:t>Mancio</w:t>
      </w:r>
      <w:proofErr w:type="spellEnd"/>
      <w:r w:rsidR="00AC3439" w:rsidRPr="723CA3C5">
        <w:rPr>
          <w:rFonts w:ascii="Times New Roman" w:eastAsia="Times New Roman" w:hAnsi="Times New Roman"/>
          <w:lang w:eastAsia="pt-BR"/>
        </w:rPr>
        <w:t xml:space="preserve"> de Camargo (SAAE)</w:t>
      </w:r>
      <w:r w:rsidR="00075BE9" w:rsidRPr="723CA3C5">
        <w:rPr>
          <w:rFonts w:ascii="Times New Roman" w:eastAsia="Times New Roman" w:hAnsi="Times New Roman"/>
          <w:lang w:eastAsia="pt-BR" w:bidi="ne-NP"/>
        </w:rPr>
        <w:t xml:space="preserve"> </w:t>
      </w:r>
      <w:r w:rsidR="00F44386" w:rsidRPr="723CA3C5">
        <w:rPr>
          <w:rFonts w:ascii="Times New Roman" w:eastAsia="Times New Roman" w:hAnsi="Times New Roman"/>
          <w:lang w:eastAsia="pt-BR" w:bidi="ne-NP"/>
        </w:rPr>
        <w:t>informou</w:t>
      </w:r>
      <w:r w:rsidR="002C7B9B" w:rsidRPr="723CA3C5">
        <w:rPr>
          <w:rFonts w:ascii="Times New Roman" w:eastAsia="Times New Roman" w:hAnsi="Times New Roman"/>
          <w:lang w:eastAsia="pt-BR" w:bidi="ne-NP"/>
        </w:rPr>
        <w:t xml:space="preserve"> que,</w:t>
      </w:r>
      <w:r w:rsidR="00F44386"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hoje a ET</w:t>
      </w:r>
      <w:r w:rsidR="002C7B9B"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 xml:space="preserve"> Chico </w:t>
      </w:r>
      <w:r w:rsidR="002C7B9B" w:rsidRPr="723CA3C5">
        <w:rPr>
          <w:rFonts w:ascii="Times New Roman" w:eastAsia="Times New Roman" w:hAnsi="Times New Roman"/>
          <w:lang w:eastAsia="pt-BR" w:bidi="ne-NP"/>
        </w:rPr>
        <w:t xml:space="preserve">está </w:t>
      </w:r>
      <w:r w:rsidR="00AD363B" w:rsidRPr="723CA3C5">
        <w:rPr>
          <w:rFonts w:ascii="Times New Roman" w:eastAsia="Times New Roman" w:hAnsi="Times New Roman"/>
          <w:lang w:eastAsia="pt-BR" w:bidi="ne-NP"/>
        </w:rPr>
        <w:t>demandando reformas</w:t>
      </w:r>
      <w:r w:rsidR="002C7B9B" w:rsidRPr="723CA3C5">
        <w:rPr>
          <w:rFonts w:ascii="Times New Roman" w:eastAsia="Times New Roman" w:hAnsi="Times New Roman"/>
          <w:lang w:eastAsia="pt-BR" w:bidi="ne-NP"/>
        </w:rPr>
        <w:t>, mas são reformas</w:t>
      </w:r>
      <w:r w:rsidR="00AD363B" w:rsidRPr="723CA3C5">
        <w:rPr>
          <w:rFonts w:ascii="Times New Roman" w:eastAsia="Times New Roman" w:hAnsi="Times New Roman"/>
          <w:lang w:eastAsia="pt-BR" w:bidi="ne-NP"/>
        </w:rPr>
        <w:t xml:space="preserve"> estruturais</w:t>
      </w:r>
      <w:r w:rsidR="002C7B9B" w:rsidRPr="723CA3C5">
        <w:rPr>
          <w:rFonts w:ascii="Times New Roman" w:eastAsia="Times New Roman" w:hAnsi="Times New Roman"/>
          <w:lang w:eastAsia="pt-BR" w:bidi="ne-NP"/>
        </w:rPr>
        <w:t>.</w:t>
      </w:r>
      <w:r w:rsidR="002C7B9B" w:rsidRPr="009070D4">
        <w:rPr>
          <w:rFonts w:ascii="Times New Roman" w:eastAsia="Times New Roman" w:hAnsi="Times New Roman"/>
          <w:color w:val="FF0000"/>
          <w:lang w:eastAsia="pt-BR" w:bidi="ne-NP"/>
        </w:rPr>
        <w:t xml:space="preserve"> </w:t>
      </w:r>
      <w:r w:rsidR="002C7B9B" w:rsidRPr="723CA3C5">
        <w:rPr>
          <w:rFonts w:ascii="Times New Roman" w:eastAsia="Times New Roman" w:hAnsi="Times New Roman"/>
          <w:lang w:eastAsia="pt-BR" w:bidi="ne-NP"/>
        </w:rPr>
        <w:t>U</w:t>
      </w:r>
      <w:r w:rsidR="00AD363B" w:rsidRPr="723CA3C5">
        <w:rPr>
          <w:rFonts w:ascii="Times New Roman" w:eastAsia="Times New Roman" w:hAnsi="Times New Roman"/>
          <w:lang w:eastAsia="pt-BR" w:bidi="ne-NP"/>
        </w:rPr>
        <w:t>m problema que havia acerca da qualidade d</w:t>
      </w:r>
      <w:r w:rsidR="002C7B9B" w:rsidRPr="723CA3C5">
        <w:rPr>
          <w:rFonts w:ascii="Times New Roman" w:eastAsia="Times New Roman" w:hAnsi="Times New Roman"/>
          <w:lang w:eastAsia="pt-BR" w:bidi="ne-NP"/>
        </w:rPr>
        <w:t>o</w:t>
      </w:r>
      <w:r w:rsidR="00AD363B" w:rsidRPr="723CA3C5">
        <w:rPr>
          <w:rFonts w:ascii="Times New Roman" w:eastAsia="Times New Roman" w:hAnsi="Times New Roman"/>
          <w:lang w:eastAsia="pt-BR" w:bidi="ne-NP"/>
        </w:rPr>
        <w:t xml:space="preserve"> tratamento já vai ser aperfeiçoado por meio da execução de </w:t>
      </w:r>
      <w:r w:rsidR="00B7145C">
        <w:rPr>
          <w:rFonts w:ascii="Times New Roman" w:eastAsia="Times New Roman" w:hAnsi="Times New Roman"/>
          <w:lang w:eastAsia="pt-BR" w:bidi="ne-NP"/>
        </w:rPr>
        <w:t xml:space="preserve">obras financiadas por meio de </w:t>
      </w:r>
      <w:r w:rsidR="00AD363B" w:rsidRPr="723CA3C5">
        <w:rPr>
          <w:rFonts w:ascii="Times New Roman" w:eastAsia="Times New Roman" w:hAnsi="Times New Roman"/>
          <w:lang w:eastAsia="pt-BR" w:bidi="ne-NP"/>
        </w:rPr>
        <w:t xml:space="preserve">um contrato com </w:t>
      </w:r>
      <w:proofErr w:type="spellStart"/>
      <w:r w:rsidR="00B7145C">
        <w:rPr>
          <w:rFonts w:ascii="Times New Roman" w:eastAsia="Times New Roman" w:hAnsi="Times New Roman"/>
          <w:lang w:eastAsia="pt-BR" w:bidi="ne-NP"/>
        </w:rPr>
        <w:t>o</w:t>
      </w:r>
      <w:r w:rsidR="00AD363B" w:rsidRPr="723CA3C5">
        <w:rPr>
          <w:rFonts w:ascii="Times New Roman" w:eastAsia="Times New Roman" w:hAnsi="Times New Roman"/>
          <w:lang w:eastAsia="pt-BR" w:bidi="ne-NP"/>
        </w:rPr>
        <w:t>FEHIDRO</w:t>
      </w:r>
      <w:proofErr w:type="spellEnd"/>
      <w:r w:rsidR="00AD363B" w:rsidRPr="723CA3C5">
        <w:rPr>
          <w:rFonts w:ascii="Times New Roman" w:eastAsia="Times New Roman" w:hAnsi="Times New Roman"/>
          <w:lang w:eastAsia="pt-BR" w:bidi="ne-NP"/>
        </w:rPr>
        <w:t>,</w:t>
      </w:r>
      <w:r w:rsidR="002C7B9B"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 xml:space="preserve">para a instalação de um equipamento na entrada </w:t>
      </w:r>
      <w:r w:rsidR="002C7B9B" w:rsidRPr="723CA3C5">
        <w:rPr>
          <w:rFonts w:ascii="Times New Roman" w:eastAsia="Times New Roman" w:hAnsi="Times New Roman"/>
          <w:lang w:eastAsia="pt-BR" w:bidi="ne-NP"/>
        </w:rPr>
        <w:t>da ETE. E</w:t>
      </w:r>
      <w:r w:rsidR="00AD363B" w:rsidRPr="723CA3C5">
        <w:rPr>
          <w:rFonts w:ascii="Times New Roman" w:eastAsia="Times New Roman" w:hAnsi="Times New Roman"/>
          <w:lang w:eastAsia="pt-BR" w:bidi="ne-NP"/>
        </w:rPr>
        <w:t xml:space="preserve">ssa demanda de contrapartida não é aumentar a capacidade de tratamento ou de </w:t>
      </w:r>
      <w:r w:rsidR="002C7B9B" w:rsidRPr="723CA3C5">
        <w:rPr>
          <w:rFonts w:ascii="Times New Roman" w:eastAsia="Times New Roman" w:hAnsi="Times New Roman"/>
          <w:lang w:eastAsia="pt-BR" w:bidi="ne-NP"/>
        </w:rPr>
        <w:t>v</w:t>
      </w:r>
      <w:r w:rsidR="00AD363B" w:rsidRPr="723CA3C5">
        <w:rPr>
          <w:rFonts w:ascii="Times New Roman" w:eastAsia="Times New Roman" w:hAnsi="Times New Roman"/>
          <w:lang w:eastAsia="pt-BR" w:bidi="ne-NP"/>
        </w:rPr>
        <w:t xml:space="preserve">azão da </w:t>
      </w:r>
      <w:r w:rsidR="002C7B9B" w:rsidRPr="723CA3C5">
        <w:rPr>
          <w:rFonts w:ascii="Times New Roman" w:eastAsia="Times New Roman" w:hAnsi="Times New Roman"/>
          <w:lang w:eastAsia="pt-BR" w:bidi="ne-NP"/>
        </w:rPr>
        <w:t xml:space="preserve">ETE Chico, ela </w:t>
      </w:r>
      <w:r w:rsidR="00AD363B" w:rsidRPr="723CA3C5">
        <w:rPr>
          <w:rFonts w:ascii="Times New Roman" w:eastAsia="Times New Roman" w:hAnsi="Times New Roman"/>
          <w:lang w:eastAsia="pt-BR" w:bidi="ne-NP"/>
        </w:rPr>
        <w:t xml:space="preserve">foi </w:t>
      </w:r>
      <w:r w:rsidR="002C7B9B" w:rsidRPr="723CA3C5">
        <w:rPr>
          <w:rFonts w:ascii="Times New Roman" w:eastAsia="Times New Roman" w:hAnsi="Times New Roman"/>
          <w:lang w:eastAsia="pt-BR" w:bidi="ne-NP"/>
        </w:rPr>
        <w:t>p</w:t>
      </w:r>
      <w:r w:rsidR="00AD363B" w:rsidRPr="723CA3C5">
        <w:rPr>
          <w:rFonts w:ascii="Times New Roman" w:eastAsia="Times New Roman" w:hAnsi="Times New Roman"/>
          <w:lang w:eastAsia="pt-BR" w:bidi="ne-NP"/>
        </w:rPr>
        <w:t xml:space="preserve">rojetada justamente </w:t>
      </w:r>
      <w:r w:rsidR="002C7B9B" w:rsidRPr="723CA3C5">
        <w:rPr>
          <w:rFonts w:ascii="Times New Roman" w:eastAsia="Times New Roman" w:hAnsi="Times New Roman"/>
          <w:lang w:eastAsia="pt-BR" w:bidi="ne-NP"/>
        </w:rPr>
        <w:t>para a</w:t>
      </w:r>
      <w:r w:rsidR="00AD363B" w:rsidRPr="723CA3C5">
        <w:rPr>
          <w:rFonts w:ascii="Times New Roman" w:eastAsia="Times New Roman" w:hAnsi="Times New Roman"/>
          <w:lang w:eastAsia="pt-BR" w:bidi="ne-NP"/>
        </w:rPr>
        <w:t>bsorver o crescimento do município</w:t>
      </w:r>
      <w:r w:rsidR="002C7B9B" w:rsidRPr="723CA3C5">
        <w:rPr>
          <w:rFonts w:ascii="Times New Roman" w:eastAsia="Times New Roman" w:hAnsi="Times New Roman"/>
          <w:lang w:eastAsia="pt-BR" w:bidi="ne-NP"/>
        </w:rPr>
        <w:t>. O sr. André Cordeiro Alves dos Santos (UFSCar) agradeceu pelas sugestões e pela discussão, passando para o próximo ponto de pauta.</w:t>
      </w:r>
      <w:r w:rsidR="002C7B9B" w:rsidRPr="009070D4">
        <w:rPr>
          <w:rFonts w:ascii="Times New Roman" w:eastAsia="Times New Roman" w:hAnsi="Times New Roman"/>
          <w:color w:val="FF0000"/>
          <w:lang w:eastAsia="pt-BR" w:bidi="ne-NP"/>
        </w:rPr>
        <w:t xml:space="preserve"> </w:t>
      </w:r>
      <w:r w:rsidR="002C7B9B" w:rsidRPr="723CA3C5">
        <w:rPr>
          <w:rFonts w:ascii="Times New Roman" w:eastAsia="Times New Roman" w:hAnsi="Times New Roman"/>
          <w:lang w:eastAsia="pt-BR" w:bidi="ne-NP"/>
        </w:rPr>
        <w:t xml:space="preserve">Informou que, assim que </w:t>
      </w:r>
      <w:r w:rsidR="00AD363B" w:rsidRPr="723CA3C5">
        <w:rPr>
          <w:rFonts w:ascii="Times New Roman" w:eastAsia="Times New Roman" w:hAnsi="Times New Roman"/>
          <w:lang w:eastAsia="pt-BR" w:bidi="ne-NP"/>
        </w:rPr>
        <w:t xml:space="preserve">o </w:t>
      </w:r>
      <w:r w:rsidR="002C7B9B" w:rsidRPr="723CA3C5">
        <w:rPr>
          <w:rFonts w:ascii="Times New Roman" w:eastAsia="Times New Roman" w:hAnsi="Times New Roman"/>
          <w:lang w:eastAsia="pt-BR" w:bidi="ne-NP"/>
        </w:rPr>
        <w:t>P</w:t>
      </w:r>
      <w:r w:rsidR="00AD363B" w:rsidRPr="723CA3C5">
        <w:rPr>
          <w:rFonts w:ascii="Times New Roman" w:eastAsia="Times New Roman" w:hAnsi="Times New Roman"/>
          <w:lang w:eastAsia="pt-BR" w:bidi="ne-NP"/>
        </w:rPr>
        <w:t>arece</w:t>
      </w:r>
      <w:r w:rsidR="002C7B9B" w:rsidRPr="723CA3C5">
        <w:rPr>
          <w:rFonts w:ascii="Times New Roman" w:eastAsia="Times New Roman" w:hAnsi="Times New Roman"/>
          <w:lang w:eastAsia="pt-BR" w:bidi="ne-NP"/>
        </w:rPr>
        <w:t>r es</w:t>
      </w:r>
      <w:r w:rsidR="00AD363B" w:rsidRPr="723CA3C5">
        <w:rPr>
          <w:rFonts w:ascii="Times New Roman" w:eastAsia="Times New Roman" w:hAnsi="Times New Roman"/>
          <w:lang w:eastAsia="pt-BR" w:bidi="ne-NP"/>
        </w:rPr>
        <w:t>tiver pronto</w:t>
      </w:r>
      <w:r w:rsidR="002C7B9B" w:rsidRPr="723CA3C5">
        <w:rPr>
          <w:rFonts w:ascii="Times New Roman" w:eastAsia="Times New Roman" w:hAnsi="Times New Roman"/>
          <w:lang w:eastAsia="pt-BR" w:bidi="ne-NP"/>
        </w:rPr>
        <w:t>, será r</w:t>
      </w:r>
      <w:r w:rsidR="00AD363B" w:rsidRPr="723CA3C5">
        <w:rPr>
          <w:rFonts w:ascii="Times New Roman" w:eastAsia="Times New Roman" w:hAnsi="Times New Roman"/>
          <w:lang w:eastAsia="pt-BR" w:bidi="ne-NP"/>
        </w:rPr>
        <w:t>epassa</w:t>
      </w:r>
      <w:r w:rsidR="002C7B9B" w:rsidRPr="723CA3C5">
        <w:rPr>
          <w:rFonts w:ascii="Times New Roman" w:eastAsia="Times New Roman" w:hAnsi="Times New Roman"/>
          <w:lang w:eastAsia="pt-BR" w:bidi="ne-NP"/>
        </w:rPr>
        <w:t>do a</w:t>
      </w:r>
      <w:r w:rsidR="00AD363B" w:rsidRPr="723CA3C5">
        <w:rPr>
          <w:rFonts w:ascii="Times New Roman" w:eastAsia="Times New Roman" w:hAnsi="Times New Roman"/>
          <w:lang w:eastAsia="pt-BR" w:bidi="ne-NP"/>
        </w:rPr>
        <w:t xml:space="preserve"> todos</w:t>
      </w:r>
      <w:r w:rsidR="002C7B9B"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 xml:space="preserve">inclusive </w:t>
      </w:r>
      <w:r w:rsidR="002C7B9B" w:rsidRPr="723CA3C5">
        <w:rPr>
          <w:rFonts w:ascii="Times New Roman" w:eastAsia="Times New Roman" w:hAnsi="Times New Roman"/>
          <w:lang w:eastAsia="pt-BR" w:bidi="ne-NP"/>
        </w:rPr>
        <w:t>para o</w:t>
      </w:r>
      <w:r w:rsidR="00AD363B" w:rsidRPr="723CA3C5">
        <w:rPr>
          <w:rFonts w:ascii="Times New Roman" w:eastAsia="Times New Roman" w:hAnsi="Times New Roman"/>
          <w:lang w:eastAsia="pt-BR" w:bidi="ne-NP"/>
        </w:rPr>
        <w:t xml:space="preserve"> empreendedor</w:t>
      </w:r>
      <w:r w:rsidR="002C7B9B"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 xml:space="preserve">para terem uma ideia do que </w:t>
      </w:r>
      <w:r w:rsidR="002C7B9B" w:rsidRPr="723CA3C5">
        <w:rPr>
          <w:rFonts w:ascii="Times New Roman" w:eastAsia="Times New Roman" w:hAnsi="Times New Roman"/>
          <w:lang w:eastAsia="pt-BR" w:bidi="ne-NP"/>
        </w:rPr>
        <w:t xml:space="preserve">está </w:t>
      </w:r>
      <w:r w:rsidR="00AD363B" w:rsidRPr="723CA3C5">
        <w:rPr>
          <w:rFonts w:ascii="Times New Roman" w:eastAsia="Times New Roman" w:hAnsi="Times New Roman"/>
          <w:lang w:eastAsia="pt-BR" w:bidi="ne-NP"/>
        </w:rPr>
        <w:t>sendo enviado</w:t>
      </w:r>
      <w:r w:rsidR="002C7B9B" w:rsidRPr="723CA3C5">
        <w:rPr>
          <w:rFonts w:ascii="Times New Roman" w:eastAsia="Times New Roman" w:hAnsi="Times New Roman"/>
          <w:lang w:eastAsia="pt-BR" w:bidi="ne-NP"/>
        </w:rPr>
        <w:t xml:space="preserve"> para a CETESB. L</w:t>
      </w:r>
      <w:r w:rsidR="00AD363B" w:rsidRPr="723CA3C5">
        <w:rPr>
          <w:rFonts w:ascii="Times New Roman" w:eastAsia="Times New Roman" w:hAnsi="Times New Roman"/>
          <w:lang w:eastAsia="pt-BR" w:bidi="ne-NP"/>
        </w:rPr>
        <w:t>embr</w:t>
      </w:r>
      <w:r w:rsidR="002C7B9B" w:rsidRPr="723CA3C5">
        <w:rPr>
          <w:rFonts w:ascii="Times New Roman" w:eastAsia="Times New Roman" w:hAnsi="Times New Roman"/>
          <w:lang w:eastAsia="pt-BR" w:bidi="ne-NP"/>
        </w:rPr>
        <w:t xml:space="preserve">ou que o Parecer é feito para a CETESB, </w:t>
      </w:r>
      <w:r w:rsidR="00AD363B" w:rsidRPr="723CA3C5">
        <w:rPr>
          <w:rFonts w:ascii="Times New Roman" w:eastAsia="Times New Roman" w:hAnsi="Times New Roman"/>
          <w:lang w:eastAsia="pt-BR" w:bidi="ne-NP"/>
        </w:rPr>
        <w:t xml:space="preserve">o setor de licenciamento </w:t>
      </w:r>
      <w:r w:rsidR="002C7B9B" w:rsidRPr="723CA3C5">
        <w:rPr>
          <w:rFonts w:ascii="Times New Roman" w:eastAsia="Times New Roman" w:hAnsi="Times New Roman"/>
          <w:lang w:eastAsia="pt-BR" w:bidi="ne-NP"/>
        </w:rPr>
        <w:t xml:space="preserve">da CETESB que incorpora ou não os pedidos e as </w:t>
      </w:r>
      <w:r w:rsidR="00AD363B" w:rsidRPr="723CA3C5">
        <w:rPr>
          <w:rFonts w:ascii="Times New Roman" w:eastAsia="Times New Roman" w:hAnsi="Times New Roman"/>
          <w:lang w:eastAsia="pt-BR" w:bidi="ne-NP"/>
        </w:rPr>
        <w:t>sugestões</w:t>
      </w:r>
      <w:r w:rsidR="002C7B9B" w:rsidRPr="723CA3C5">
        <w:rPr>
          <w:rFonts w:ascii="Times New Roman" w:eastAsia="Times New Roman" w:hAnsi="Times New Roman"/>
          <w:lang w:eastAsia="pt-BR" w:bidi="ne-NP"/>
        </w:rPr>
        <w:t>.</w:t>
      </w:r>
      <w:r w:rsidR="002C7B9B" w:rsidRPr="009070D4">
        <w:rPr>
          <w:rFonts w:ascii="Times New Roman" w:eastAsia="Times New Roman" w:hAnsi="Times New Roman"/>
          <w:color w:val="FF0000"/>
          <w:lang w:eastAsia="pt-BR" w:bidi="ne-NP"/>
        </w:rPr>
        <w:t xml:space="preserve"> </w:t>
      </w:r>
      <w:r w:rsidR="00D924D6" w:rsidRPr="723CA3C5">
        <w:rPr>
          <w:rFonts w:ascii="Times New Roman" w:eastAsia="Times New Roman" w:hAnsi="Times New Roman"/>
          <w:b/>
          <w:bCs/>
          <w:shd w:val="clear" w:color="auto" w:fill="F9F9FB"/>
          <w:lang w:eastAsia="pt-BR"/>
        </w:rPr>
        <w:t>3. Análise das inscrições de empreendimentos que concorrem ao financiamento FEHIDRO 2023</w:t>
      </w:r>
      <w:r w:rsidR="00D924D6" w:rsidRPr="723CA3C5">
        <w:rPr>
          <w:rFonts w:ascii="Times New Roman" w:eastAsia="Times New Roman" w:hAnsi="Times New Roman"/>
          <w:shd w:val="clear" w:color="auto" w:fill="F9F9FB"/>
          <w:lang w:eastAsia="pt-BR"/>
        </w:rPr>
        <w:t>.</w:t>
      </w:r>
      <w:r w:rsidR="00715684" w:rsidRPr="723CA3C5">
        <w:rPr>
          <w:rFonts w:ascii="Times New Roman" w:eastAsia="Times New Roman" w:hAnsi="Times New Roman"/>
          <w:shd w:val="clear" w:color="auto" w:fill="F9F9FB"/>
          <w:lang w:eastAsia="pt-BR"/>
        </w:rPr>
        <w:t xml:space="preserve"> A s</w:t>
      </w:r>
      <w:r w:rsidR="006C1DE3" w:rsidRPr="723CA3C5">
        <w:rPr>
          <w:rFonts w:ascii="Times New Roman" w:eastAsia="Times New Roman" w:hAnsi="Times New Roman"/>
          <w:shd w:val="clear" w:color="auto" w:fill="F9F9FB"/>
          <w:lang w:eastAsia="pt-BR"/>
        </w:rPr>
        <w:t xml:space="preserve">ra. Natália Zanetti (FABH SMT) </w:t>
      </w:r>
      <w:r w:rsidR="00070547" w:rsidRPr="723CA3C5">
        <w:rPr>
          <w:rFonts w:ascii="Times New Roman" w:eastAsia="Times New Roman" w:hAnsi="Times New Roman"/>
          <w:shd w:val="clear" w:color="auto" w:fill="F9F9FB"/>
          <w:lang w:eastAsia="pt-BR"/>
        </w:rPr>
        <w:t>f</w:t>
      </w:r>
      <w:r w:rsidR="006C1DE3" w:rsidRPr="723CA3C5">
        <w:rPr>
          <w:rFonts w:ascii="Times New Roman" w:eastAsia="Times New Roman" w:hAnsi="Times New Roman"/>
          <w:lang w:eastAsia="pt-BR" w:bidi="ne-NP"/>
        </w:rPr>
        <w:t xml:space="preserve">ez um breve contexto sobre os </w:t>
      </w:r>
      <w:r w:rsidR="00AD363B" w:rsidRPr="723CA3C5">
        <w:rPr>
          <w:rFonts w:ascii="Times New Roman" w:eastAsia="Times New Roman" w:hAnsi="Times New Roman"/>
          <w:lang w:eastAsia="pt-BR" w:bidi="ne-NP"/>
        </w:rPr>
        <w:t>projetos do ano passado</w:t>
      </w:r>
      <w:r w:rsidR="006C1DE3" w:rsidRPr="723CA3C5">
        <w:rPr>
          <w:rFonts w:ascii="Times New Roman" w:eastAsia="Times New Roman" w:hAnsi="Times New Roman"/>
          <w:lang w:eastAsia="pt-BR" w:bidi="ne-NP"/>
        </w:rPr>
        <w:t>, a</w:t>
      </w:r>
      <w:r w:rsidR="00AD363B" w:rsidRPr="723CA3C5">
        <w:rPr>
          <w:rFonts w:ascii="Times New Roman" w:eastAsia="Times New Roman" w:hAnsi="Times New Roman"/>
          <w:lang w:eastAsia="pt-BR" w:bidi="ne-NP"/>
        </w:rPr>
        <w:t xml:space="preserve">lguns tomadores que tiveram projetos indicados pelo </w:t>
      </w:r>
      <w:r w:rsidR="006C1DE3" w:rsidRPr="723CA3C5">
        <w:rPr>
          <w:rFonts w:ascii="Times New Roman" w:eastAsia="Times New Roman" w:hAnsi="Times New Roman"/>
          <w:lang w:eastAsia="pt-BR" w:bidi="ne-NP"/>
        </w:rPr>
        <w:t>Comitê</w:t>
      </w:r>
      <w:r w:rsidR="00AD363B" w:rsidRPr="723CA3C5">
        <w:rPr>
          <w:rFonts w:ascii="Times New Roman" w:eastAsia="Times New Roman" w:hAnsi="Times New Roman"/>
          <w:lang w:eastAsia="pt-BR" w:bidi="ne-NP"/>
        </w:rPr>
        <w:t xml:space="preserve"> no ano passado receberam umas notificações no dia 31 de janeiro</w:t>
      </w:r>
      <w:r w:rsidR="00070547"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e ficaram um pouco confusos</w:t>
      </w:r>
      <w:r w:rsidR="00070547" w:rsidRPr="723CA3C5">
        <w:rPr>
          <w:rFonts w:ascii="Times New Roman" w:eastAsia="Times New Roman" w:hAnsi="Times New Roman"/>
          <w:lang w:eastAsia="pt-BR" w:bidi="ne-NP"/>
        </w:rPr>
        <w:t>.</w:t>
      </w:r>
      <w:r w:rsidR="00070547" w:rsidRPr="009070D4">
        <w:rPr>
          <w:rFonts w:ascii="Times New Roman" w:eastAsia="Times New Roman" w:hAnsi="Times New Roman"/>
          <w:color w:val="FF0000"/>
          <w:lang w:eastAsia="pt-BR" w:bidi="ne-NP"/>
        </w:rPr>
        <w:t xml:space="preserve"> </w:t>
      </w:r>
      <w:r w:rsidR="00070547" w:rsidRPr="723CA3C5">
        <w:rPr>
          <w:rFonts w:ascii="Times New Roman" w:eastAsia="Times New Roman" w:hAnsi="Times New Roman"/>
          <w:lang w:eastAsia="pt-BR" w:bidi="ne-NP"/>
        </w:rPr>
        <w:t>Explicou o que</w:t>
      </w:r>
      <w:r w:rsidR="00F44386"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aconteceu</w:t>
      </w:r>
      <w:r w:rsidR="00070547" w:rsidRPr="723CA3C5">
        <w:rPr>
          <w:rFonts w:ascii="Times New Roman" w:eastAsia="Times New Roman" w:hAnsi="Times New Roman"/>
          <w:lang w:eastAsia="pt-BR" w:bidi="ne-NP"/>
        </w:rPr>
        <w:t xml:space="preserve">, que foram </w:t>
      </w:r>
      <w:r w:rsidR="00AD363B" w:rsidRPr="723CA3C5">
        <w:rPr>
          <w:rFonts w:ascii="Times New Roman" w:eastAsia="Times New Roman" w:hAnsi="Times New Roman"/>
          <w:lang w:eastAsia="pt-BR" w:bidi="ne-NP"/>
        </w:rPr>
        <w:t>indica</w:t>
      </w:r>
      <w:r w:rsidR="00070547" w:rsidRPr="723CA3C5">
        <w:rPr>
          <w:rFonts w:ascii="Times New Roman" w:eastAsia="Times New Roman" w:hAnsi="Times New Roman"/>
          <w:lang w:eastAsia="pt-BR" w:bidi="ne-NP"/>
        </w:rPr>
        <w:t>dos</w:t>
      </w:r>
      <w:r w:rsidR="00AD363B" w:rsidRPr="723CA3C5">
        <w:rPr>
          <w:rFonts w:ascii="Times New Roman" w:eastAsia="Times New Roman" w:hAnsi="Times New Roman"/>
          <w:lang w:eastAsia="pt-BR" w:bidi="ne-NP"/>
        </w:rPr>
        <w:t xml:space="preserve"> 17 </w:t>
      </w:r>
      <w:r w:rsidR="00070547"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mpreendimentos</w:t>
      </w:r>
      <w:r w:rsidR="00070547" w:rsidRPr="723CA3C5">
        <w:rPr>
          <w:rFonts w:ascii="Times New Roman" w:eastAsia="Times New Roman" w:hAnsi="Times New Roman"/>
          <w:lang w:eastAsia="pt-BR" w:bidi="ne-NP"/>
        </w:rPr>
        <w:t xml:space="preserve"> pelo</w:t>
      </w:r>
      <w:r w:rsidR="00AD363B" w:rsidRPr="723CA3C5">
        <w:rPr>
          <w:rFonts w:ascii="Times New Roman" w:eastAsia="Times New Roman" w:hAnsi="Times New Roman"/>
          <w:lang w:eastAsia="pt-BR" w:bidi="ne-NP"/>
        </w:rPr>
        <w:t xml:space="preserve"> </w:t>
      </w:r>
      <w:r w:rsidR="006C1DE3" w:rsidRPr="723CA3C5">
        <w:rPr>
          <w:rFonts w:ascii="Times New Roman" w:eastAsia="Times New Roman" w:hAnsi="Times New Roman"/>
          <w:lang w:eastAsia="pt-BR" w:bidi="ne-NP"/>
        </w:rPr>
        <w:t>Comitê</w:t>
      </w:r>
      <w:r w:rsidR="00070547"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e houve um atraso por parte da </w:t>
      </w:r>
      <w:r w:rsidR="00070547" w:rsidRPr="723CA3C5">
        <w:rPr>
          <w:rFonts w:ascii="Times New Roman" w:eastAsia="Times New Roman" w:hAnsi="Times New Roman"/>
          <w:lang w:eastAsia="pt-BR" w:bidi="ne-NP"/>
        </w:rPr>
        <w:t>CRHI</w:t>
      </w:r>
      <w:r w:rsidR="00AD363B" w:rsidRPr="723CA3C5">
        <w:rPr>
          <w:rFonts w:ascii="Times New Roman" w:eastAsia="Times New Roman" w:hAnsi="Times New Roman"/>
          <w:lang w:eastAsia="pt-BR" w:bidi="ne-NP"/>
        </w:rPr>
        <w:t xml:space="preserve"> para indicação desse</w:t>
      </w:r>
      <w:r w:rsidR="00070547" w:rsidRPr="723CA3C5">
        <w:rPr>
          <w:rFonts w:ascii="Times New Roman" w:eastAsia="Times New Roman" w:hAnsi="Times New Roman"/>
          <w:lang w:eastAsia="pt-BR" w:bidi="ne-NP"/>
        </w:rPr>
        <w:t>s</w:t>
      </w:r>
      <w:r w:rsidR="00AD363B" w:rsidRPr="723CA3C5">
        <w:rPr>
          <w:rFonts w:ascii="Times New Roman" w:eastAsia="Times New Roman" w:hAnsi="Times New Roman"/>
          <w:lang w:eastAsia="pt-BR" w:bidi="ne-NP"/>
        </w:rPr>
        <w:t xml:space="preserve"> empreendimentos para análise de</w:t>
      </w:r>
      <w:r w:rsidR="00070547" w:rsidRPr="723CA3C5">
        <w:rPr>
          <w:rFonts w:ascii="Times New Roman" w:eastAsia="Times New Roman" w:hAnsi="Times New Roman"/>
          <w:lang w:eastAsia="pt-BR" w:bidi="ne-NP"/>
        </w:rPr>
        <w:t xml:space="preserve"> a</w:t>
      </w:r>
      <w:r w:rsidR="00AD363B" w:rsidRPr="723CA3C5">
        <w:rPr>
          <w:rFonts w:ascii="Times New Roman" w:eastAsia="Times New Roman" w:hAnsi="Times New Roman"/>
          <w:lang w:eastAsia="pt-BR" w:bidi="ne-NP"/>
        </w:rPr>
        <w:t>gente técnico</w:t>
      </w:r>
      <w:r w:rsidR="00070547" w:rsidRPr="723CA3C5">
        <w:rPr>
          <w:rFonts w:ascii="Times New Roman" w:eastAsia="Times New Roman" w:hAnsi="Times New Roman"/>
          <w:lang w:eastAsia="pt-BR" w:bidi="ne-NP"/>
        </w:rPr>
        <w:t>. E</w:t>
      </w:r>
      <w:r w:rsidR="00AD363B" w:rsidRPr="723CA3C5">
        <w:rPr>
          <w:rFonts w:ascii="Times New Roman" w:eastAsia="Times New Roman" w:hAnsi="Times New Roman"/>
          <w:lang w:eastAsia="pt-BR" w:bidi="ne-NP"/>
        </w:rPr>
        <w:t>ntão</w:t>
      </w:r>
      <w:r w:rsidR="00070547"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houve toda uma mudança</w:t>
      </w:r>
      <w:r w:rsidR="00070547"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não são mais diretamente os órgãos do </w:t>
      </w:r>
      <w:r w:rsidR="00070547"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stado que estão atuando como agente</w:t>
      </w:r>
      <w:r w:rsidR="00070547" w:rsidRPr="723CA3C5">
        <w:rPr>
          <w:rFonts w:ascii="Times New Roman" w:eastAsia="Times New Roman" w:hAnsi="Times New Roman"/>
          <w:lang w:eastAsia="pt-BR" w:bidi="ne-NP"/>
        </w:rPr>
        <w:t>s</w:t>
      </w:r>
      <w:r w:rsidR="00AD363B" w:rsidRPr="723CA3C5">
        <w:rPr>
          <w:rFonts w:ascii="Times New Roman" w:eastAsia="Times New Roman" w:hAnsi="Times New Roman"/>
          <w:lang w:eastAsia="pt-BR" w:bidi="ne-NP"/>
        </w:rPr>
        <w:t xml:space="preserve"> técnicos</w:t>
      </w:r>
      <w:r w:rsidR="00070547"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mas a </w:t>
      </w:r>
      <w:r w:rsidR="00070547" w:rsidRPr="723CA3C5">
        <w:rPr>
          <w:rFonts w:ascii="Times New Roman" w:eastAsia="Times New Roman" w:hAnsi="Times New Roman"/>
          <w:lang w:eastAsia="pt-BR" w:bidi="ne-NP"/>
        </w:rPr>
        <w:t xml:space="preserve">CRHI </w:t>
      </w:r>
      <w:r w:rsidR="00AD363B" w:rsidRPr="723CA3C5">
        <w:rPr>
          <w:rFonts w:ascii="Times New Roman" w:eastAsia="Times New Roman" w:hAnsi="Times New Roman"/>
          <w:lang w:eastAsia="pt-BR" w:bidi="ne-NP"/>
        </w:rPr>
        <w:t xml:space="preserve">contratou um consórcio de empresas que </w:t>
      </w:r>
      <w:r w:rsidR="00070547" w:rsidRPr="723CA3C5">
        <w:rPr>
          <w:rFonts w:ascii="Times New Roman" w:eastAsia="Times New Roman" w:hAnsi="Times New Roman"/>
          <w:lang w:eastAsia="pt-BR" w:bidi="ne-NP"/>
        </w:rPr>
        <w:t xml:space="preserve">está </w:t>
      </w:r>
      <w:r w:rsidR="00AD363B" w:rsidRPr="723CA3C5">
        <w:rPr>
          <w:rFonts w:ascii="Times New Roman" w:eastAsia="Times New Roman" w:hAnsi="Times New Roman"/>
          <w:lang w:eastAsia="pt-BR" w:bidi="ne-NP"/>
        </w:rPr>
        <w:t>atuando como terceirizada nesse serviço</w:t>
      </w:r>
      <w:r w:rsidR="00070547" w:rsidRPr="723CA3C5">
        <w:rPr>
          <w:rFonts w:ascii="Times New Roman" w:eastAsia="Times New Roman" w:hAnsi="Times New Roman"/>
          <w:lang w:eastAsia="pt-BR" w:bidi="ne-NP"/>
        </w:rPr>
        <w:t>.</w:t>
      </w:r>
      <w:r w:rsidR="00070547" w:rsidRPr="009070D4">
        <w:rPr>
          <w:rFonts w:ascii="Times New Roman" w:eastAsia="Times New Roman" w:hAnsi="Times New Roman"/>
          <w:color w:val="FF0000"/>
          <w:lang w:eastAsia="pt-BR" w:bidi="ne-NP"/>
        </w:rPr>
        <w:t xml:space="preserve"> </w:t>
      </w:r>
      <w:r w:rsidR="00070547" w:rsidRPr="723CA3C5">
        <w:rPr>
          <w:rFonts w:ascii="Times New Roman" w:eastAsia="Times New Roman" w:hAnsi="Times New Roman"/>
          <w:lang w:eastAsia="pt-BR" w:bidi="ne-NP"/>
        </w:rPr>
        <w:t>M</w:t>
      </w:r>
      <w:r w:rsidR="00AD363B" w:rsidRPr="723CA3C5">
        <w:rPr>
          <w:rFonts w:ascii="Times New Roman" w:eastAsia="Times New Roman" w:hAnsi="Times New Roman"/>
          <w:lang w:eastAsia="pt-BR" w:bidi="ne-NP"/>
        </w:rPr>
        <w:t>as</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justamente porque essa mudança é muito grande</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inclusive em termos de uso de sistema</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de definição de procedimentos</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validação desses pareceres e adequação do</w:t>
      </w:r>
      <w:r w:rsidR="00070547" w:rsidRPr="723CA3C5">
        <w:rPr>
          <w:rFonts w:ascii="Times New Roman" w:eastAsia="Times New Roman" w:hAnsi="Times New Roman"/>
          <w:lang w:eastAsia="pt-BR" w:bidi="ne-NP"/>
        </w:rPr>
        <w:t xml:space="preserve"> </w:t>
      </w:r>
      <w:proofErr w:type="spellStart"/>
      <w:r w:rsidR="00070547" w:rsidRPr="723CA3C5">
        <w:rPr>
          <w:rFonts w:ascii="Times New Roman" w:eastAsia="Times New Roman" w:hAnsi="Times New Roman"/>
          <w:lang w:eastAsia="pt-BR" w:bidi="ne-NP"/>
        </w:rPr>
        <w:t>S</w:t>
      </w:r>
      <w:r w:rsidR="00CB22A8" w:rsidRPr="723CA3C5">
        <w:rPr>
          <w:rFonts w:ascii="Times New Roman" w:eastAsia="Times New Roman" w:hAnsi="Times New Roman"/>
          <w:lang w:eastAsia="pt-BR" w:bidi="ne-NP"/>
        </w:rPr>
        <w:t>in</w:t>
      </w:r>
      <w:r w:rsidR="00070547" w:rsidRPr="723CA3C5">
        <w:rPr>
          <w:rFonts w:ascii="Times New Roman" w:eastAsia="Times New Roman" w:hAnsi="Times New Roman"/>
          <w:lang w:eastAsia="pt-BR" w:bidi="ne-NP"/>
        </w:rPr>
        <w:t>FEHIDRO</w:t>
      </w:r>
      <w:proofErr w:type="spellEnd"/>
      <w:r w:rsidR="00070547"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também houve um atraso</w:t>
      </w:r>
      <w:r w:rsidR="00070547" w:rsidRPr="723CA3C5">
        <w:rPr>
          <w:rFonts w:ascii="Times New Roman" w:eastAsia="Times New Roman" w:hAnsi="Times New Roman"/>
          <w:lang w:eastAsia="pt-BR" w:bidi="ne-NP"/>
        </w:rPr>
        <w:t>. E</w:t>
      </w:r>
      <w:r w:rsidR="00AD363B" w:rsidRPr="723CA3C5">
        <w:rPr>
          <w:rFonts w:ascii="Times New Roman" w:eastAsia="Times New Roman" w:hAnsi="Times New Roman"/>
          <w:lang w:eastAsia="pt-BR" w:bidi="ne-NP"/>
        </w:rPr>
        <w:t>ntão</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 xml:space="preserve">eles </w:t>
      </w:r>
      <w:r w:rsidR="00070547" w:rsidRPr="723CA3C5">
        <w:rPr>
          <w:rFonts w:ascii="Times New Roman" w:eastAsia="Times New Roman" w:hAnsi="Times New Roman"/>
          <w:lang w:eastAsia="pt-BR" w:bidi="ne-NP"/>
        </w:rPr>
        <w:t>só es</w:t>
      </w:r>
      <w:r w:rsidR="00AD363B" w:rsidRPr="723CA3C5">
        <w:rPr>
          <w:rFonts w:ascii="Times New Roman" w:eastAsia="Times New Roman" w:hAnsi="Times New Roman"/>
          <w:lang w:eastAsia="pt-BR" w:bidi="ne-NP"/>
        </w:rPr>
        <w:t>tão começando analisar os projetos do ano passado agora</w:t>
      </w:r>
      <w:r w:rsidR="00070547" w:rsidRPr="723CA3C5">
        <w:rPr>
          <w:rFonts w:ascii="Times New Roman" w:eastAsia="Times New Roman" w:hAnsi="Times New Roman"/>
          <w:lang w:eastAsia="pt-BR" w:bidi="ne-NP"/>
        </w:rPr>
        <w:t>. Informou que, há</w:t>
      </w:r>
      <w:r w:rsidR="00AD363B" w:rsidRPr="723CA3C5">
        <w:rPr>
          <w:rFonts w:ascii="Times New Roman" w:eastAsia="Times New Roman" w:hAnsi="Times New Roman"/>
          <w:lang w:eastAsia="pt-BR" w:bidi="ne-NP"/>
        </w:rPr>
        <w:t xml:space="preserve"> uma previsão por deliberação do </w:t>
      </w:r>
      <w:r w:rsidR="00070547" w:rsidRPr="723CA3C5">
        <w:rPr>
          <w:rFonts w:ascii="Times New Roman" w:eastAsia="Times New Roman" w:hAnsi="Times New Roman"/>
          <w:lang w:eastAsia="pt-BR" w:bidi="ne-NP"/>
        </w:rPr>
        <w:t xml:space="preserve">COFEHIDRO </w:t>
      </w:r>
      <w:r w:rsidR="00AD363B" w:rsidRPr="723CA3C5">
        <w:rPr>
          <w:rFonts w:ascii="Times New Roman" w:eastAsia="Times New Roman" w:hAnsi="Times New Roman"/>
          <w:lang w:eastAsia="pt-BR" w:bidi="ne-NP"/>
        </w:rPr>
        <w:t>de assinatura dos contratos do ano passado até o prazo de 31 de março des</w:t>
      </w:r>
      <w:r w:rsidR="00070547" w:rsidRPr="723CA3C5">
        <w:rPr>
          <w:rFonts w:ascii="Times New Roman" w:eastAsia="Times New Roman" w:hAnsi="Times New Roman"/>
          <w:lang w:eastAsia="pt-BR" w:bidi="ne-NP"/>
        </w:rPr>
        <w:t>t</w:t>
      </w:r>
      <w:r w:rsidR="00AD363B" w:rsidRPr="723CA3C5">
        <w:rPr>
          <w:rFonts w:ascii="Times New Roman" w:eastAsia="Times New Roman" w:hAnsi="Times New Roman"/>
          <w:lang w:eastAsia="pt-BR" w:bidi="ne-NP"/>
        </w:rPr>
        <w:t>e ano</w:t>
      </w:r>
      <w:r w:rsidR="00070547" w:rsidRPr="723CA3C5">
        <w:rPr>
          <w:rFonts w:ascii="Times New Roman" w:eastAsia="Times New Roman" w:hAnsi="Times New Roman"/>
          <w:lang w:eastAsia="pt-BR" w:bidi="ne-NP"/>
        </w:rPr>
        <w:t>.</w:t>
      </w:r>
      <w:r w:rsidR="00070547" w:rsidRPr="009070D4">
        <w:rPr>
          <w:rFonts w:ascii="Times New Roman" w:eastAsia="Times New Roman" w:hAnsi="Times New Roman"/>
          <w:color w:val="FF0000"/>
          <w:lang w:eastAsia="pt-BR" w:bidi="ne-NP"/>
        </w:rPr>
        <w:t xml:space="preserve"> </w:t>
      </w:r>
      <w:r w:rsidR="00070547" w:rsidRPr="723CA3C5">
        <w:rPr>
          <w:rFonts w:ascii="Times New Roman" w:eastAsia="Times New Roman" w:hAnsi="Times New Roman"/>
          <w:lang w:eastAsia="pt-BR" w:bidi="ne-NP"/>
        </w:rPr>
        <w:t>Com relação às</w:t>
      </w:r>
      <w:r w:rsidR="00AD363B" w:rsidRPr="723CA3C5">
        <w:rPr>
          <w:rFonts w:ascii="Times New Roman" w:eastAsia="Times New Roman" w:hAnsi="Times New Roman"/>
          <w:lang w:eastAsia="pt-BR" w:bidi="ne-NP"/>
        </w:rPr>
        <w:t xml:space="preserve"> análise</w:t>
      </w:r>
      <w:r w:rsidR="00070547" w:rsidRPr="723CA3C5">
        <w:rPr>
          <w:rFonts w:ascii="Times New Roman" w:eastAsia="Times New Roman" w:hAnsi="Times New Roman"/>
          <w:lang w:eastAsia="pt-BR" w:bidi="ne-NP"/>
        </w:rPr>
        <w:t>s</w:t>
      </w:r>
      <w:r w:rsidR="00AD363B" w:rsidRPr="723CA3C5">
        <w:rPr>
          <w:rFonts w:ascii="Times New Roman" w:eastAsia="Times New Roman" w:hAnsi="Times New Roman"/>
          <w:lang w:eastAsia="pt-BR" w:bidi="ne-NP"/>
        </w:rPr>
        <w:t xml:space="preserve"> des</w:t>
      </w:r>
      <w:r w:rsidR="00070547" w:rsidRPr="723CA3C5">
        <w:rPr>
          <w:rFonts w:ascii="Times New Roman" w:eastAsia="Times New Roman" w:hAnsi="Times New Roman"/>
          <w:lang w:eastAsia="pt-BR" w:bidi="ne-NP"/>
        </w:rPr>
        <w:t>t</w:t>
      </w:r>
      <w:r w:rsidR="00AD363B" w:rsidRPr="723CA3C5">
        <w:rPr>
          <w:rFonts w:ascii="Times New Roman" w:eastAsia="Times New Roman" w:hAnsi="Times New Roman"/>
          <w:lang w:eastAsia="pt-BR" w:bidi="ne-NP"/>
        </w:rPr>
        <w:t>e ano</w:t>
      </w:r>
      <w:r w:rsidR="00070547" w:rsidRPr="723CA3C5">
        <w:rPr>
          <w:rFonts w:ascii="Times New Roman" w:eastAsia="Times New Roman" w:hAnsi="Times New Roman"/>
          <w:lang w:eastAsia="pt-BR" w:bidi="ne-NP"/>
        </w:rPr>
        <w:t xml:space="preserve">, mencionou </w:t>
      </w:r>
      <w:r w:rsidR="00AD363B" w:rsidRPr="723CA3C5">
        <w:rPr>
          <w:rFonts w:ascii="Times New Roman" w:eastAsia="Times New Roman" w:hAnsi="Times New Roman"/>
          <w:lang w:eastAsia="pt-BR" w:bidi="ne-NP"/>
        </w:rPr>
        <w:t>que t</w:t>
      </w:r>
      <w:r w:rsidR="00070547"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 xml:space="preserve">ve 29 </w:t>
      </w:r>
      <w:r w:rsidR="00070547" w:rsidRPr="723CA3C5">
        <w:rPr>
          <w:rFonts w:ascii="Times New Roman" w:eastAsia="Times New Roman" w:hAnsi="Times New Roman"/>
          <w:lang w:eastAsia="pt-BR" w:bidi="ne-NP"/>
        </w:rPr>
        <w:t>p</w:t>
      </w:r>
      <w:r w:rsidR="00AD363B" w:rsidRPr="723CA3C5">
        <w:rPr>
          <w:rFonts w:ascii="Times New Roman" w:eastAsia="Times New Roman" w:hAnsi="Times New Roman"/>
          <w:lang w:eastAsia="pt-BR" w:bidi="ne-NP"/>
        </w:rPr>
        <w:t>rotocolos de projetos</w:t>
      </w:r>
      <w:r w:rsidR="00070547"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seguindo as diretrizes da </w:t>
      </w:r>
      <w:r w:rsidR="00070547" w:rsidRPr="723CA3C5">
        <w:rPr>
          <w:rFonts w:ascii="Times New Roman" w:eastAsia="Times New Roman" w:hAnsi="Times New Roman"/>
          <w:lang w:eastAsia="pt-BR" w:bidi="ne-NP"/>
        </w:rPr>
        <w:t>D</w:t>
      </w:r>
      <w:r w:rsidR="00AD363B" w:rsidRPr="723CA3C5">
        <w:rPr>
          <w:rFonts w:ascii="Times New Roman" w:eastAsia="Times New Roman" w:hAnsi="Times New Roman"/>
          <w:lang w:eastAsia="pt-BR" w:bidi="ne-NP"/>
        </w:rPr>
        <w:t xml:space="preserve">eliberação </w:t>
      </w:r>
      <w:r w:rsidR="00070547" w:rsidRPr="723CA3C5">
        <w:rPr>
          <w:rFonts w:ascii="Times New Roman" w:eastAsia="Times New Roman" w:hAnsi="Times New Roman"/>
          <w:lang w:eastAsia="pt-BR" w:bidi="ne-NP"/>
        </w:rPr>
        <w:t xml:space="preserve">nº </w:t>
      </w:r>
      <w:r w:rsidR="00AD363B" w:rsidRPr="723CA3C5">
        <w:rPr>
          <w:rFonts w:ascii="Times New Roman" w:eastAsia="Times New Roman" w:hAnsi="Times New Roman"/>
          <w:lang w:eastAsia="pt-BR" w:bidi="ne-NP"/>
        </w:rPr>
        <w:t>457</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com o cronograma</w:t>
      </w:r>
      <w:r w:rsidR="00070547" w:rsidRPr="723CA3C5">
        <w:rPr>
          <w:rFonts w:ascii="Times New Roman" w:eastAsia="Times New Roman" w:hAnsi="Times New Roman"/>
          <w:lang w:eastAsia="pt-BR" w:bidi="ne-NP"/>
        </w:rPr>
        <w:t>, as</w:t>
      </w:r>
      <w:r w:rsidR="00AD363B" w:rsidRPr="723CA3C5">
        <w:rPr>
          <w:rFonts w:ascii="Times New Roman" w:eastAsia="Times New Roman" w:hAnsi="Times New Roman"/>
          <w:lang w:eastAsia="pt-BR" w:bidi="ne-NP"/>
        </w:rPr>
        <w:t xml:space="preserve"> diretrizes e os critérios de pontuação</w:t>
      </w:r>
      <w:r w:rsidR="00070547" w:rsidRPr="723CA3C5">
        <w:rPr>
          <w:rFonts w:ascii="Times New Roman" w:eastAsia="Times New Roman" w:hAnsi="Times New Roman"/>
          <w:lang w:eastAsia="pt-BR" w:bidi="ne-NP"/>
        </w:rPr>
        <w:t xml:space="preserve">. Fez </w:t>
      </w:r>
      <w:r w:rsidR="00AD363B" w:rsidRPr="723CA3C5">
        <w:rPr>
          <w:rFonts w:ascii="Times New Roman" w:eastAsia="Times New Roman" w:hAnsi="Times New Roman"/>
          <w:lang w:eastAsia="pt-BR" w:bidi="ne-NP"/>
        </w:rPr>
        <w:t>uma consideração</w:t>
      </w:r>
      <w:r w:rsidR="00F44386"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sobre os valores</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 xml:space="preserve">tem uma </w:t>
      </w:r>
      <w:r w:rsidR="00070547"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 xml:space="preserve">stimativa de disponibilidade de recursos de </w:t>
      </w:r>
      <w:r w:rsidR="002A0FE8" w:rsidRPr="723CA3C5">
        <w:rPr>
          <w:rFonts w:ascii="Times New Roman" w:eastAsia="Times New Roman" w:hAnsi="Times New Roman"/>
          <w:lang w:eastAsia="pt-BR" w:bidi="ne-NP"/>
        </w:rPr>
        <w:t>R$</w:t>
      </w:r>
      <w:r w:rsidR="00AD363B" w:rsidRPr="723CA3C5">
        <w:rPr>
          <w:rFonts w:ascii="Times New Roman" w:eastAsia="Times New Roman" w:hAnsi="Times New Roman"/>
          <w:lang w:eastAsia="pt-BR" w:bidi="ne-NP"/>
        </w:rPr>
        <w:t>10</w:t>
      </w:r>
      <w:r w:rsidR="002A0FE8" w:rsidRPr="723CA3C5">
        <w:rPr>
          <w:rFonts w:ascii="Times New Roman" w:eastAsia="Times New Roman" w:hAnsi="Times New Roman"/>
          <w:lang w:eastAsia="pt-BR" w:bidi="ne-NP"/>
        </w:rPr>
        <w:t xml:space="preserve">.430.000,00 </w:t>
      </w:r>
      <w:r w:rsidR="00AD363B" w:rsidRPr="723CA3C5">
        <w:rPr>
          <w:rFonts w:ascii="Times New Roman" w:eastAsia="Times New Roman" w:hAnsi="Times New Roman"/>
          <w:lang w:eastAsia="pt-BR" w:bidi="ne-NP"/>
        </w:rPr>
        <w:t>da cobrança</w:t>
      </w:r>
      <w:r w:rsidR="002A0FE8"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mais </w:t>
      </w:r>
      <w:r w:rsidR="002A0FE8" w:rsidRPr="723CA3C5">
        <w:rPr>
          <w:rFonts w:ascii="Times New Roman" w:eastAsia="Times New Roman" w:hAnsi="Times New Roman"/>
          <w:lang w:eastAsia="pt-BR" w:bidi="ne-NP"/>
        </w:rPr>
        <w:t>R$</w:t>
      </w:r>
      <w:r w:rsidR="00AD363B" w:rsidRPr="723CA3C5">
        <w:rPr>
          <w:rFonts w:ascii="Times New Roman" w:eastAsia="Times New Roman" w:hAnsi="Times New Roman"/>
          <w:lang w:eastAsia="pt-BR" w:bidi="ne-NP"/>
        </w:rPr>
        <w:t>800</w:t>
      </w:r>
      <w:r w:rsidR="002A0FE8" w:rsidRPr="723CA3C5">
        <w:rPr>
          <w:rFonts w:ascii="Times New Roman" w:eastAsia="Times New Roman" w:hAnsi="Times New Roman"/>
          <w:lang w:eastAsia="pt-BR" w:bidi="ne-NP"/>
        </w:rPr>
        <w:t>.000,00</w:t>
      </w:r>
      <w:r w:rsidR="00AD363B" w:rsidRPr="723CA3C5">
        <w:rPr>
          <w:rFonts w:ascii="Times New Roman" w:eastAsia="Times New Roman" w:hAnsi="Times New Roman"/>
          <w:lang w:eastAsia="pt-BR" w:bidi="ne-NP"/>
        </w:rPr>
        <w:t xml:space="preserve"> da compensação financeira</w:t>
      </w:r>
      <w:r w:rsidR="002A0FE8"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o que de cerca de 11 milhões disponíveis</w:t>
      </w:r>
      <w:r w:rsidR="002A0FE8" w:rsidRPr="723CA3C5">
        <w:rPr>
          <w:rFonts w:ascii="Times New Roman" w:eastAsia="Times New Roman" w:hAnsi="Times New Roman"/>
          <w:lang w:eastAsia="pt-BR" w:bidi="ne-NP"/>
        </w:rPr>
        <w:t>. O</w:t>
      </w:r>
      <w:r w:rsidR="00AD363B" w:rsidRPr="009070D4">
        <w:rPr>
          <w:rFonts w:ascii="Times New Roman" w:eastAsia="Times New Roman" w:hAnsi="Times New Roman"/>
          <w:color w:val="FF0000"/>
          <w:lang w:eastAsia="pt-BR" w:bidi="ne-NP"/>
        </w:rPr>
        <w:t xml:space="preserve"> </w:t>
      </w:r>
      <w:r w:rsidR="00AD363B" w:rsidRPr="723CA3C5">
        <w:rPr>
          <w:rFonts w:ascii="Times New Roman" w:eastAsia="Times New Roman" w:hAnsi="Times New Roman"/>
          <w:lang w:eastAsia="pt-BR" w:bidi="ne-NP"/>
        </w:rPr>
        <w:t>valor total pleiteado es</w:t>
      </w:r>
      <w:r w:rsidR="002A0FE8" w:rsidRPr="723CA3C5">
        <w:rPr>
          <w:rFonts w:ascii="Times New Roman" w:eastAsia="Times New Roman" w:hAnsi="Times New Roman"/>
          <w:lang w:eastAsia="pt-BR" w:bidi="ne-NP"/>
        </w:rPr>
        <w:t>t</w:t>
      </w:r>
      <w:r w:rsidR="00AD363B" w:rsidRPr="723CA3C5">
        <w:rPr>
          <w:rFonts w:ascii="Times New Roman" w:eastAsia="Times New Roman" w:hAnsi="Times New Roman"/>
          <w:lang w:eastAsia="pt-BR" w:bidi="ne-NP"/>
        </w:rPr>
        <w:t xml:space="preserve">e ano foi de </w:t>
      </w:r>
      <w:r w:rsidR="002A0FE8" w:rsidRPr="723CA3C5">
        <w:rPr>
          <w:rFonts w:ascii="Times New Roman" w:eastAsia="Times New Roman" w:hAnsi="Times New Roman"/>
          <w:lang w:eastAsia="pt-BR" w:bidi="ne-NP"/>
        </w:rPr>
        <w:t>R$</w:t>
      </w:r>
      <w:r w:rsidR="00AD363B" w:rsidRPr="723CA3C5">
        <w:rPr>
          <w:rFonts w:ascii="Times New Roman" w:eastAsia="Times New Roman" w:hAnsi="Times New Roman"/>
          <w:lang w:eastAsia="pt-BR" w:bidi="ne-NP"/>
        </w:rPr>
        <w:t>28</w:t>
      </w:r>
      <w:r w:rsidR="002A0FE8" w:rsidRPr="723CA3C5">
        <w:rPr>
          <w:rFonts w:ascii="Times New Roman" w:eastAsia="Times New Roman" w:hAnsi="Times New Roman"/>
          <w:lang w:eastAsia="pt-BR" w:bidi="ne-NP"/>
        </w:rPr>
        <w:t>.400.000,00</w:t>
      </w:r>
      <w:r w:rsidR="00AD363B" w:rsidRPr="723CA3C5">
        <w:rPr>
          <w:rFonts w:ascii="Times New Roman" w:eastAsia="Times New Roman" w:hAnsi="Times New Roman"/>
          <w:lang w:eastAsia="pt-BR" w:bidi="ne-NP"/>
        </w:rPr>
        <w:t xml:space="preserve"> aproximadamente</w:t>
      </w:r>
      <w:r w:rsidR="002A0FE8" w:rsidRPr="723CA3C5">
        <w:rPr>
          <w:rFonts w:ascii="Times New Roman" w:eastAsia="Times New Roman" w:hAnsi="Times New Roman"/>
          <w:lang w:eastAsia="pt-BR" w:bidi="ne-NP"/>
        </w:rPr>
        <w:t>. C</w:t>
      </w:r>
      <w:r w:rsidR="00AD363B" w:rsidRPr="723CA3C5">
        <w:rPr>
          <w:rFonts w:ascii="Times New Roman" w:eastAsia="Times New Roman" w:hAnsi="Times New Roman"/>
          <w:lang w:eastAsia="pt-BR" w:bidi="ne-NP"/>
        </w:rPr>
        <w:t>omo os projetos do ano passado não foram analisados ainda pel</w:t>
      </w:r>
      <w:r w:rsidR="002A0FE8" w:rsidRPr="723CA3C5">
        <w:rPr>
          <w:rFonts w:ascii="Times New Roman" w:eastAsia="Times New Roman" w:hAnsi="Times New Roman"/>
          <w:lang w:eastAsia="pt-BR" w:bidi="ne-NP"/>
        </w:rPr>
        <w:t>o a</w:t>
      </w:r>
      <w:r w:rsidR="00AD363B" w:rsidRPr="723CA3C5">
        <w:rPr>
          <w:rFonts w:ascii="Times New Roman" w:eastAsia="Times New Roman" w:hAnsi="Times New Roman"/>
          <w:lang w:eastAsia="pt-BR" w:bidi="ne-NP"/>
        </w:rPr>
        <w:t>gente técnico</w:t>
      </w:r>
      <w:r w:rsidR="002A0FE8"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se houver reprovações poderá acontecer de voltar recurso. E tem-se adotado nos últimos anos a prática de tentar aplicar o mais rápido possível </w:t>
      </w:r>
      <w:r w:rsidR="002A0FE8" w:rsidRPr="723CA3C5">
        <w:rPr>
          <w:rFonts w:ascii="Times New Roman" w:eastAsia="Times New Roman" w:hAnsi="Times New Roman"/>
          <w:lang w:eastAsia="pt-BR" w:bidi="ne-NP"/>
        </w:rPr>
        <w:t>esses</w:t>
      </w:r>
      <w:r w:rsidR="00AD363B" w:rsidRPr="723CA3C5">
        <w:rPr>
          <w:rFonts w:ascii="Times New Roman" w:eastAsia="Times New Roman" w:hAnsi="Times New Roman"/>
          <w:lang w:eastAsia="pt-BR" w:bidi="ne-NP"/>
        </w:rPr>
        <w:t xml:space="preserve"> recursos</w:t>
      </w:r>
      <w:r w:rsidR="002A0FE8" w:rsidRPr="723CA3C5">
        <w:rPr>
          <w:rFonts w:ascii="Times New Roman" w:eastAsia="Times New Roman" w:hAnsi="Times New Roman"/>
          <w:lang w:eastAsia="pt-BR" w:bidi="ne-NP"/>
        </w:rPr>
        <w:t xml:space="preserve"> em</w:t>
      </w:r>
      <w:r w:rsidR="00AD363B" w:rsidRPr="723CA3C5">
        <w:rPr>
          <w:rFonts w:ascii="Times New Roman" w:eastAsia="Times New Roman" w:hAnsi="Times New Roman"/>
          <w:lang w:eastAsia="pt-BR" w:bidi="ne-NP"/>
        </w:rPr>
        <w:t xml:space="preserve"> novos projetos</w:t>
      </w:r>
      <w:r w:rsidR="002A0FE8" w:rsidRPr="723CA3C5">
        <w:rPr>
          <w:rFonts w:ascii="Times New Roman" w:eastAsia="Times New Roman" w:hAnsi="Times New Roman"/>
          <w:lang w:eastAsia="pt-BR" w:bidi="ne-NP"/>
        </w:rPr>
        <w:t>.</w:t>
      </w:r>
      <w:r w:rsidR="002A0FE8" w:rsidRPr="009070D4">
        <w:rPr>
          <w:rFonts w:ascii="Times New Roman" w:eastAsia="Times New Roman" w:hAnsi="Times New Roman"/>
          <w:color w:val="FF0000"/>
          <w:lang w:eastAsia="pt-BR" w:bidi="ne-NP"/>
        </w:rPr>
        <w:t xml:space="preserve"> </w:t>
      </w:r>
      <w:r w:rsidR="002A0FE8" w:rsidRPr="723CA3C5">
        <w:rPr>
          <w:rFonts w:ascii="Times New Roman" w:eastAsia="Times New Roman" w:hAnsi="Times New Roman"/>
          <w:lang w:eastAsia="pt-BR" w:bidi="ne-NP"/>
        </w:rPr>
        <w:t xml:space="preserve">Dada </w:t>
      </w:r>
      <w:r w:rsidR="00AD363B" w:rsidRPr="723CA3C5">
        <w:rPr>
          <w:rFonts w:ascii="Times New Roman" w:eastAsia="Times New Roman" w:hAnsi="Times New Roman"/>
          <w:lang w:eastAsia="pt-BR" w:bidi="ne-NP"/>
        </w:rPr>
        <w:t>es</w:t>
      </w:r>
      <w:r w:rsidR="002A0FE8" w:rsidRPr="723CA3C5">
        <w:rPr>
          <w:rFonts w:ascii="Times New Roman" w:eastAsia="Times New Roman" w:hAnsi="Times New Roman"/>
          <w:lang w:eastAsia="pt-BR" w:bidi="ne-NP"/>
        </w:rPr>
        <w:t>t</w:t>
      </w:r>
      <w:r w:rsidR="00AD363B" w:rsidRPr="723CA3C5">
        <w:rPr>
          <w:rFonts w:ascii="Times New Roman" w:eastAsia="Times New Roman" w:hAnsi="Times New Roman"/>
          <w:lang w:eastAsia="pt-BR" w:bidi="ne-NP"/>
        </w:rPr>
        <w:t>a contextualização</w:t>
      </w:r>
      <w:r w:rsidR="002A0FE8" w:rsidRPr="723CA3C5">
        <w:rPr>
          <w:rFonts w:ascii="Times New Roman" w:eastAsia="Times New Roman" w:hAnsi="Times New Roman"/>
          <w:lang w:eastAsia="pt-BR" w:bidi="ne-NP"/>
        </w:rPr>
        <w:t xml:space="preserve">, passou a palavra para a Sra. Luana da empresa EF Engenharia para apresentação dos pareceres da análise </w:t>
      </w:r>
      <w:r w:rsidR="00AD363B" w:rsidRPr="723CA3C5">
        <w:rPr>
          <w:rFonts w:ascii="Times New Roman" w:eastAsia="Times New Roman" w:hAnsi="Times New Roman"/>
          <w:lang w:eastAsia="pt-BR" w:bidi="ne-NP"/>
        </w:rPr>
        <w:t xml:space="preserve">da </w:t>
      </w:r>
      <w:r w:rsidR="002A0FE8"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 xml:space="preserve">ngenharia, a respeito de todos os </w:t>
      </w:r>
      <w:r w:rsidR="002A0FE8"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mpreendimentos protocolados</w:t>
      </w:r>
      <w:r w:rsidR="002A0FE8" w:rsidRPr="723CA3C5">
        <w:rPr>
          <w:rFonts w:ascii="Times New Roman" w:eastAsia="Times New Roman" w:hAnsi="Times New Roman"/>
          <w:lang w:eastAsia="pt-BR" w:bidi="ne-NP"/>
        </w:rPr>
        <w:t>. Mencionou que são</w:t>
      </w:r>
      <w:r w:rsidR="00AD363B" w:rsidRPr="723CA3C5">
        <w:rPr>
          <w:rFonts w:ascii="Times New Roman" w:eastAsia="Times New Roman" w:hAnsi="Times New Roman"/>
          <w:lang w:eastAsia="pt-BR" w:bidi="ne-NP"/>
        </w:rPr>
        <w:t xml:space="preserve"> 29</w:t>
      </w:r>
      <w:r w:rsidR="002A0FE8" w:rsidRPr="723CA3C5">
        <w:rPr>
          <w:rFonts w:ascii="Times New Roman" w:eastAsia="Times New Roman" w:hAnsi="Times New Roman"/>
          <w:lang w:eastAsia="pt-BR" w:bidi="ne-NP"/>
        </w:rPr>
        <w:t xml:space="preserve"> (vinte e nove) </w:t>
      </w:r>
      <w:r w:rsidR="00816992" w:rsidRPr="723CA3C5">
        <w:rPr>
          <w:rFonts w:ascii="Times New Roman" w:eastAsia="Times New Roman" w:hAnsi="Times New Roman"/>
          <w:lang w:eastAsia="pt-BR" w:bidi="ne-NP"/>
        </w:rPr>
        <w:t>pareceres e fez sua apresentação</w:t>
      </w:r>
      <w:r w:rsidR="002A0FE8" w:rsidRPr="723CA3C5">
        <w:rPr>
          <w:rFonts w:ascii="Times New Roman" w:eastAsia="Times New Roman" w:hAnsi="Times New Roman"/>
          <w:lang w:eastAsia="pt-BR" w:bidi="ne-NP"/>
        </w:rPr>
        <w:t xml:space="preserve">. </w:t>
      </w:r>
      <w:r w:rsidR="00B25BBC" w:rsidRPr="723CA3C5">
        <w:rPr>
          <w:rFonts w:ascii="Times New Roman" w:eastAsia="Times New Roman" w:hAnsi="Times New Roman"/>
          <w:lang w:eastAsia="pt-BR" w:bidi="ne-NP"/>
        </w:rPr>
        <w:t xml:space="preserve">Destacou que, no caso de Cerquilho, que foi </w:t>
      </w:r>
      <w:r w:rsidR="00AD363B" w:rsidRPr="723CA3C5">
        <w:rPr>
          <w:rFonts w:ascii="Times New Roman" w:eastAsia="Times New Roman" w:hAnsi="Times New Roman"/>
          <w:lang w:eastAsia="pt-BR" w:bidi="ne-NP"/>
        </w:rPr>
        <w:t xml:space="preserve">contemplado com contrato do </w:t>
      </w:r>
      <w:r w:rsidR="00B25BBC" w:rsidRPr="723CA3C5">
        <w:rPr>
          <w:rFonts w:ascii="Times New Roman" w:eastAsia="Times New Roman" w:hAnsi="Times New Roman"/>
          <w:lang w:eastAsia="pt-BR" w:bidi="ne-NP"/>
        </w:rPr>
        <w:t>FEHIDRO</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para instalação</w:t>
      </w:r>
      <w:r w:rsidR="00070547" w:rsidRPr="723CA3C5">
        <w:rPr>
          <w:rFonts w:ascii="Times New Roman" w:eastAsia="Times New Roman" w:hAnsi="Times New Roman"/>
          <w:lang w:eastAsia="pt-BR" w:bidi="ne-NP"/>
        </w:rPr>
        <w:t xml:space="preserve"> </w:t>
      </w:r>
      <w:r w:rsidR="00B25BBC"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 xml:space="preserve"> implantação do sistema de </w:t>
      </w:r>
      <w:r w:rsidR="00B25BBC" w:rsidRPr="723CA3C5">
        <w:rPr>
          <w:rFonts w:ascii="Times New Roman" w:eastAsia="Times New Roman" w:hAnsi="Times New Roman"/>
          <w:lang w:eastAsia="pt-BR" w:bidi="ne-NP"/>
        </w:rPr>
        <w:t xml:space="preserve">desagua de </w:t>
      </w:r>
      <w:r w:rsidR="00F44386" w:rsidRPr="723CA3C5">
        <w:rPr>
          <w:rFonts w:ascii="Times New Roman" w:eastAsia="Times New Roman" w:hAnsi="Times New Roman"/>
          <w:lang w:eastAsia="pt-BR" w:bidi="ne-NP"/>
        </w:rPr>
        <w:t>lodo</w:t>
      </w:r>
      <w:r w:rsidR="00B25BBC" w:rsidRPr="723CA3C5">
        <w:rPr>
          <w:rFonts w:ascii="Times New Roman" w:eastAsia="Times New Roman" w:hAnsi="Times New Roman"/>
          <w:lang w:eastAsia="pt-BR" w:bidi="ne-NP"/>
        </w:rPr>
        <w:t xml:space="preserve"> da ETE Capuava. </w:t>
      </w:r>
      <w:r w:rsidR="00AD363B" w:rsidRPr="009070D4">
        <w:rPr>
          <w:rFonts w:ascii="Times New Roman" w:eastAsia="Times New Roman" w:hAnsi="Times New Roman"/>
          <w:color w:val="FF0000"/>
          <w:lang w:eastAsia="pt-BR" w:bidi="ne-NP"/>
        </w:rPr>
        <w:t xml:space="preserve"> </w:t>
      </w:r>
      <w:r w:rsidR="00AD363B" w:rsidRPr="723CA3C5">
        <w:rPr>
          <w:rFonts w:ascii="Times New Roman" w:eastAsia="Times New Roman" w:hAnsi="Times New Roman"/>
          <w:lang w:eastAsia="pt-BR" w:bidi="ne-NP"/>
        </w:rPr>
        <w:t xml:space="preserve">De acordo com a deliberação não </w:t>
      </w:r>
      <w:r w:rsidR="00F44386" w:rsidRPr="723CA3C5">
        <w:rPr>
          <w:rFonts w:ascii="Times New Roman" w:eastAsia="Times New Roman" w:hAnsi="Times New Roman"/>
          <w:lang w:eastAsia="pt-BR" w:bidi="ne-NP"/>
        </w:rPr>
        <w:t>será</w:t>
      </w:r>
      <w:r w:rsidR="00AD363B" w:rsidRPr="723CA3C5">
        <w:rPr>
          <w:rFonts w:ascii="Times New Roman" w:eastAsia="Times New Roman" w:hAnsi="Times New Roman"/>
          <w:lang w:eastAsia="pt-BR" w:bidi="ne-NP"/>
        </w:rPr>
        <w:t xml:space="preserve"> </w:t>
      </w:r>
      <w:r w:rsidR="00F44386" w:rsidRPr="723CA3C5">
        <w:rPr>
          <w:rFonts w:ascii="Times New Roman" w:eastAsia="Times New Roman" w:hAnsi="Times New Roman"/>
          <w:lang w:eastAsia="pt-BR" w:bidi="ne-NP"/>
        </w:rPr>
        <w:t>financiado</w:t>
      </w:r>
      <w:r w:rsidR="00AD363B" w:rsidRPr="723CA3C5">
        <w:rPr>
          <w:rFonts w:ascii="Times New Roman" w:eastAsia="Times New Roman" w:hAnsi="Times New Roman"/>
          <w:lang w:eastAsia="pt-BR" w:bidi="ne-NP"/>
        </w:rPr>
        <w:t xml:space="preserve"> objeto que já foi previamente financiado</w:t>
      </w:r>
      <w:r w:rsidR="00B25BBC" w:rsidRPr="723CA3C5">
        <w:rPr>
          <w:rFonts w:ascii="Times New Roman" w:eastAsia="Times New Roman" w:hAnsi="Times New Roman"/>
          <w:lang w:eastAsia="pt-BR" w:bidi="ne-NP"/>
        </w:rPr>
        <w:t>. P</w:t>
      </w:r>
      <w:r w:rsidR="00AD363B" w:rsidRPr="723CA3C5">
        <w:rPr>
          <w:rFonts w:ascii="Times New Roman" w:eastAsia="Times New Roman" w:hAnsi="Times New Roman"/>
          <w:lang w:eastAsia="pt-BR" w:bidi="ne-NP"/>
        </w:rPr>
        <w:t>ontuou que</w:t>
      </w:r>
      <w:r w:rsidR="00B25BBC"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minimamente seja apresentada toda a comprovação que o </w:t>
      </w:r>
      <w:r w:rsidR="0023216C" w:rsidRPr="723CA3C5">
        <w:rPr>
          <w:rFonts w:ascii="Times New Roman" w:eastAsia="Times New Roman" w:hAnsi="Times New Roman"/>
          <w:lang w:eastAsia="pt-BR" w:bidi="ne-NP"/>
        </w:rPr>
        <w:t>SAAE</w:t>
      </w:r>
      <w:r w:rsidR="00AD363B" w:rsidRPr="723CA3C5">
        <w:rPr>
          <w:rFonts w:ascii="Times New Roman" w:eastAsia="Times New Roman" w:hAnsi="Times New Roman"/>
          <w:lang w:eastAsia="pt-BR" w:bidi="ne-NP"/>
        </w:rPr>
        <w:t xml:space="preserve"> </w:t>
      </w:r>
      <w:r w:rsidR="00BC6650" w:rsidRPr="723CA3C5">
        <w:rPr>
          <w:rFonts w:ascii="Times New Roman" w:eastAsia="Times New Roman" w:hAnsi="Times New Roman"/>
          <w:lang w:eastAsia="pt-BR" w:bidi="ne-NP"/>
        </w:rPr>
        <w:t xml:space="preserve">fez </w:t>
      </w:r>
      <w:r w:rsidR="00AD363B" w:rsidRPr="723CA3C5">
        <w:rPr>
          <w:rFonts w:ascii="Times New Roman" w:eastAsia="Times New Roman" w:hAnsi="Times New Roman"/>
          <w:lang w:eastAsia="pt-BR" w:bidi="ne-NP"/>
        </w:rPr>
        <w:t xml:space="preserve">todas as manutenções preventivas necessárias para </w:t>
      </w:r>
      <w:r w:rsidR="00BC6650" w:rsidRPr="723CA3C5">
        <w:rPr>
          <w:rFonts w:ascii="Times New Roman" w:eastAsia="Times New Roman" w:hAnsi="Times New Roman"/>
          <w:lang w:eastAsia="pt-BR" w:bidi="ne-NP"/>
        </w:rPr>
        <w:t xml:space="preserve">o </w:t>
      </w:r>
      <w:r w:rsidR="00AD363B" w:rsidRPr="723CA3C5">
        <w:rPr>
          <w:rFonts w:ascii="Times New Roman" w:eastAsia="Times New Roman" w:hAnsi="Times New Roman"/>
          <w:lang w:eastAsia="pt-BR" w:bidi="ne-NP"/>
        </w:rPr>
        <w:t>equipamento</w:t>
      </w:r>
      <w:r w:rsidR="00BC6650" w:rsidRPr="723CA3C5">
        <w:rPr>
          <w:rFonts w:ascii="Times New Roman" w:eastAsia="Times New Roman" w:hAnsi="Times New Roman"/>
          <w:lang w:eastAsia="pt-BR" w:bidi="ne-NP"/>
        </w:rPr>
        <w:t xml:space="preserve">. Existe </w:t>
      </w:r>
      <w:r w:rsidR="00AD363B" w:rsidRPr="723CA3C5">
        <w:rPr>
          <w:rFonts w:ascii="Times New Roman" w:eastAsia="Times New Roman" w:hAnsi="Times New Roman"/>
          <w:lang w:eastAsia="pt-BR" w:bidi="ne-NP"/>
        </w:rPr>
        <w:t>um laudo técnico do fabricante</w:t>
      </w:r>
      <w:r w:rsidR="00BC6650" w:rsidRPr="723CA3C5">
        <w:rPr>
          <w:rFonts w:ascii="Times New Roman" w:eastAsia="Times New Roman" w:hAnsi="Times New Roman"/>
          <w:lang w:eastAsia="pt-BR" w:bidi="ne-NP"/>
        </w:rPr>
        <w:t xml:space="preserve"> que </w:t>
      </w:r>
      <w:proofErr w:type="spellStart"/>
      <w:r w:rsidR="00BC6650" w:rsidRPr="723CA3C5">
        <w:rPr>
          <w:rFonts w:ascii="Times New Roman" w:eastAsia="Times New Roman" w:hAnsi="Times New Roman"/>
          <w:lang w:eastAsia="pt-BR" w:bidi="ne-NP"/>
        </w:rPr>
        <w:t>dzi</w:t>
      </w:r>
      <w:proofErr w:type="spellEnd"/>
      <w:r w:rsidR="00BC6650" w:rsidRPr="723CA3C5">
        <w:rPr>
          <w:rFonts w:ascii="Times New Roman" w:eastAsia="Times New Roman" w:hAnsi="Times New Roman"/>
          <w:lang w:eastAsia="pt-BR" w:bidi="ne-NP"/>
        </w:rPr>
        <w:t xml:space="preserve"> que </w:t>
      </w:r>
      <w:r w:rsidR="00AD363B" w:rsidRPr="723CA3C5">
        <w:rPr>
          <w:rFonts w:ascii="Times New Roman" w:eastAsia="Times New Roman" w:hAnsi="Times New Roman"/>
          <w:lang w:eastAsia="pt-BR" w:bidi="ne-NP"/>
        </w:rPr>
        <w:t>não tem mais como da</w:t>
      </w:r>
      <w:r w:rsidR="00BC6650" w:rsidRPr="723CA3C5">
        <w:rPr>
          <w:rFonts w:ascii="Times New Roman" w:eastAsia="Times New Roman" w:hAnsi="Times New Roman"/>
          <w:lang w:eastAsia="pt-BR" w:bidi="ne-NP"/>
        </w:rPr>
        <w:t>r</w:t>
      </w:r>
      <w:r w:rsidR="00AD363B" w:rsidRPr="723CA3C5">
        <w:rPr>
          <w:rFonts w:ascii="Times New Roman" w:eastAsia="Times New Roman" w:hAnsi="Times New Roman"/>
          <w:lang w:eastAsia="pt-BR" w:bidi="ne-NP"/>
        </w:rPr>
        <w:t xml:space="preserve"> manutenção</w:t>
      </w:r>
      <w:r w:rsidR="00BC6650" w:rsidRPr="723CA3C5">
        <w:rPr>
          <w:rFonts w:ascii="Times New Roman" w:eastAsia="Times New Roman" w:hAnsi="Times New Roman"/>
          <w:lang w:eastAsia="pt-BR" w:bidi="ne-NP"/>
        </w:rPr>
        <w:t xml:space="preserve">, que </w:t>
      </w:r>
      <w:r w:rsidR="00AD363B" w:rsidRPr="723CA3C5">
        <w:rPr>
          <w:rFonts w:ascii="Times New Roman" w:eastAsia="Times New Roman" w:hAnsi="Times New Roman"/>
          <w:lang w:eastAsia="pt-BR" w:bidi="ne-NP"/>
        </w:rPr>
        <w:t>te</w:t>
      </w:r>
      <w:r w:rsidR="00BC6650" w:rsidRPr="723CA3C5">
        <w:rPr>
          <w:rFonts w:ascii="Times New Roman" w:eastAsia="Times New Roman" w:hAnsi="Times New Roman"/>
          <w:lang w:eastAsia="pt-BR" w:bidi="ne-NP"/>
        </w:rPr>
        <w:t xml:space="preserve">ria </w:t>
      </w:r>
      <w:r w:rsidR="00AD363B" w:rsidRPr="723CA3C5">
        <w:rPr>
          <w:rFonts w:ascii="Times New Roman" w:eastAsia="Times New Roman" w:hAnsi="Times New Roman"/>
          <w:lang w:eastAsia="pt-BR" w:bidi="ne-NP"/>
        </w:rPr>
        <w:t>que comprar</w:t>
      </w:r>
      <w:r w:rsidR="00BC6650" w:rsidRPr="723CA3C5">
        <w:rPr>
          <w:rFonts w:ascii="Times New Roman" w:eastAsia="Times New Roman" w:hAnsi="Times New Roman"/>
          <w:lang w:eastAsia="pt-BR" w:bidi="ne-NP"/>
        </w:rPr>
        <w:t xml:space="preserve"> outra, ou seja do p</w:t>
      </w:r>
      <w:r w:rsidR="00AD363B" w:rsidRPr="723CA3C5">
        <w:rPr>
          <w:rFonts w:ascii="Times New Roman" w:eastAsia="Times New Roman" w:hAnsi="Times New Roman"/>
          <w:lang w:eastAsia="pt-BR" w:bidi="ne-NP"/>
        </w:rPr>
        <w:t xml:space="preserve">onto de vista da </w:t>
      </w:r>
      <w:r w:rsidR="00BC6650"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gência</w:t>
      </w:r>
      <w:r w:rsidR="00BC6650" w:rsidRPr="723CA3C5">
        <w:rPr>
          <w:rFonts w:ascii="Times New Roman" w:eastAsia="Times New Roman" w:hAnsi="Times New Roman"/>
          <w:lang w:eastAsia="pt-BR" w:bidi="ne-NP"/>
        </w:rPr>
        <w:t xml:space="preserve">, conforme  </w:t>
      </w:r>
      <w:r w:rsidR="00AD363B" w:rsidRPr="723CA3C5">
        <w:rPr>
          <w:rFonts w:ascii="Times New Roman" w:eastAsia="Times New Roman" w:hAnsi="Times New Roman"/>
          <w:lang w:eastAsia="pt-BR" w:bidi="ne-NP"/>
        </w:rPr>
        <w:t>análise técnica do empreendimento</w:t>
      </w:r>
      <w:r w:rsidR="00BC6650" w:rsidRPr="723CA3C5">
        <w:rPr>
          <w:rFonts w:ascii="Times New Roman" w:eastAsia="Times New Roman" w:hAnsi="Times New Roman"/>
          <w:lang w:eastAsia="pt-BR" w:bidi="ne-NP"/>
        </w:rPr>
        <w:t xml:space="preserve">, constatou que </w:t>
      </w:r>
      <w:r w:rsidR="00AD363B" w:rsidRPr="723CA3C5">
        <w:rPr>
          <w:rFonts w:ascii="Times New Roman" w:eastAsia="Times New Roman" w:hAnsi="Times New Roman"/>
          <w:lang w:eastAsia="pt-BR" w:bidi="ne-NP"/>
        </w:rPr>
        <w:t>é de duplicidade de financiamento</w:t>
      </w:r>
      <w:r w:rsidR="00BC6650" w:rsidRPr="723CA3C5">
        <w:rPr>
          <w:rFonts w:ascii="Times New Roman" w:eastAsia="Times New Roman" w:hAnsi="Times New Roman"/>
          <w:lang w:eastAsia="pt-BR" w:bidi="ne-NP"/>
        </w:rPr>
        <w:t xml:space="preserve">. O sr. André Cordeiro Alves dos Santos (UFSCar) pontuou que </w:t>
      </w:r>
      <w:r w:rsidR="00AD363B" w:rsidRPr="723CA3C5">
        <w:rPr>
          <w:rFonts w:ascii="Times New Roman" w:eastAsia="Times New Roman" w:hAnsi="Times New Roman"/>
          <w:lang w:eastAsia="pt-BR" w:bidi="ne-NP"/>
        </w:rPr>
        <w:t xml:space="preserve">o projeto não </w:t>
      </w:r>
      <w:r w:rsidR="00BC6650" w:rsidRPr="723CA3C5">
        <w:rPr>
          <w:rFonts w:ascii="Times New Roman" w:eastAsia="Times New Roman" w:hAnsi="Times New Roman"/>
          <w:lang w:eastAsia="pt-BR" w:bidi="ne-NP"/>
        </w:rPr>
        <w:t xml:space="preserve">está </w:t>
      </w:r>
      <w:r w:rsidR="00AD363B" w:rsidRPr="723CA3C5">
        <w:rPr>
          <w:rFonts w:ascii="Times New Roman" w:eastAsia="Times New Roman" w:hAnsi="Times New Roman"/>
          <w:lang w:eastAsia="pt-BR" w:bidi="ne-NP"/>
        </w:rPr>
        <w:t>sendo cancelado</w:t>
      </w:r>
      <w:r w:rsidR="00BC6650" w:rsidRPr="723CA3C5">
        <w:rPr>
          <w:rFonts w:ascii="Times New Roman" w:eastAsia="Times New Roman" w:hAnsi="Times New Roman"/>
          <w:lang w:eastAsia="pt-BR" w:bidi="ne-NP"/>
        </w:rPr>
        <w:t xml:space="preserve">, que está </w:t>
      </w:r>
      <w:r w:rsidR="00AD363B" w:rsidRPr="723CA3C5">
        <w:rPr>
          <w:rFonts w:ascii="Times New Roman" w:eastAsia="Times New Roman" w:hAnsi="Times New Roman"/>
          <w:lang w:eastAsia="pt-BR" w:bidi="ne-NP"/>
        </w:rPr>
        <w:t xml:space="preserve">pedindo que seja mais justificada a necessidade da compra de </w:t>
      </w:r>
      <w:r w:rsidR="00F44386" w:rsidRPr="723CA3C5">
        <w:rPr>
          <w:rFonts w:ascii="Times New Roman" w:eastAsia="Times New Roman" w:hAnsi="Times New Roman"/>
          <w:lang w:eastAsia="pt-BR" w:bidi="ne-NP"/>
        </w:rPr>
        <w:t>outra</w:t>
      </w:r>
      <w:r w:rsidR="00AD363B" w:rsidRPr="723CA3C5">
        <w:rPr>
          <w:rFonts w:ascii="Times New Roman" w:eastAsia="Times New Roman" w:hAnsi="Times New Roman"/>
          <w:lang w:eastAsia="pt-BR" w:bidi="ne-NP"/>
        </w:rPr>
        <w:t xml:space="preserve"> centrífuga</w:t>
      </w:r>
      <w:r w:rsidR="00BC6650"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sendo que o </w:t>
      </w:r>
      <w:r w:rsidR="006C1DE3" w:rsidRPr="723CA3C5">
        <w:rPr>
          <w:rFonts w:ascii="Times New Roman" w:eastAsia="Times New Roman" w:hAnsi="Times New Roman"/>
          <w:lang w:eastAsia="pt-BR" w:bidi="ne-NP"/>
        </w:rPr>
        <w:t>Comitê</w:t>
      </w:r>
      <w:r w:rsidR="00AD363B" w:rsidRPr="723CA3C5">
        <w:rPr>
          <w:rFonts w:ascii="Times New Roman" w:eastAsia="Times New Roman" w:hAnsi="Times New Roman"/>
          <w:lang w:eastAsia="pt-BR" w:bidi="ne-NP"/>
        </w:rPr>
        <w:t xml:space="preserve"> já financiou </w:t>
      </w:r>
      <w:r w:rsidR="00BC6650" w:rsidRPr="723CA3C5">
        <w:rPr>
          <w:rFonts w:ascii="Times New Roman" w:eastAsia="Times New Roman" w:hAnsi="Times New Roman"/>
          <w:lang w:eastAsia="pt-BR" w:bidi="ne-NP"/>
        </w:rPr>
        <w:t xml:space="preserve">a </w:t>
      </w:r>
      <w:r w:rsidR="00AD363B" w:rsidRPr="723CA3C5">
        <w:rPr>
          <w:rFonts w:ascii="Times New Roman" w:eastAsia="Times New Roman" w:hAnsi="Times New Roman"/>
          <w:lang w:eastAsia="pt-BR" w:bidi="ne-NP"/>
        </w:rPr>
        <w:t>centrífuga anteriormente</w:t>
      </w:r>
      <w:r w:rsidR="00BC6650" w:rsidRPr="723CA3C5">
        <w:rPr>
          <w:rFonts w:ascii="Times New Roman" w:eastAsia="Times New Roman" w:hAnsi="Times New Roman"/>
          <w:lang w:eastAsia="pt-BR" w:bidi="ne-NP"/>
        </w:rPr>
        <w:t xml:space="preserve">. O sr. </w:t>
      </w:r>
      <w:r w:rsidR="00B0572E" w:rsidRPr="723CA3C5">
        <w:rPr>
          <w:rFonts w:ascii="Times New Roman" w:eastAsia="Times New Roman" w:hAnsi="Times New Roman"/>
          <w:lang w:eastAsia="pt-BR"/>
        </w:rPr>
        <w:t>Marcio Antonio Martins (EMAE)</w:t>
      </w:r>
      <w:r w:rsidR="00B0572E" w:rsidRPr="723CA3C5">
        <w:rPr>
          <w:rFonts w:ascii="Times New Roman" w:eastAsia="Times New Roman" w:hAnsi="Times New Roman"/>
          <w:lang w:eastAsia="pt-BR" w:bidi="ne-NP"/>
        </w:rPr>
        <w:t xml:space="preserve"> </w:t>
      </w:r>
      <w:r w:rsidR="00BC6650" w:rsidRPr="723CA3C5">
        <w:rPr>
          <w:rFonts w:ascii="Times New Roman" w:eastAsia="Times New Roman" w:hAnsi="Times New Roman"/>
          <w:lang w:eastAsia="pt-BR" w:bidi="ne-NP"/>
        </w:rPr>
        <w:t xml:space="preserve">esclareceu que, </w:t>
      </w:r>
      <w:r w:rsidR="00AD363B" w:rsidRPr="723CA3C5">
        <w:rPr>
          <w:rFonts w:ascii="Times New Roman" w:eastAsia="Times New Roman" w:hAnsi="Times New Roman"/>
          <w:lang w:eastAsia="pt-BR" w:bidi="ne-NP"/>
        </w:rPr>
        <w:t xml:space="preserve">em consulta também com o </w:t>
      </w:r>
      <w:r w:rsidR="00BC6650"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 xml:space="preserve">gente técnico </w:t>
      </w:r>
      <w:r w:rsidR="00BC6650" w:rsidRPr="723CA3C5">
        <w:rPr>
          <w:rFonts w:ascii="Times New Roman" w:eastAsia="Times New Roman" w:hAnsi="Times New Roman"/>
          <w:lang w:eastAsia="pt-BR" w:bidi="ne-NP"/>
        </w:rPr>
        <w:t xml:space="preserve">do FEHIDRO, que ele </w:t>
      </w:r>
      <w:r w:rsidR="00AD363B" w:rsidRPr="723CA3C5">
        <w:rPr>
          <w:rFonts w:ascii="Times New Roman" w:eastAsia="Times New Roman" w:hAnsi="Times New Roman"/>
          <w:lang w:eastAsia="pt-BR" w:bidi="ne-NP"/>
        </w:rPr>
        <w:t xml:space="preserve">confirmou que realmente essas centrífugas a cada </w:t>
      </w:r>
      <w:r w:rsidR="00BF36CB" w:rsidRPr="723CA3C5">
        <w:rPr>
          <w:rFonts w:ascii="Times New Roman" w:eastAsia="Times New Roman" w:hAnsi="Times New Roman"/>
          <w:lang w:eastAsia="pt-BR" w:bidi="ne-NP"/>
        </w:rPr>
        <w:t>dez</w:t>
      </w:r>
      <w:r w:rsidR="00AD363B" w:rsidRPr="723CA3C5">
        <w:rPr>
          <w:rFonts w:ascii="Times New Roman" w:eastAsia="Times New Roman" w:hAnsi="Times New Roman"/>
          <w:lang w:eastAsia="pt-BR" w:bidi="ne-NP"/>
        </w:rPr>
        <w:t xml:space="preserve"> anos elas precisam ser trocad</w:t>
      </w:r>
      <w:r w:rsidR="00BC6650"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s</w:t>
      </w:r>
      <w:r w:rsidR="00BC6650"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por experiência própria dele</w:t>
      </w:r>
      <w:r w:rsidR="00BC6650" w:rsidRPr="723CA3C5">
        <w:rPr>
          <w:rFonts w:ascii="Times New Roman" w:eastAsia="Times New Roman" w:hAnsi="Times New Roman"/>
          <w:lang w:eastAsia="pt-BR" w:bidi="ne-NP"/>
        </w:rPr>
        <w:t>.</w:t>
      </w:r>
      <w:r w:rsidR="00BC6650" w:rsidRPr="009070D4">
        <w:rPr>
          <w:rFonts w:ascii="Times New Roman" w:eastAsia="Times New Roman" w:hAnsi="Times New Roman"/>
          <w:color w:val="FF0000"/>
          <w:lang w:eastAsia="pt-BR" w:bidi="ne-NP"/>
        </w:rPr>
        <w:t xml:space="preserve"> </w:t>
      </w:r>
      <w:r w:rsidR="00BC6650" w:rsidRPr="723CA3C5">
        <w:rPr>
          <w:rFonts w:ascii="Times New Roman" w:eastAsia="Times New Roman" w:hAnsi="Times New Roman"/>
          <w:lang w:eastAsia="pt-BR" w:bidi="ne-NP"/>
        </w:rPr>
        <w:t xml:space="preserve">Porém, </w:t>
      </w:r>
      <w:r w:rsidR="00AD363B" w:rsidRPr="723CA3C5">
        <w:rPr>
          <w:rFonts w:ascii="Times New Roman" w:eastAsia="Times New Roman" w:hAnsi="Times New Roman"/>
          <w:lang w:eastAsia="pt-BR" w:bidi="ne-NP"/>
        </w:rPr>
        <w:t xml:space="preserve">se </w:t>
      </w:r>
      <w:r w:rsidR="00BC6650" w:rsidRPr="723CA3C5">
        <w:rPr>
          <w:rFonts w:ascii="Times New Roman" w:eastAsia="Times New Roman" w:hAnsi="Times New Roman"/>
          <w:lang w:eastAsia="pt-BR" w:bidi="ne-NP"/>
        </w:rPr>
        <w:t>há</w:t>
      </w:r>
      <w:r w:rsidR="00AD363B" w:rsidRPr="723CA3C5">
        <w:rPr>
          <w:rFonts w:ascii="Times New Roman" w:eastAsia="Times New Roman" w:hAnsi="Times New Roman"/>
          <w:lang w:eastAsia="pt-BR" w:bidi="ne-NP"/>
        </w:rPr>
        <w:t xml:space="preserve"> necessidade de documentação técnica</w:t>
      </w:r>
      <w:r w:rsidR="00BC6650" w:rsidRPr="723CA3C5">
        <w:rPr>
          <w:rFonts w:ascii="Times New Roman" w:eastAsia="Times New Roman" w:hAnsi="Times New Roman"/>
          <w:lang w:eastAsia="pt-BR" w:bidi="ne-NP"/>
        </w:rPr>
        <w:t xml:space="preserve">, estas serão </w:t>
      </w:r>
      <w:r w:rsidR="00AD363B" w:rsidRPr="723CA3C5">
        <w:rPr>
          <w:rFonts w:ascii="Times New Roman" w:eastAsia="Times New Roman" w:hAnsi="Times New Roman"/>
          <w:lang w:eastAsia="pt-BR" w:bidi="ne-NP"/>
        </w:rPr>
        <w:t>fornec</w:t>
      </w:r>
      <w:r w:rsidR="00BC6650" w:rsidRPr="723CA3C5">
        <w:rPr>
          <w:rFonts w:ascii="Times New Roman" w:eastAsia="Times New Roman" w:hAnsi="Times New Roman"/>
          <w:lang w:eastAsia="pt-BR" w:bidi="ne-NP"/>
        </w:rPr>
        <w:t>idas.</w:t>
      </w:r>
      <w:r w:rsidR="00BC6650" w:rsidRPr="009070D4">
        <w:rPr>
          <w:rFonts w:ascii="Times New Roman" w:eastAsia="Times New Roman" w:hAnsi="Times New Roman"/>
          <w:color w:val="FF0000"/>
          <w:lang w:eastAsia="pt-BR" w:bidi="ne-NP"/>
        </w:rPr>
        <w:t xml:space="preserve"> </w:t>
      </w:r>
      <w:r w:rsidR="00BC6650" w:rsidRPr="723CA3C5">
        <w:rPr>
          <w:rFonts w:ascii="Times New Roman" w:eastAsia="Times New Roman" w:hAnsi="Times New Roman"/>
          <w:lang w:eastAsia="pt-BR" w:bidi="ne-NP"/>
        </w:rPr>
        <w:t>A sra. Luana</w:t>
      </w:r>
      <w:r w:rsidR="00C01242" w:rsidRPr="723CA3C5">
        <w:rPr>
          <w:rFonts w:ascii="Times New Roman" w:eastAsia="Times New Roman" w:hAnsi="Times New Roman"/>
          <w:lang w:eastAsia="pt-BR" w:bidi="ne-NP"/>
        </w:rPr>
        <w:t xml:space="preserve"> (EF Engenharia)</w:t>
      </w:r>
      <w:r w:rsidR="00BC6650" w:rsidRPr="723CA3C5">
        <w:rPr>
          <w:rFonts w:ascii="Times New Roman" w:eastAsia="Times New Roman" w:hAnsi="Times New Roman"/>
          <w:lang w:eastAsia="pt-BR" w:bidi="ne-NP"/>
        </w:rPr>
        <w:t xml:space="preserve"> deu continuidade na apresentação dos pareceres.</w:t>
      </w:r>
      <w:r w:rsidR="00C2125A" w:rsidRPr="723CA3C5">
        <w:rPr>
          <w:rFonts w:ascii="Times New Roman" w:eastAsia="Times New Roman" w:hAnsi="Times New Roman"/>
          <w:lang w:eastAsia="pt-BR" w:bidi="ne-NP"/>
        </w:rPr>
        <w:t xml:space="preserve"> Salientou que, Cerquilho tem v</w:t>
      </w:r>
      <w:r w:rsidR="00AD363B" w:rsidRPr="723CA3C5">
        <w:rPr>
          <w:rFonts w:ascii="Times New Roman" w:eastAsia="Times New Roman" w:hAnsi="Times New Roman"/>
          <w:lang w:eastAsia="pt-BR" w:bidi="ne-NP"/>
        </w:rPr>
        <w:t xml:space="preserve">árias complementações de coisas que </w:t>
      </w:r>
      <w:r w:rsidR="00C2125A" w:rsidRPr="723CA3C5">
        <w:rPr>
          <w:rFonts w:ascii="Times New Roman" w:eastAsia="Times New Roman" w:hAnsi="Times New Roman"/>
          <w:lang w:eastAsia="pt-BR" w:bidi="ne-NP"/>
        </w:rPr>
        <w:t xml:space="preserve">não </w:t>
      </w:r>
      <w:r w:rsidR="00AD363B" w:rsidRPr="723CA3C5">
        <w:rPr>
          <w:rFonts w:ascii="Times New Roman" w:eastAsia="Times New Roman" w:hAnsi="Times New Roman"/>
          <w:lang w:eastAsia="pt-BR" w:bidi="ne-NP"/>
        </w:rPr>
        <w:t>foram apresentadas</w:t>
      </w:r>
      <w:r w:rsidR="00C2125A" w:rsidRPr="723CA3C5">
        <w:rPr>
          <w:rFonts w:ascii="Times New Roman" w:eastAsia="Times New Roman" w:hAnsi="Times New Roman"/>
          <w:lang w:eastAsia="pt-BR" w:bidi="ne-NP"/>
        </w:rPr>
        <w:t xml:space="preserve">, e </w:t>
      </w:r>
      <w:r w:rsidR="00634DD9" w:rsidRPr="723CA3C5">
        <w:rPr>
          <w:rFonts w:ascii="Times New Roman" w:eastAsia="Times New Roman" w:hAnsi="Times New Roman"/>
          <w:lang w:eastAsia="pt-BR" w:bidi="ne-NP"/>
        </w:rPr>
        <w:t>como é</w:t>
      </w:r>
      <w:r w:rsidR="00C2125A" w:rsidRPr="723CA3C5">
        <w:rPr>
          <w:rFonts w:ascii="Times New Roman" w:eastAsia="Times New Roman" w:hAnsi="Times New Roman"/>
          <w:lang w:eastAsia="pt-BR" w:bidi="ne-NP"/>
        </w:rPr>
        <w:t xml:space="preserve"> </w:t>
      </w:r>
      <w:r w:rsidR="00F44386" w:rsidRPr="723CA3C5">
        <w:rPr>
          <w:rFonts w:ascii="Times New Roman" w:eastAsia="Times New Roman" w:hAnsi="Times New Roman"/>
          <w:lang w:eastAsia="pt-BR" w:bidi="ne-NP"/>
        </w:rPr>
        <w:t>um aterro sanitário</w:t>
      </w:r>
      <w:r w:rsidR="00C2125A"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então é uma obra de impacto ambiental e estrutural</w:t>
      </w:r>
      <w:r w:rsidR="00C2125A"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não é simples</w:t>
      </w:r>
      <w:r w:rsidR="00C2125A" w:rsidRPr="723CA3C5">
        <w:rPr>
          <w:rFonts w:ascii="Times New Roman" w:eastAsia="Times New Roman" w:hAnsi="Times New Roman"/>
          <w:lang w:eastAsia="pt-BR" w:bidi="ne-NP"/>
        </w:rPr>
        <w:t>. Solicitou que deem</w:t>
      </w:r>
      <w:r w:rsidR="00AD363B" w:rsidRPr="723CA3C5">
        <w:rPr>
          <w:rFonts w:ascii="Times New Roman" w:eastAsia="Times New Roman" w:hAnsi="Times New Roman"/>
          <w:lang w:eastAsia="pt-BR" w:bidi="ne-NP"/>
        </w:rPr>
        <w:t xml:space="preserve"> muita atenção </w:t>
      </w:r>
      <w:r w:rsidR="00C2125A" w:rsidRPr="723CA3C5">
        <w:rPr>
          <w:rFonts w:ascii="Times New Roman" w:eastAsia="Times New Roman" w:hAnsi="Times New Roman"/>
          <w:lang w:eastAsia="pt-BR" w:bidi="ne-NP"/>
        </w:rPr>
        <w:t>em</w:t>
      </w:r>
      <w:r w:rsidR="00AD363B" w:rsidRPr="723CA3C5">
        <w:rPr>
          <w:rFonts w:ascii="Times New Roman" w:eastAsia="Times New Roman" w:hAnsi="Times New Roman"/>
          <w:lang w:eastAsia="pt-BR" w:bidi="ne-NP"/>
        </w:rPr>
        <w:t xml:space="preserve"> tudo que </w:t>
      </w:r>
      <w:r w:rsidR="00C2125A" w:rsidRPr="723CA3C5">
        <w:rPr>
          <w:rFonts w:ascii="Times New Roman" w:eastAsia="Times New Roman" w:hAnsi="Times New Roman"/>
          <w:lang w:eastAsia="pt-BR" w:bidi="ne-NP"/>
        </w:rPr>
        <w:t>está sendo</w:t>
      </w:r>
      <w:r w:rsidR="00AD363B" w:rsidRPr="723CA3C5">
        <w:rPr>
          <w:rFonts w:ascii="Times New Roman" w:eastAsia="Times New Roman" w:hAnsi="Times New Roman"/>
          <w:lang w:eastAsia="pt-BR" w:bidi="ne-NP"/>
        </w:rPr>
        <w:t xml:space="preserve"> pedido</w:t>
      </w:r>
      <w:r w:rsidR="00C2125A" w:rsidRPr="723CA3C5">
        <w:rPr>
          <w:rFonts w:ascii="Times New Roman" w:eastAsia="Times New Roman" w:hAnsi="Times New Roman"/>
          <w:lang w:eastAsia="pt-BR" w:bidi="ne-NP"/>
        </w:rPr>
        <w:t>.</w:t>
      </w:r>
      <w:r w:rsidR="00C2125A" w:rsidRPr="009070D4">
        <w:rPr>
          <w:rFonts w:ascii="Times New Roman" w:eastAsia="Times New Roman" w:hAnsi="Times New Roman"/>
          <w:color w:val="FF0000"/>
          <w:lang w:eastAsia="pt-BR" w:bidi="ne-NP"/>
        </w:rPr>
        <w:t xml:space="preserve"> </w:t>
      </w:r>
      <w:r w:rsidR="00C2125A" w:rsidRPr="723CA3C5">
        <w:rPr>
          <w:rFonts w:ascii="Times New Roman" w:eastAsia="Times New Roman" w:hAnsi="Times New Roman"/>
          <w:lang w:eastAsia="pt-BR" w:bidi="ne-NP"/>
        </w:rPr>
        <w:t xml:space="preserve">Ressaltou que </w:t>
      </w:r>
      <w:r w:rsidR="00AD363B" w:rsidRPr="723CA3C5">
        <w:rPr>
          <w:rFonts w:ascii="Times New Roman" w:eastAsia="Times New Roman" w:hAnsi="Times New Roman"/>
          <w:lang w:eastAsia="pt-BR" w:bidi="ne-NP"/>
        </w:rPr>
        <w:t xml:space="preserve">tem menos de um mês para que os </w:t>
      </w:r>
      <w:r w:rsidR="00F44386" w:rsidRPr="723CA3C5">
        <w:rPr>
          <w:rFonts w:ascii="Times New Roman" w:eastAsia="Times New Roman" w:hAnsi="Times New Roman"/>
          <w:lang w:eastAsia="pt-BR" w:bidi="ne-NP"/>
        </w:rPr>
        <w:t>tomadores</w:t>
      </w:r>
      <w:r w:rsidR="00AD363B" w:rsidRPr="723CA3C5">
        <w:rPr>
          <w:rFonts w:ascii="Times New Roman" w:eastAsia="Times New Roman" w:hAnsi="Times New Roman"/>
          <w:lang w:eastAsia="pt-BR" w:bidi="ne-NP"/>
        </w:rPr>
        <w:t xml:space="preserve"> apresente</w:t>
      </w:r>
      <w:r w:rsidR="00C2125A" w:rsidRPr="723CA3C5">
        <w:rPr>
          <w:rFonts w:ascii="Times New Roman" w:eastAsia="Times New Roman" w:hAnsi="Times New Roman"/>
          <w:lang w:eastAsia="pt-BR" w:bidi="ne-NP"/>
        </w:rPr>
        <w:t>m as</w:t>
      </w:r>
      <w:r w:rsidR="00AD363B" w:rsidRPr="723CA3C5">
        <w:rPr>
          <w:rFonts w:ascii="Times New Roman" w:eastAsia="Times New Roman" w:hAnsi="Times New Roman"/>
          <w:lang w:eastAsia="pt-BR" w:bidi="ne-NP"/>
        </w:rPr>
        <w:t xml:space="preserve"> complementações</w:t>
      </w:r>
      <w:r w:rsidR="00C2125A" w:rsidRPr="723CA3C5">
        <w:rPr>
          <w:rFonts w:ascii="Times New Roman" w:eastAsia="Times New Roman" w:hAnsi="Times New Roman"/>
          <w:lang w:eastAsia="pt-BR" w:bidi="ne-NP"/>
        </w:rPr>
        <w:t xml:space="preserve">. Destacou que é até o dia 3 de março o prazo para apresentar as adequações. A sra. Natália Zanetti (FABH SMT) lembrou que é diretamente no </w:t>
      </w:r>
      <w:proofErr w:type="spellStart"/>
      <w:r w:rsidR="00C2125A" w:rsidRPr="723CA3C5">
        <w:rPr>
          <w:rFonts w:ascii="Times New Roman" w:eastAsia="Times New Roman" w:hAnsi="Times New Roman"/>
          <w:lang w:eastAsia="pt-BR" w:bidi="ne-NP"/>
        </w:rPr>
        <w:t>S</w:t>
      </w:r>
      <w:r w:rsidR="008A47BA" w:rsidRPr="723CA3C5">
        <w:rPr>
          <w:rFonts w:ascii="Times New Roman" w:eastAsia="Times New Roman" w:hAnsi="Times New Roman"/>
          <w:lang w:eastAsia="pt-BR" w:bidi="ne-NP"/>
        </w:rPr>
        <w:t>in</w:t>
      </w:r>
      <w:r w:rsidR="00C2125A" w:rsidRPr="723CA3C5">
        <w:rPr>
          <w:rFonts w:ascii="Times New Roman" w:eastAsia="Times New Roman" w:hAnsi="Times New Roman"/>
          <w:lang w:eastAsia="pt-BR" w:bidi="ne-NP"/>
        </w:rPr>
        <w:t>FEHIDRO</w:t>
      </w:r>
      <w:proofErr w:type="spellEnd"/>
      <w:r w:rsidR="00C2125A" w:rsidRPr="723CA3C5">
        <w:rPr>
          <w:rFonts w:ascii="Times New Roman" w:eastAsia="Times New Roman" w:hAnsi="Times New Roman"/>
          <w:lang w:eastAsia="pt-BR" w:bidi="ne-NP"/>
        </w:rPr>
        <w:t>, que tudo que for s</w:t>
      </w:r>
      <w:r w:rsidR="00AD363B" w:rsidRPr="723CA3C5">
        <w:rPr>
          <w:rFonts w:ascii="Times New Roman" w:eastAsia="Times New Roman" w:hAnsi="Times New Roman"/>
          <w:lang w:eastAsia="pt-BR" w:bidi="ne-NP"/>
        </w:rPr>
        <w:t>ubstituído</w:t>
      </w:r>
      <w:r w:rsidR="00C2125A"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exclui a versão anterior para não ter perigo de confundir</w:t>
      </w:r>
      <w:r w:rsidR="00C2125A" w:rsidRPr="723CA3C5">
        <w:rPr>
          <w:rFonts w:ascii="Times New Roman" w:eastAsia="Times New Roman" w:hAnsi="Times New Roman"/>
          <w:lang w:eastAsia="pt-BR" w:bidi="ne-NP"/>
        </w:rPr>
        <w:t xml:space="preserve"> q</w:t>
      </w:r>
      <w:r w:rsidR="00AD363B" w:rsidRPr="723CA3C5">
        <w:rPr>
          <w:rFonts w:ascii="Times New Roman" w:eastAsia="Times New Roman" w:hAnsi="Times New Roman"/>
          <w:lang w:eastAsia="pt-BR" w:bidi="ne-NP"/>
        </w:rPr>
        <w:t>ual é a mais atualizada que deve ser adotada na análise</w:t>
      </w:r>
      <w:r w:rsidR="00C2125A" w:rsidRPr="723CA3C5">
        <w:rPr>
          <w:rFonts w:ascii="Times New Roman" w:eastAsia="Times New Roman" w:hAnsi="Times New Roman"/>
          <w:lang w:eastAsia="pt-BR" w:bidi="ne-NP"/>
        </w:rPr>
        <w:t>.</w:t>
      </w:r>
      <w:r w:rsidR="00C2125A" w:rsidRPr="009070D4">
        <w:rPr>
          <w:rFonts w:ascii="Times New Roman" w:eastAsia="Times New Roman" w:hAnsi="Times New Roman"/>
          <w:color w:val="FF0000"/>
          <w:lang w:eastAsia="pt-BR" w:bidi="ne-NP"/>
        </w:rPr>
        <w:t xml:space="preserve"> </w:t>
      </w:r>
      <w:r w:rsidR="00C2125A" w:rsidRPr="723CA3C5">
        <w:rPr>
          <w:rFonts w:ascii="Times New Roman" w:eastAsia="Times New Roman" w:hAnsi="Times New Roman"/>
          <w:lang w:eastAsia="pt-BR" w:bidi="ne-NP"/>
        </w:rPr>
        <w:t>A s</w:t>
      </w:r>
      <w:r w:rsidR="00DC432A" w:rsidRPr="723CA3C5">
        <w:rPr>
          <w:rFonts w:ascii="Times New Roman" w:eastAsia="Times New Roman" w:hAnsi="Times New Roman"/>
          <w:lang w:eastAsia="pt-BR" w:bidi="ne-NP"/>
        </w:rPr>
        <w:t xml:space="preserve">ra. </w:t>
      </w:r>
      <w:r w:rsidR="00AD363B" w:rsidRPr="723CA3C5">
        <w:rPr>
          <w:rFonts w:ascii="Times New Roman" w:eastAsia="Times New Roman" w:hAnsi="Times New Roman"/>
          <w:lang w:eastAsia="pt-BR" w:bidi="ne-NP"/>
        </w:rPr>
        <w:t>Luana</w:t>
      </w:r>
      <w:r w:rsidR="00C01242" w:rsidRPr="723CA3C5">
        <w:rPr>
          <w:rFonts w:ascii="Times New Roman" w:eastAsia="Times New Roman" w:hAnsi="Times New Roman"/>
          <w:lang w:eastAsia="pt-BR" w:bidi="ne-NP"/>
        </w:rPr>
        <w:t xml:space="preserve"> (EF Engenharia) </w:t>
      </w:r>
      <w:r w:rsidR="00DC432A" w:rsidRPr="723CA3C5">
        <w:rPr>
          <w:rFonts w:ascii="Times New Roman" w:eastAsia="Times New Roman" w:hAnsi="Times New Roman"/>
          <w:lang w:eastAsia="pt-BR" w:bidi="ne-NP"/>
        </w:rPr>
        <w:t xml:space="preserve">sugeriu o Comitê </w:t>
      </w:r>
      <w:r w:rsidR="00AD363B" w:rsidRPr="723CA3C5">
        <w:rPr>
          <w:rFonts w:ascii="Times New Roman" w:eastAsia="Times New Roman" w:hAnsi="Times New Roman"/>
          <w:lang w:eastAsia="pt-BR" w:bidi="ne-NP"/>
        </w:rPr>
        <w:t>acessa</w:t>
      </w:r>
      <w:r w:rsidR="00DC432A" w:rsidRPr="723CA3C5">
        <w:rPr>
          <w:rFonts w:ascii="Times New Roman" w:eastAsia="Times New Roman" w:hAnsi="Times New Roman"/>
          <w:lang w:eastAsia="pt-BR" w:bidi="ne-NP"/>
        </w:rPr>
        <w:t xml:space="preserve">r </w:t>
      </w:r>
      <w:r w:rsidR="00AD363B" w:rsidRPr="723CA3C5">
        <w:rPr>
          <w:rFonts w:ascii="Times New Roman" w:eastAsia="Times New Roman" w:hAnsi="Times New Roman"/>
          <w:lang w:eastAsia="pt-BR" w:bidi="ne-NP"/>
        </w:rPr>
        <w:t>a pasta com os documentos de tomadores e analisa</w:t>
      </w:r>
      <w:r w:rsidR="00DC432A" w:rsidRPr="723CA3C5">
        <w:rPr>
          <w:rFonts w:ascii="Times New Roman" w:eastAsia="Times New Roman" w:hAnsi="Times New Roman"/>
          <w:lang w:eastAsia="pt-BR" w:bidi="ne-NP"/>
        </w:rPr>
        <w:t>r</w:t>
      </w:r>
      <w:r w:rsidR="00AD363B" w:rsidRPr="723CA3C5">
        <w:rPr>
          <w:rFonts w:ascii="Times New Roman" w:eastAsia="Times New Roman" w:hAnsi="Times New Roman"/>
          <w:lang w:eastAsia="pt-BR" w:bidi="ne-NP"/>
        </w:rPr>
        <w:t xml:space="preserve"> esse</w:t>
      </w:r>
      <w:r w:rsidR="00DC432A" w:rsidRPr="723CA3C5">
        <w:rPr>
          <w:rFonts w:ascii="Times New Roman" w:eastAsia="Times New Roman" w:hAnsi="Times New Roman"/>
          <w:lang w:eastAsia="pt-BR" w:bidi="ne-NP"/>
        </w:rPr>
        <w:t>s</w:t>
      </w:r>
      <w:r w:rsidR="00AD363B" w:rsidRPr="723CA3C5">
        <w:rPr>
          <w:rFonts w:ascii="Times New Roman" w:eastAsia="Times New Roman" w:hAnsi="Times New Roman"/>
          <w:lang w:eastAsia="pt-BR" w:bidi="ne-NP"/>
        </w:rPr>
        <w:t xml:space="preserve"> documentos com</w:t>
      </w:r>
      <w:r w:rsidR="00DC432A" w:rsidRPr="723CA3C5">
        <w:rPr>
          <w:rFonts w:ascii="Times New Roman" w:eastAsia="Times New Roman" w:hAnsi="Times New Roman"/>
          <w:lang w:eastAsia="pt-BR" w:bidi="ne-NP"/>
        </w:rPr>
        <w:t xml:space="preserve"> o</w:t>
      </w:r>
      <w:r w:rsidR="00AD363B" w:rsidRPr="723CA3C5">
        <w:rPr>
          <w:rFonts w:ascii="Times New Roman" w:eastAsia="Times New Roman" w:hAnsi="Times New Roman"/>
          <w:lang w:eastAsia="pt-BR" w:bidi="ne-NP"/>
        </w:rPr>
        <w:t xml:space="preserve"> parecer, pois</w:t>
      </w:r>
      <w:r w:rsidR="00AD363B" w:rsidRPr="009070D4">
        <w:rPr>
          <w:rFonts w:ascii="Times New Roman" w:eastAsia="Times New Roman" w:hAnsi="Times New Roman"/>
          <w:color w:val="FF0000"/>
          <w:lang w:eastAsia="pt-BR" w:bidi="ne-NP"/>
        </w:rPr>
        <w:t xml:space="preserve"> </w:t>
      </w:r>
      <w:r w:rsidR="00AD363B" w:rsidRPr="723CA3C5">
        <w:rPr>
          <w:rFonts w:ascii="Times New Roman" w:eastAsia="Times New Roman" w:hAnsi="Times New Roman"/>
          <w:lang w:eastAsia="pt-BR" w:bidi="ne-NP"/>
        </w:rPr>
        <w:t>aqueles que podem ser mais críticos</w:t>
      </w:r>
      <w:r w:rsidR="00DC432A"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o tempo é curto para</w:t>
      </w:r>
      <w:r w:rsidR="00DC432A" w:rsidRPr="723CA3C5">
        <w:rPr>
          <w:rFonts w:ascii="Times New Roman" w:eastAsia="Times New Roman" w:hAnsi="Times New Roman"/>
          <w:lang w:eastAsia="pt-BR" w:bidi="ne-NP"/>
        </w:rPr>
        <w:t xml:space="preserve"> tratar</w:t>
      </w:r>
      <w:r w:rsidR="00AD363B" w:rsidRPr="723CA3C5">
        <w:rPr>
          <w:rFonts w:ascii="Times New Roman" w:eastAsia="Times New Roman" w:hAnsi="Times New Roman"/>
          <w:lang w:eastAsia="pt-BR" w:bidi="ne-NP"/>
        </w:rPr>
        <w:t xml:space="preserve"> 29 </w:t>
      </w:r>
      <w:r w:rsidR="00DC432A" w:rsidRPr="723CA3C5">
        <w:rPr>
          <w:rFonts w:ascii="Times New Roman" w:eastAsia="Times New Roman" w:hAnsi="Times New Roman"/>
          <w:lang w:eastAsia="pt-BR" w:bidi="ne-NP"/>
        </w:rPr>
        <w:t>projetos numa reunião.</w:t>
      </w:r>
      <w:r w:rsidR="00DC432A" w:rsidRPr="009070D4">
        <w:rPr>
          <w:rFonts w:ascii="Times New Roman" w:eastAsia="Times New Roman" w:hAnsi="Times New Roman"/>
          <w:color w:val="FF0000"/>
          <w:lang w:eastAsia="pt-BR" w:bidi="ne-NP"/>
        </w:rPr>
        <w:t xml:space="preserve"> </w:t>
      </w:r>
      <w:r w:rsidR="00B263F0" w:rsidRPr="723CA3C5">
        <w:rPr>
          <w:rFonts w:ascii="Times New Roman" w:eastAsia="Times New Roman" w:hAnsi="Times New Roman"/>
          <w:lang w:eastAsia="pt-BR" w:bidi="ne-NP"/>
        </w:rPr>
        <w:t>Que acha importante esta participação do Comitê, que é uma sugestão v</w:t>
      </w:r>
      <w:r w:rsidR="00AD363B" w:rsidRPr="723CA3C5">
        <w:rPr>
          <w:rFonts w:ascii="Times New Roman" w:eastAsia="Times New Roman" w:hAnsi="Times New Roman"/>
          <w:lang w:eastAsia="pt-BR" w:bidi="ne-NP"/>
        </w:rPr>
        <w:t>isando um maior engajamento do time</w:t>
      </w:r>
      <w:r w:rsidR="00B263F0" w:rsidRPr="009070D4">
        <w:rPr>
          <w:rFonts w:ascii="Times New Roman" w:eastAsia="Times New Roman" w:hAnsi="Times New Roman"/>
          <w:color w:val="FF0000"/>
          <w:lang w:eastAsia="pt-BR" w:bidi="ne-NP"/>
        </w:rPr>
        <w:t xml:space="preserve">. </w:t>
      </w:r>
      <w:r w:rsidR="00B263F0" w:rsidRPr="723CA3C5">
        <w:rPr>
          <w:rFonts w:ascii="Times New Roman" w:eastAsia="Times New Roman" w:hAnsi="Times New Roman"/>
          <w:lang w:eastAsia="pt-BR" w:bidi="ne-NP"/>
        </w:rPr>
        <w:t>O s</w:t>
      </w:r>
      <w:r w:rsidR="00AA5A35" w:rsidRPr="723CA3C5">
        <w:rPr>
          <w:rFonts w:ascii="Times New Roman" w:eastAsia="Times New Roman" w:hAnsi="Times New Roman"/>
          <w:lang w:eastAsia="pt-BR" w:bidi="ne-NP"/>
        </w:rPr>
        <w:t xml:space="preserve">r. André Cordeiro Alves dos Santos (UFSCar) complementou </w:t>
      </w:r>
      <w:r w:rsidR="00B1503C" w:rsidRPr="723CA3C5">
        <w:rPr>
          <w:rFonts w:ascii="Times New Roman" w:eastAsia="Times New Roman" w:hAnsi="Times New Roman"/>
          <w:lang w:eastAsia="pt-BR" w:bidi="ne-NP"/>
        </w:rPr>
        <w:t>dizendo que, depois</w:t>
      </w:r>
      <w:r w:rsidR="00AD363B" w:rsidRPr="723CA3C5">
        <w:rPr>
          <w:rFonts w:ascii="Times New Roman" w:eastAsia="Times New Roman" w:hAnsi="Times New Roman"/>
          <w:lang w:eastAsia="pt-BR" w:bidi="ne-NP"/>
        </w:rPr>
        <w:t xml:space="preserve"> que passar o dia 3</w:t>
      </w:r>
      <w:r w:rsidR="00B1503C"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que todo</w:t>
      </w:r>
      <w:r w:rsidR="00B1503C" w:rsidRPr="723CA3C5">
        <w:rPr>
          <w:rFonts w:ascii="Times New Roman" w:eastAsia="Times New Roman" w:hAnsi="Times New Roman"/>
          <w:lang w:eastAsia="pt-BR" w:bidi="ne-NP"/>
        </w:rPr>
        <w:t>s</w:t>
      </w:r>
      <w:r w:rsidR="00AD363B" w:rsidRPr="723CA3C5">
        <w:rPr>
          <w:rFonts w:ascii="Times New Roman" w:eastAsia="Times New Roman" w:hAnsi="Times New Roman"/>
          <w:lang w:eastAsia="pt-BR" w:bidi="ne-NP"/>
        </w:rPr>
        <w:t xml:space="preserve"> v</w:t>
      </w:r>
      <w:r w:rsidR="00B1503C" w:rsidRPr="723CA3C5">
        <w:rPr>
          <w:rFonts w:ascii="Times New Roman" w:eastAsia="Times New Roman" w:hAnsi="Times New Roman"/>
          <w:lang w:eastAsia="pt-BR" w:bidi="ne-NP"/>
        </w:rPr>
        <w:t>ão</w:t>
      </w:r>
      <w:r w:rsidR="00AD363B" w:rsidRPr="723CA3C5">
        <w:rPr>
          <w:rFonts w:ascii="Times New Roman" w:eastAsia="Times New Roman" w:hAnsi="Times New Roman"/>
          <w:lang w:eastAsia="pt-BR" w:bidi="ne-NP"/>
        </w:rPr>
        <w:t xml:space="preserve"> ter protocolad</w:t>
      </w:r>
      <w:r w:rsidR="00634DD9" w:rsidRPr="723CA3C5">
        <w:rPr>
          <w:rFonts w:ascii="Times New Roman" w:eastAsia="Times New Roman" w:hAnsi="Times New Roman"/>
          <w:lang w:eastAsia="pt-BR" w:bidi="ne-NP"/>
        </w:rPr>
        <w:t>o</w:t>
      </w:r>
      <w:r w:rsidR="00AD363B" w:rsidRPr="723CA3C5">
        <w:rPr>
          <w:rFonts w:ascii="Times New Roman" w:eastAsia="Times New Roman" w:hAnsi="Times New Roman"/>
          <w:lang w:eastAsia="pt-BR" w:bidi="ne-NP"/>
        </w:rPr>
        <w:t xml:space="preserve"> as complementações</w:t>
      </w:r>
      <w:r w:rsidR="00B1503C" w:rsidRPr="723CA3C5">
        <w:rPr>
          <w:rFonts w:ascii="Times New Roman" w:eastAsia="Times New Roman" w:hAnsi="Times New Roman"/>
          <w:lang w:eastAsia="pt-BR" w:bidi="ne-NP"/>
        </w:rPr>
        <w:t xml:space="preserve"> e a primeira avaliação da Sra. Luana, sugeriu a separação por PDC por Câmara Técnica. </w:t>
      </w:r>
      <w:r w:rsidR="00F44386" w:rsidRPr="723CA3C5">
        <w:rPr>
          <w:rFonts w:ascii="Times New Roman" w:eastAsia="Times New Roman" w:hAnsi="Times New Roman"/>
          <w:lang w:eastAsia="pt-BR" w:bidi="ne-NP"/>
        </w:rPr>
        <w:t>O que for recomposição e melhoria de bacia vai para Câmara de Proteção das Águas; o que for saneamento vai para Câmara de Saneamento; o que for estudo e gestão, vai para a Câmara de Planejamento, e o que for educação ambiental, vai para a Câmara de Educação Ambiental, e assim c</w:t>
      </w:r>
      <w:r w:rsidR="00B1503C" w:rsidRPr="723CA3C5">
        <w:rPr>
          <w:rFonts w:ascii="Times New Roman" w:eastAsia="Times New Roman" w:hAnsi="Times New Roman"/>
          <w:lang w:eastAsia="pt-BR" w:bidi="ne-NP"/>
        </w:rPr>
        <w:t xml:space="preserve">ada um faz essa </w:t>
      </w:r>
      <w:r w:rsidR="00AD363B" w:rsidRPr="723CA3C5">
        <w:rPr>
          <w:rFonts w:ascii="Times New Roman" w:eastAsia="Times New Roman" w:hAnsi="Times New Roman"/>
          <w:lang w:eastAsia="pt-BR" w:bidi="ne-NP"/>
        </w:rPr>
        <w:t xml:space="preserve">vistoria. No dia que  a </w:t>
      </w:r>
      <w:r w:rsidR="00B1503C" w:rsidRPr="723CA3C5">
        <w:rPr>
          <w:rFonts w:ascii="Times New Roman" w:eastAsia="Times New Roman" w:hAnsi="Times New Roman"/>
          <w:lang w:eastAsia="pt-BR" w:bidi="ne-NP"/>
        </w:rPr>
        <w:t xml:space="preserve">Sra. </w:t>
      </w:r>
      <w:r w:rsidR="00AD363B" w:rsidRPr="723CA3C5">
        <w:rPr>
          <w:rFonts w:ascii="Times New Roman" w:eastAsia="Times New Roman" w:hAnsi="Times New Roman"/>
          <w:lang w:eastAsia="pt-BR" w:bidi="ne-NP"/>
        </w:rPr>
        <w:t xml:space="preserve">Luana </w:t>
      </w:r>
      <w:r w:rsidR="00B1503C" w:rsidRPr="723CA3C5">
        <w:rPr>
          <w:rFonts w:ascii="Times New Roman" w:eastAsia="Times New Roman" w:hAnsi="Times New Roman"/>
          <w:lang w:eastAsia="pt-BR" w:bidi="ne-NP"/>
        </w:rPr>
        <w:t>f</w:t>
      </w:r>
      <w:r w:rsidR="00AD363B" w:rsidRPr="723CA3C5">
        <w:rPr>
          <w:rFonts w:ascii="Times New Roman" w:eastAsia="Times New Roman" w:hAnsi="Times New Roman"/>
          <w:lang w:eastAsia="pt-BR" w:bidi="ne-NP"/>
        </w:rPr>
        <w:t>or apresentar as complementações</w:t>
      </w:r>
      <w:r w:rsidR="00B1503C" w:rsidRPr="723CA3C5">
        <w:rPr>
          <w:rFonts w:ascii="Times New Roman" w:eastAsia="Times New Roman" w:hAnsi="Times New Roman"/>
          <w:lang w:eastAsia="pt-BR" w:bidi="ne-NP"/>
        </w:rPr>
        <w:t xml:space="preserve"> j</w:t>
      </w:r>
      <w:r w:rsidR="00AD363B" w:rsidRPr="723CA3C5">
        <w:rPr>
          <w:rFonts w:ascii="Times New Roman" w:eastAsia="Times New Roman" w:hAnsi="Times New Roman"/>
          <w:lang w:eastAsia="pt-BR" w:bidi="ne-NP"/>
        </w:rPr>
        <w:t xml:space="preserve">á tem pelo menos </w:t>
      </w:r>
      <w:r w:rsidR="00B1503C"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 xml:space="preserve"> vista de parte das pessoas</w:t>
      </w:r>
      <w:r w:rsidR="00B1503C" w:rsidRPr="723CA3C5">
        <w:rPr>
          <w:rFonts w:ascii="Times New Roman" w:eastAsia="Times New Roman" w:hAnsi="Times New Roman"/>
          <w:lang w:eastAsia="pt-BR" w:bidi="ne-NP"/>
        </w:rPr>
        <w:t xml:space="preserve">. Sra. </w:t>
      </w:r>
      <w:r w:rsidR="00BB1DEB" w:rsidRPr="723CA3C5">
        <w:rPr>
          <w:rFonts w:ascii="Times New Roman" w:eastAsia="Times New Roman" w:hAnsi="Times New Roman"/>
          <w:lang w:eastAsia="pt-BR"/>
        </w:rPr>
        <w:t xml:space="preserve">Cecilia de Barros Aranha (FABH-SMT) </w:t>
      </w:r>
      <w:r w:rsidR="00B1503C" w:rsidRPr="723CA3C5">
        <w:rPr>
          <w:rFonts w:ascii="Times New Roman" w:eastAsia="Times New Roman" w:hAnsi="Times New Roman"/>
          <w:lang w:eastAsia="pt-BR" w:bidi="ne-NP"/>
        </w:rPr>
        <w:t>sugeriu</w:t>
      </w:r>
      <w:r w:rsidR="00AD363B" w:rsidRPr="723CA3C5">
        <w:rPr>
          <w:rFonts w:ascii="Times New Roman" w:eastAsia="Times New Roman" w:hAnsi="Times New Roman"/>
          <w:lang w:eastAsia="pt-BR" w:bidi="ne-NP"/>
        </w:rPr>
        <w:t xml:space="preserve"> </w:t>
      </w:r>
      <w:r w:rsidR="00B1503C" w:rsidRPr="723CA3C5">
        <w:rPr>
          <w:rFonts w:ascii="Times New Roman" w:eastAsia="Times New Roman" w:hAnsi="Times New Roman"/>
          <w:lang w:eastAsia="pt-BR" w:bidi="ne-NP"/>
        </w:rPr>
        <w:t>elaborar e e</w:t>
      </w:r>
      <w:r w:rsidR="00AD363B" w:rsidRPr="723CA3C5">
        <w:rPr>
          <w:rFonts w:ascii="Times New Roman" w:eastAsia="Times New Roman" w:hAnsi="Times New Roman"/>
          <w:lang w:eastAsia="pt-BR" w:bidi="ne-NP"/>
        </w:rPr>
        <w:t>ncaminhar um calendário</w:t>
      </w:r>
      <w:r w:rsidR="00070547" w:rsidRPr="723CA3C5">
        <w:rPr>
          <w:rFonts w:ascii="Times New Roman" w:eastAsia="Times New Roman" w:hAnsi="Times New Roman"/>
          <w:lang w:eastAsia="pt-BR" w:bidi="ne-NP"/>
        </w:rPr>
        <w:t xml:space="preserve"> </w:t>
      </w:r>
      <w:r w:rsidR="00D3757D" w:rsidRPr="723CA3C5">
        <w:rPr>
          <w:rFonts w:ascii="Times New Roman" w:eastAsia="Times New Roman" w:hAnsi="Times New Roman"/>
          <w:lang w:eastAsia="pt-BR" w:bidi="ne-NP"/>
        </w:rPr>
        <w:t>para o prazo de análise.</w:t>
      </w:r>
      <w:r w:rsidR="00D3757D" w:rsidRPr="009070D4">
        <w:rPr>
          <w:rFonts w:ascii="Times New Roman" w:eastAsia="Times New Roman" w:hAnsi="Times New Roman"/>
          <w:color w:val="FF0000"/>
          <w:lang w:eastAsia="pt-BR" w:bidi="ne-NP"/>
        </w:rPr>
        <w:t xml:space="preserve"> </w:t>
      </w:r>
      <w:r w:rsidR="00D3757D" w:rsidRPr="3534D26C">
        <w:rPr>
          <w:rFonts w:ascii="Times New Roman" w:eastAsia="Times New Roman" w:hAnsi="Times New Roman"/>
          <w:lang w:eastAsia="pt-BR" w:bidi="ne-NP"/>
        </w:rPr>
        <w:t xml:space="preserve">A </w:t>
      </w:r>
      <w:r w:rsidR="00D3757D" w:rsidRPr="723CA3C5">
        <w:rPr>
          <w:rFonts w:ascii="Times New Roman" w:eastAsia="Times New Roman" w:hAnsi="Times New Roman"/>
          <w:lang w:eastAsia="pt-BR" w:bidi="ne-NP"/>
        </w:rPr>
        <w:t xml:space="preserve">sra. </w:t>
      </w:r>
      <w:r w:rsidR="00BB1DEB" w:rsidRPr="723CA3C5">
        <w:rPr>
          <w:rFonts w:ascii="Times New Roman" w:eastAsia="Times New Roman" w:hAnsi="Times New Roman"/>
          <w:lang w:eastAsia="pt-BR"/>
        </w:rPr>
        <w:t xml:space="preserve">Laura Stela </w:t>
      </w:r>
      <w:proofErr w:type="spellStart"/>
      <w:r w:rsidR="00BB1DEB" w:rsidRPr="723CA3C5">
        <w:rPr>
          <w:rFonts w:ascii="Times New Roman" w:eastAsia="Times New Roman" w:hAnsi="Times New Roman"/>
          <w:lang w:eastAsia="pt-BR"/>
        </w:rPr>
        <w:t>Naliato</w:t>
      </w:r>
      <w:proofErr w:type="spellEnd"/>
      <w:r w:rsidR="00BB1DEB" w:rsidRPr="723CA3C5">
        <w:rPr>
          <w:rFonts w:ascii="Times New Roman" w:eastAsia="Times New Roman" w:hAnsi="Times New Roman"/>
          <w:lang w:eastAsia="pt-BR"/>
        </w:rPr>
        <w:t xml:space="preserve"> Perez (SEMIL)</w:t>
      </w:r>
      <w:r w:rsidR="00D3757D" w:rsidRPr="723CA3C5">
        <w:rPr>
          <w:rFonts w:ascii="Times New Roman" w:eastAsia="Times New Roman" w:hAnsi="Times New Roman"/>
          <w:lang w:eastAsia="pt-BR" w:bidi="ne-NP"/>
        </w:rPr>
        <w:t xml:space="preserve"> </w:t>
      </w:r>
      <w:r w:rsidR="00B87292" w:rsidRPr="723CA3C5">
        <w:rPr>
          <w:rFonts w:ascii="Times New Roman" w:eastAsia="Times New Roman" w:hAnsi="Times New Roman"/>
          <w:lang w:eastAsia="pt-BR" w:bidi="ne-NP"/>
        </w:rPr>
        <w:t>questionou</w:t>
      </w:r>
      <w:r w:rsidR="00D3757D" w:rsidRPr="723CA3C5">
        <w:rPr>
          <w:rFonts w:ascii="Times New Roman" w:eastAsia="Times New Roman" w:hAnsi="Times New Roman"/>
          <w:lang w:eastAsia="pt-BR" w:bidi="ne-NP"/>
        </w:rPr>
        <w:t xml:space="preserve"> se a</w:t>
      </w:r>
      <w:r w:rsidR="00AD363B" w:rsidRPr="723CA3C5">
        <w:rPr>
          <w:rFonts w:ascii="Times New Roman" w:eastAsia="Times New Roman" w:hAnsi="Times New Roman"/>
          <w:lang w:eastAsia="pt-BR" w:bidi="ne-NP"/>
        </w:rPr>
        <w:t xml:space="preserve"> fase de complementação vem agora</w:t>
      </w:r>
      <w:r w:rsidR="00D3757D" w:rsidRPr="723CA3C5">
        <w:rPr>
          <w:rFonts w:ascii="Times New Roman" w:eastAsia="Times New Roman" w:hAnsi="Times New Roman"/>
          <w:lang w:eastAsia="pt-BR" w:bidi="ne-NP"/>
        </w:rPr>
        <w:t>, entende-se</w:t>
      </w:r>
      <w:r w:rsidR="00AD363B" w:rsidRPr="723CA3C5">
        <w:rPr>
          <w:rFonts w:ascii="Times New Roman" w:eastAsia="Times New Roman" w:hAnsi="Times New Roman"/>
          <w:lang w:eastAsia="pt-BR" w:bidi="ne-NP"/>
        </w:rPr>
        <w:t xml:space="preserve"> que essa avaliação complementar tinha que acontecer antes de encaminhar a complementação</w:t>
      </w:r>
      <w:r w:rsidR="00D3757D"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pois podem surgir dúvidas depois que foi feita a complementação</w:t>
      </w:r>
      <w:r w:rsidR="00D3757D"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aí já passou a possibilidade da pessoa complementar</w:t>
      </w:r>
      <w:r w:rsidR="00D3757D" w:rsidRPr="723CA3C5">
        <w:rPr>
          <w:rFonts w:ascii="Times New Roman" w:eastAsia="Times New Roman" w:hAnsi="Times New Roman"/>
          <w:lang w:eastAsia="pt-BR" w:bidi="ne-NP"/>
        </w:rPr>
        <w:t>. Daí neste caso, não</w:t>
      </w:r>
      <w:r w:rsidR="00AD363B" w:rsidRPr="723CA3C5">
        <w:rPr>
          <w:rFonts w:ascii="Times New Roman" w:eastAsia="Times New Roman" w:hAnsi="Times New Roman"/>
          <w:lang w:eastAsia="pt-BR" w:bidi="ne-NP"/>
        </w:rPr>
        <w:t xml:space="preserve"> te</w:t>
      </w:r>
      <w:r w:rsidR="00D3757D" w:rsidRPr="723CA3C5">
        <w:rPr>
          <w:rFonts w:ascii="Times New Roman" w:eastAsia="Times New Roman" w:hAnsi="Times New Roman"/>
          <w:lang w:eastAsia="pt-BR" w:bidi="ne-NP"/>
        </w:rPr>
        <w:t>m</w:t>
      </w:r>
      <w:r w:rsidR="00AD363B" w:rsidRPr="723CA3C5">
        <w:rPr>
          <w:rFonts w:ascii="Times New Roman" w:eastAsia="Times New Roman" w:hAnsi="Times New Roman"/>
          <w:lang w:eastAsia="pt-BR" w:bidi="ne-NP"/>
        </w:rPr>
        <w:t xml:space="preserve"> mais possibilidades de apresentar dúvida pois a fase </w:t>
      </w:r>
      <w:r w:rsidR="00634DD9" w:rsidRPr="723CA3C5">
        <w:rPr>
          <w:rFonts w:ascii="Times New Roman" w:eastAsia="Times New Roman" w:hAnsi="Times New Roman"/>
          <w:lang w:eastAsia="pt-BR" w:bidi="ne-NP"/>
        </w:rPr>
        <w:t xml:space="preserve">de </w:t>
      </w:r>
      <w:r w:rsidR="00AD363B" w:rsidRPr="723CA3C5">
        <w:rPr>
          <w:rFonts w:ascii="Times New Roman" w:eastAsia="Times New Roman" w:hAnsi="Times New Roman"/>
          <w:lang w:eastAsia="pt-BR" w:bidi="ne-NP"/>
        </w:rPr>
        <w:t>complementação já passou</w:t>
      </w:r>
      <w:r w:rsidR="00D3757D" w:rsidRPr="723CA3C5">
        <w:rPr>
          <w:rFonts w:ascii="Times New Roman" w:eastAsia="Times New Roman" w:hAnsi="Times New Roman"/>
          <w:lang w:eastAsia="pt-BR" w:bidi="ne-NP"/>
        </w:rPr>
        <w:t>. Mencionou que</w:t>
      </w:r>
      <w:r w:rsidR="00F44386" w:rsidRPr="009070D4">
        <w:rPr>
          <w:rFonts w:ascii="Times New Roman" w:eastAsia="Times New Roman" w:hAnsi="Times New Roman"/>
          <w:color w:val="FF0000"/>
          <w:lang w:eastAsia="pt-BR" w:bidi="ne-NP"/>
        </w:rPr>
        <w:t xml:space="preserve"> </w:t>
      </w:r>
      <w:r w:rsidR="00AD363B" w:rsidRPr="723CA3C5">
        <w:rPr>
          <w:rFonts w:ascii="Times New Roman" w:eastAsia="Times New Roman" w:hAnsi="Times New Roman"/>
          <w:lang w:eastAsia="pt-BR" w:bidi="ne-NP"/>
        </w:rPr>
        <w:t>tinha que fazer isso antes de encaminhar as complementações para os tomadores</w:t>
      </w:r>
      <w:r w:rsidR="00D3757D" w:rsidRPr="723CA3C5">
        <w:rPr>
          <w:rFonts w:ascii="Times New Roman" w:eastAsia="Times New Roman" w:hAnsi="Times New Roman"/>
          <w:lang w:eastAsia="pt-BR" w:bidi="ne-NP"/>
        </w:rPr>
        <w:t>.</w:t>
      </w:r>
      <w:r w:rsidR="00D3757D" w:rsidRPr="009070D4">
        <w:rPr>
          <w:rFonts w:ascii="Times New Roman" w:eastAsia="Times New Roman" w:hAnsi="Times New Roman"/>
          <w:color w:val="FF0000"/>
          <w:lang w:eastAsia="pt-BR" w:bidi="ne-NP"/>
        </w:rPr>
        <w:t xml:space="preserve"> </w:t>
      </w:r>
      <w:r w:rsidR="00D3757D" w:rsidRPr="723CA3C5">
        <w:rPr>
          <w:rFonts w:ascii="Times New Roman" w:eastAsia="Times New Roman" w:hAnsi="Times New Roman"/>
          <w:lang w:eastAsia="pt-BR" w:bidi="ne-NP"/>
        </w:rPr>
        <w:t xml:space="preserve">O sr. André Cordeiro Alves dos Santos (CBH-SMT) </w:t>
      </w:r>
      <w:r w:rsidR="00C82A43" w:rsidRPr="723CA3C5">
        <w:rPr>
          <w:rFonts w:ascii="Times New Roman" w:eastAsia="Times New Roman" w:hAnsi="Times New Roman"/>
          <w:lang w:eastAsia="pt-BR" w:bidi="ne-NP"/>
        </w:rPr>
        <w:t xml:space="preserve">pontuou dizendo que </w:t>
      </w:r>
      <w:r w:rsidR="00D3757D" w:rsidRPr="723CA3C5">
        <w:rPr>
          <w:rFonts w:ascii="Times New Roman" w:eastAsia="Times New Roman" w:hAnsi="Times New Roman"/>
          <w:lang w:eastAsia="pt-BR" w:bidi="ne-NP"/>
        </w:rPr>
        <w:t>a</w:t>
      </w:r>
      <w:r w:rsidR="00C82A43" w:rsidRPr="723CA3C5">
        <w:rPr>
          <w:rFonts w:ascii="Times New Roman" w:eastAsia="Times New Roman" w:hAnsi="Times New Roman"/>
          <w:lang w:eastAsia="pt-BR" w:bidi="ne-NP"/>
        </w:rPr>
        <w:t xml:space="preserve"> complementação é mais</w:t>
      </w:r>
      <w:r w:rsidR="00F44386"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documental</w:t>
      </w:r>
      <w:r w:rsidR="00C82A43" w:rsidRPr="723CA3C5">
        <w:rPr>
          <w:rFonts w:ascii="Times New Roman" w:eastAsia="Times New Roman" w:hAnsi="Times New Roman"/>
          <w:lang w:eastAsia="pt-BR" w:bidi="ne-NP"/>
        </w:rPr>
        <w:t>,</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falta de informação</w:t>
      </w:r>
      <w:r w:rsidR="00C82A43" w:rsidRPr="723CA3C5">
        <w:rPr>
          <w:rFonts w:ascii="Times New Roman" w:eastAsia="Times New Roman" w:hAnsi="Times New Roman"/>
          <w:lang w:eastAsia="pt-BR" w:bidi="ne-NP"/>
        </w:rPr>
        <w:t>. A s</w:t>
      </w:r>
      <w:r w:rsidR="00F77924" w:rsidRPr="723CA3C5">
        <w:rPr>
          <w:rFonts w:ascii="Times New Roman" w:eastAsia="Times New Roman" w:hAnsi="Times New Roman"/>
          <w:lang w:eastAsia="pt-BR" w:bidi="ne-NP"/>
        </w:rPr>
        <w:t>ra. Natália Zanetti (FABH SMT) esclareceu que, são previstos dois pareceres, que tem do dia 10/02 até 03/03 para às adequações, e s</w:t>
      </w:r>
      <w:r w:rsidR="00C82A43" w:rsidRPr="723CA3C5">
        <w:rPr>
          <w:rFonts w:ascii="Times New Roman" w:eastAsia="Times New Roman" w:hAnsi="Times New Roman"/>
          <w:lang w:eastAsia="pt-BR" w:bidi="ne-NP"/>
        </w:rPr>
        <w:t xml:space="preserve">erão </w:t>
      </w:r>
      <w:r w:rsidR="00AD363B" w:rsidRPr="723CA3C5">
        <w:rPr>
          <w:rFonts w:ascii="Times New Roman" w:eastAsia="Times New Roman" w:hAnsi="Times New Roman"/>
          <w:lang w:eastAsia="pt-BR" w:bidi="ne-NP"/>
        </w:rPr>
        <w:t>analisa</w:t>
      </w:r>
      <w:r w:rsidR="00C82A43" w:rsidRPr="723CA3C5">
        <w:rPr>
          <w:rFonts w:ascii="Times New Roman" w:eastAsia="Times New Roman" w:hAnsi="Times New Roman"/>
          <w:lang w:eastAsia="pt-BR" w:bidi="ne-NP"/>
        </w:rPr>
        <w:t>d</w:t>
      </w:r>
      <w:r w:rsidR="00F77924" w:rsidRPr="723CA3C5">
        <w:rPr>
          <w:rFonts w:ascii="Times New Roman" w:eastAsia="Times New Roman" w:hAnsi="Times New Roman"/>
          <w:lang w:eastAsia="pt-BR" w:bidi="ne-NP"/>
        </w:rPr>
        <w:t>a</w:t>
      </w:r>
      <w:r w:rsidR="00C82A43" w:rsidRPr="723CA3C5">
        <w:rPr>
          <w:rFonts w:ascii="Times New Roman" w:eastAsia="Times New Roman" w:hAnsi="Times New Roman"/>
          <w:lang w:eastAsia="pt-BR" w:bidi="ne-NP"/>
        </w:rPr>
        <w:t>s</w:t>
      </w:r>
      <w:r w:rsidR="00F77924" w:rsidRPr="723CA3C5">
        <w:rPr>
          <w:rFonts w:ascii="Times New Roman" w:eastAsia="Times New Roman" w:hAnsi="Times New Roman"/>
          <w:lang w:eastAsia="pt-BR" w:bidi="ne-NP"/>
        </w:rPr>
        <w:t xml:space="preserve"> as complementações</w:t>
      </w:r>
      <w:r w:rsidR="00AD363B" w:rsidRPr="723CA3C5">
        <w:rPr>
          <w:rFonts w:ascii="Times New Roman" w:eastAsia="Times New Roman" w:hAnsi="Times New Roman"/>
          <w:lang w:eastAsia="pt-BR" w:bidi="ne-NP"/>
        </w:rPr>
        <w:t xml:space="preserve"> até 17/03</w:t>
      </w:r>
      <w:r w:rsidR="00C82A43" w:rsidRPr="723CA3C5">
        <w:rPr>
          <w:rFonts w:ascii="Times New Roman" w:eastAsia="Times New Roman" w:hAnsi="Times New Roman"/>
          <w:lang w:eastAsia="pt-BR" w:bidi="ne-NP"/>
        </w:rPr>
        <w:t xml:space="preserve">. </w:t>
      </w:r>
      <w:proofErr w:type="spellStart"/>
      <w:r w:rsidR="00C82A43" w:rsidRPr="723CA3C5">
        <w:rPr>
          <w:rFonts w:ascii="Times New Roman" w:eastAsia="Times New Roman" w:hAnsi="Times New Roman"/>
          <w:lang w:eastAsia="pt-BR" w:bidi="ne-NP"/>
        </w:rPr>
        <w:t>Ci</w:t>
      </w:r>
      <w:proofErr w:type="spellEnd"/>
      <w:r w:rsidR="00C82A43" w:rsidRPr="723CA3C5">
        <w:rPr>
          <w:rFonts w:ascii="Times New Roman" w:eastAsia="Times New Roman" w:hAnsi="Times New Roman"/>
          <w:lang w:eastAsia="pt-BR" w:bidi="ne-NP"/>
        </w:rPr>
        <w:t xml:space="preserve"> </w:t>
      </w:r>
      <w:proofErr w:type="spellStart"/>
      <w:r w:rsidR="00C82A43" w:rsidRPr="723CA3C5">
        <w:rPr>
          <w:rFonts w:ascii="Times New Roman" w:eastAsia="Times New Roman" w:hAnsi="Times New Roman"/>
          <w:lang w:eastAsia="pt-BR" w:bidi="ne-NP"/>
        </w:rPr>
        <w:t>tou</w:t>
      </w:r>
      <w:proofErr w:type="spellEnd"/>
      <w:r w:rsidR="00C82A43" w:rsidRPr="723CA3C5">
        <w:rPr>
          <w:rFonts w:ascii="Times New Roman" w:eastAsia="Times New Roman" w:hAnsi="Times New Roman"/>
          <w:lang w:eastAsia="pt-BR" w:bidi="ne-NP"/>
        </w:rPr>
        <w:t xml:space="preserve"> que e</w:t>
      </w:r>
      <w:r w:rsidR="00AD363B" w:rsidRPr="723CA3C5">
        <w:rPr>
          <w:rFonts w:ascii="Times New Roman" w:eastAsia="Times New Roman" w:hAnsi="Times New Roman"/>
          <w:lang w:eastAsia="pt-BR" w:bidi="ne-NP"/>
        </w:rPr>
        <w:t>xiste uma fase final para apresentar alguma adequação que tenha sido feit</w:t>
      </w:r>
      <w:r w:rsidR="00C82A43"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 xml:space="preserve"> apontad</w:t>
      </w:r>
      <w:r w:rsidR="00C82A43"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 xml:space="preserve"> no segundo parecer</w:t>
      </w:r>
      <w:r w:rsidR="00C82A43"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mas são muito pontuais</w:t>
      </w:r>
      <w:r w:rsidR="00C82A43"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são dois pareceres somente</w:t>
      </w:r>
      <w:r w:rsidR="00C82A43" w:rsidRPr="723CA3C5">
        <w:rPr>
          <w:rFonts w:ascii="Times New Roman" w:eastAsia="Times New Roman" w:hAnsi="Times New Roman"/>
          <w:lang w:eastAsia="pt-BR" w:bidi="ne-NP"/>
        </w:rPr>
        <w:t>.</w:t>
      </w:r>
      <w:r w:rsidR="00BE1286" w:rsidRPr="009070D4">
        <w:rPr>
          <w:rFonts w:ascii="Times New Roman" w:eastAsia="Times New Roman" w:hAnsi="Times New Roman"/>
          <w:color w:val="FF0000"/>
          <w:lang w:eastAsia="pt-BR" w:bidi="ne-NP"/>
        </w:rPr>
        <w:t xml:space="preserve"> </w:t>
      </w:r>
      <w:r w:rsidR="00BE1286" w:rsidRPr="723CA3C5">
        <w:rPr>
          <w:rFonts w:ascii="Times New Roman" w:eastAsia="Times New Roman" w:hAnsi="Times New Roman"/>
          <w:lang w:eastAsia="pt-BR" w:bidi="ne-NP"/>
        </w:rPr>
        <w:t>I</w:t>
      </w:r>
      <w:r w:rsidR="00AD363B" w:rsidRPr="723CA3C5">
        <w:rPr>
          <w:rFonts w:ascii="Times New Roman" w:eastAsia="Times New Roman" w:hAnsi="Times New Roman"/>
          <w:lang w:eastAsia="pt-BR" w:bidi="ne-NP"/>
        </w:rPr>
        <w:t>nserir uma dinâmica nesse prazo acaba diminuindo o tempo de complementação do tomador</w:t>
      </w:r>
      <w:r w:rsidR="00BE1286" w:rsidRPr="723CA3C5">
        <w:rPr>
          <w:rFonts w:ascii="Times New Roman" w:eastAsia="Times New Roman" w:hAnsi="Times New Roman"/>
          <w:lang w:eastAsia="pt-BR" w:bidi="ne-NP"/>
        </w:rPr>
        <w:t xml:space="preserve">, </w:t>
      </w:r>
      <w:r w:rsidR="00634DD9" w:rsidRPr="723CA3C5">
        <w:rPr>
          <w:rFonts w:ascii="Times New Roman" w:eastAsia="Times New Roman" w:hAnsi="Times New Roman"/>
          <w:lang w:eastAsia="pt-BR" w:bidi="ne-NP"/>
        </w:rPr>
        <w:t>se</w:t>
      </w:r>
      <w:r w:rsidR="00AD363B" w:rsidRPr="723CA3C5">
        <w:rPr>
          <w:rFonts w:ascii="Times New Roman" w:eastAsia="Times New Roman" w:hAnsi="Times New Roman"/>
          <w:lang w:eastAsia="pt-BR" w:bidi="ne-NP"/>
        </w:rPr>
        <w:t xml:space="preserve"> ele tiver que esperar uma análise da </w:t>
      </w:r>
      <w:r w:rsidR="00BE1286" w:rsidRPr="723CA3C5">
        <w:rPr>
          <w:rFonts w:ascii="Times New Roman" w:eastAsia="Times New Roman" w:hAnsi="Times New Roman"/>
          <w:lang w:eastAsia="pt-BR" w:bidi="ne-NP"/>
        </w:rPr>
        <w:t>C</w:t>
      </w:r>
      <w:r w:rsidR="00AD363B" w:rsidRPr="723CA3C5">
        <w:rPr>
          <w:rFonts w:ascii="Times New Roman" w:eastAsia="Times New Roman" w:hAnsi="Times New Roman"/>
          <w:lang w:eastAsia="pt-BR" w:bidi="ne-NP"/>
        </w:rPr>
        <w:t>âm</w:t>
      </w:r>
      <w:r w:rsidR="00BE1286"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 xml:space="preserve">ra </w:t>
      </w:r>
      <w:r w:rsidR="00BE1286" w:rsidRPr="723CA3C5">
        <w:rPr>
          <w:rFonts w:ascii="Times New Roman" w:eastAsia="Times New Roman" w:hAnsi="Times New Roman"/>
          <w:lang w:eastAsia="pt-BR" w:bidi="ne-NP"/>
        </w:rPr>
        <w:t>T</w:t>
      </w:r>
      <w:r w:rsidR="00AD363B" w:rsidRPr="723CA3C5">
        <w:rPr>
          <w:rFonts w:ascii="Times New Roman" w:eastAsia="Times New Roman" w:hAnsi="Times New Roman"/>
          <w:lang w:eastAsia="pt-BR" w:bidi="ne-NP"/>
        </w:rPr>
        <w:t>écnica diferente d</w:t>
      </w:r>
      <w:r w:rsidR="00BE1286" w:rsidRPr="723CA3C5">
        <w:rPr>
          <w:rFonts w:ascii="Times New Roman" w:eastAsia="Times New Roman" w:hAnsi="Times New Roman"/>
          <w:lang w:eastAsia="pt-BR" w:bidi="ne-NP"/>
        </w:rPr>
        <w:t>o</w:t>
      </w:r>
      <w:r w:rsidR="00AD363B" w:rsidRPr="723CA3C5">
        <w:rPr>
          <w:rFonts w:ascii="Times New Roman" w:eastAsia="Times New Roman" w:hAnsi="Times New Roman"/>
          <w:lang w:eastAsia="pt-BR" w:bidi="ne-NP"/>
        </w:rPr>
        <w:t xml:space="preserve"> </w:t>
      </w:r>
      <w:r w:rsidR="00BE1286" w:rsidRPr="723CA3C5">
        <w:rPr>
          <w:rFonts w:ascii="Times New Roman" w:eastAsia="Times New Roman" w:hAnsi="Times New Roman"/>
          <w:lang w:eastAsia="pt-BR" w:bidi="ne-NP"/>
        </w:rPr>
        <w:t xml:space="preserve">está sendo feito </w:t>
      </w:r>
      <w:r w:rsidR="00AD363B" w:rsidRPr="723CA3C5">
        <w:rPr>
          <w:rFonts w:ascii="Times New Roman" w:eastAsia="Times New Roman" w:hAnsi="Times New Roman"/>
          <w:lang w:eastAsia="pt-BR" w:bidi="ne-NP"/>
        </w:rPr>
        <w:t>agora, pois</w:t>
      </w:r>
      <w:r w:rsidR="00AD363B" w:rsidRPr="009070D4">
        <w:rPr>
          <w:rFonts w:ascii="Times New Roman" w:eastAsia="Times New Roman" w:hAnsi="Times New Roman"/>
          <w:color w:val="FF0000"/>
          <w:lang w:eastAsia="pt-BR" w:bidi="ne-NP"/>
        </w:rPr>
        <w:t xml:space="preserve"> </w:t>
      </w:r>
      <w:r w:rsidR="00AD363B" w:rsidRPr="723CA3C5">
        <w:rPr>
          <w:rFonts w:ascii="Times New Roman" w:eastAsia="Times New Roman" w:hAnsi="Times New Roman"/>
          <w:lang w:eastAsia="pt-BR" w:bidi="ne-NP"/>
        </w:rPr>
        <w:t>quando a deliberação foi feita a previsão era que essa análise conjunta fosse feita justamente agora</w:t>
      </w:r>
      <w:r w:rsidR="00BE1286"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nes</w:t>
      </w:r>
      <w:r w:rsidR="00BE1286" w:rsidRPr="723CA3C5">
        <w:rPr>
          <w:rFonts w:ascii="Times New Roman" w:eastAsia="Times New Roman" w:hAnsi="Times New Roman"/>
          <w:lang w:eastAsia="pt-BR" w:bidi="ne-NP"/>
        </w:rPr>
        <w:t>t</w:t>
      </w:r>
      <w:r w:rsidR="00AD363B" w:rsidRPr="723CA3C5">
        <w:rPr>
          <w:rFonts w:ascii="Times New Roman" w:eastAsia="Times New Roman" w:hAnsi="Times New Roman"/>
          <w:lang w:eastAsia="pt-BR" w:bidi="ne-NP"/>
        </w:rPr>
        <w:t>e momento</w:t>
      </w:r>
      <w:r w:rsidR="00BE1286" w:rsidRPr="723CA3C5">
        <w:rPr>
          <w:rFonts w:ascii="Times New Roman" w:eastAsia="Times New Roman" w:hAnsi="Times New Roman"/>
          <w:lang w:eastAsia="pt-BR" w:bidi="ne-NP"/>
        </w:rPr>
        <w:t>.</w:t>
      </w:r>
      <w:r w:rsidR="00BE1286" w:rsidRPr="009070D4">
        <w:rPr>
          <w:rFonts w:ascii="Times New Roman" w:eastAsia="Times New Roman" w:hAnsi="Times New Roman"/>
          <w:color w:val="FF0000"/>
          <w:lang w:eastAsia="pt-BR" w:bidi="ne-NP"/>
        </w:rPr>
        <w:t xml:space="preserve"> </w:t>
      </w:r>
      <w:r w:rsidR="00BE1286"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ntão</w:t>
      </w:r>
      <w:r w:rsidR="00BE1286" w:rsidRPr="723CA3C5">
        <w:rPr>
          <w:rFonts w:ascii="Times New Roman" w:eastAsia="Times New Roman" w:hAnsi="Times New Roman"/>
          <w:lang w:eastAsia="pt-BR" w:bidi="ne-NP"/>
        </w:rPr>
        <w:t xml:space="preserve">, a intenção é de ler os pareceres, </w:t>
      </w:r>
      <w:r w:rsidR="00AD363B" w:rsidRPr="723CA3C5">
        <w:rPr>
          <w:rFonts w:ascii="Times New Roman" w:eastAsia="Times New Roman" w:hAnsi="Times New Roman"/>
          <w:lang w:eastAsia="pt-BR" w:bidi="ne-NP"/>
        </w:rPr>
        <w:t>de apresentar os projetos</w:t>
      </w:r>
      <w:r w:rsidR="00BE1286" w:rsidRPr="723CA3C5">
        <w:rPr>
          <w:rFonts w:ascii="Times New Roman" w:eastAsia="Times New Roman" w:hAnsi="Times New Roman"/>
          <w:lang w:eastAsia="pt-BR" w:bidi="ne-NP"/>
        </w:rPr>
        <w:t>,</w:t>
      </w:r>
      <w:r w:rsidR="0040214D" w:rsidRPr="723CA3C5">
        <w:rPr>
          <w:rFonts w:ascii="Times New Roman" w:eastAsia="Times New Roman" w:hAnsi="Times New Roman"/>
          <w:lang w:eastAsia="pt-BR" w:bidi="ne-NP"/>
        </w:rPr>
        <w:t xml:space="preserve"> para </w:t>
      </w:r>
      <w:r w:rsidR="00AD363B" w:rsidRPr="723CA3C5">
        <w:rPr>
          <w:rFonts w:ascii="Times New Roman" w:eastAsia="Times New Roman" w:hAnsi="Times New Roman"/>
          <w:lang w:eastAsia="pt-BR" w:bidi="ne-NP"/>
        </w:rPr>
        <w:t>que as contribuições fossem feitas neste momento</w:t>
      </w:r>
      <w:r w:rsidR="00BE1286" w:rsidRPr="723CA3C5">
        <w:rPr>
          <w:rFonts w:ascii="Times New Roman" w:eastAsia="Times New Roman" w:hAnsi="Times New Roman"/>
          <w:lang w:eastAsia="pt-BR" w:bidi="ne-NP"/>
        </w:rPr>
        <w:t>.</w:t>
      </w:r>
      <w:r w:rsidR="00BE1286" w:rsidRPr="009070D4">
        <w:rPr>
          <w:rFonts w:ascii="Times New Roman" w:eastAsia="Times New Roman" w:hAnsi="Times New Roman"/>
          <w:color w:val="FF0000"/>
          <w:lang w:eastAsia="pt-BR" w:bidi="ne-NP"/>
        </w:rPr>
        <w:t xml:space="preserve"> </w:t>
      </w:r>
      <w:r w:rsidR="00070547" w:rsidRPr="009070D4">
        <w:rPr>
          <w:rFonts w:ascii="Times New Roman" w:eastAsia="Times New Roman" w:hAnsi="Times New Roman"/>
          <w:color w:val="FF0000"/>
          <w:lang w:eastAsia="pt-BR" w:bidi="ne-NP"/>
        </w:rPr>
        <w:t xml:space="preserve"> </w:t>
      </w:r>
      <w:r w:rsidR="00AD363B" w:rsidRPr="723CA3C5">
        <w:rPr>
          <w:rFonts w:ascii="Times New Roman" w:eastAsia="Times New Roman" w:hAnsi="Times New Roman"/>
          <w:lang w:eastAsia="pt-BR" w:bidi="ne-NP"/>
        </w:rPr>
        <w:t xml:space="preserve">A ideia era fazer essa troca </w:t>
      </w:r>
      <w:r w:rsidR="00B87292" w:rsidRPr="723CA3C5">
        <w:rPr>
          <w:rFonts w:ascii="Times New Roman" w:eastAsia="Times New Roman" w:hAnsi="Times New Roman"/>
          <w:lang w:eastAsia="pt-BR" w:bidi="ne-NP"/>
        </w:rPr>
        <w:t>nesta reunião</w:t>
      </w:r>
      <w:r w:rsidR="00BE1286"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pois acaba comprometendo o processo, pois não foi previst</w:t>
      </w:r>
      <w:r w:rsidR="00BE1286"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 xml:space="preserve"> essa nova dinâmica</w:t>
      </w:r>
      <w:r w:rsidR="00BE1286" w:rsidRPr="723CA3C5">
        <w:rPr>
          <w:rFonts w:ascii="Times New Roman" w:eastAsia="Times New Roman" w:hAnsi="Times New Roman"/>
          <w:lang w:eastAsia="pt-BR" w:bidi="ne-NP"/>
        </w:rPr>
        <w:t>.</w:t>
      </w:r>
      <w:r w:rsidR="00BE1286" w:rsidRPr="009070D4">
        <w:rPr>
          <w:rFonts w:ascii="Times New Roman" w:eastAsia="Times New Roman" w:hAnsi="Times New Roman"/>
          <w:color w:val="FF0000"/>
          <w:lang w:eastAsia="pt-BR" w:bidi="ne-NP"/>
        </w:rPr>
        <w:t xml:space="preserve"> </w:t>
      </w:r>
      <w:r w:rsidR="00BE1286" w:rsidRPr="723CA3C5">
        <w:rPr>
          <w:rFonts w:ascii="Times New Roman" w:eastAsia="Times New Roman" w:hAnsi="Times New Roman"/>
          <w:lang w:eastAsia="pt-BR" w:bidi="ne-NP"/>
        </w:rPr>
        <w:t>A s</w:t>
      </w:r>
      <w:r w:rsidR="00B5224A" w:rsidRPr="723CA3C5">
        <w:rPr>
          <w:rFonts w:ascii="Times New Roman" w:eastAsia="Times New Roman" w:hAnsi="Times New Roman"/>
          <w:lang w:eastAsia="pt-BR" w:bidi="ne-NP"/>
        </w:rPr>
        <w:t xml:space="preserve">ra. </w:t>
      </w:r>
      <w:r w:rsidR="00BB1DEB" w:rsidRPr="723CA3C5">
        <w:rPr>
          <w:rFonts w:ascii="Times New Roman" w:eastAsia="Times New Roman" w:hAnsi="Times New Roman"/>
          <w:lang w:eastAsia="pt-BR"/>
        </w:rPr>
        <w:t>Cecilia de Barros Aranha (FABH-SMT)</w:t>
      </w:r>
      <w:r w:rsidR="00B5224A" w:rsidRPr="723CA3C5">
        <w:rPr>
          <w:rFonts w:ascii="Times New Roman" w:eastAsia="Times New Roman" w:hAnsi="Times New Roman"/>
          <w:lang w:eastAsia="pt-BR" w:bidi="ne-NP"/>
        </w:rPr>
        <w:t xml:space="preserve"> mencionou que a Sra. Laura</w:t>
      </w:r>
      <w:r w:rsidR="00AD363B" w:rsidRPr="723CA3C5">
        <w:rPr>
          <w:rFonts w:ascii="Times New Roman" w:eastAsia="Times New Roman" w:hAnsi="Times New Roman"/>
          <w:lang w:eastAsia="pt-BR" w:bidi="ne-NP"/>
        </w:rPr>
        <w:t xml:space="preserve"> colocou muito bem</w:t>
      </w:r>
      <w:r w:rsidR="00D93FCD" w:rsidRPr="723CA3C5">
        <w:rPr>
          <w:rFonts w:ascii="Times New Roman" w:eastAsia="Times New Roman" w:hAnsi="Times New Roman"/>
          <w:lang w:eastAsia="pt-BR" w:bidi="ne-NP"/>
        </w:rPr>
        <w:t xml:space="preserve">, que </w:t>
      </w:r>
      <w:r w:rsidR="00AD363B" w:rsidRPr="723CA3C5">
        <w:rPr>
          <w:rFonts w:ascii="Times New Roman" w:eastAsia="Times New Roman" w:hAnsi="Times New Roman"/>
          <w:lang w:eastAsia="pt-BR" w:bidi="ne-NP"/>
        </w:rPr>
        <w:t>esse processo tinha que ser antes</w:t>
      </w:r>
      <w:r w:rsidR="00D93FCD" w:rsidRPr="723CA3C5">
        <w:rPr>
          <w:rFonts w:ascii="Times New Roman" w:eastAsia="Times New Roman" w:hAnsi="Times New Roman"/>
          <w:lang w:eastAsia="pt-BR" w:bidi="ne-NP"/>
        </w:rPr>
        <w:t xml:space="preserve">. Sugeriu </w:t>
      </w:r>
      <w:r w:rsidR="00AD363B" w:rsidRPr="723CA3C5">
        <w:rPr>
          <w:rFonts w:ascii="Times New Roman" w:eastAsia="Times New Roman" w:hAnsi="Times New Roman"/>
          <w:lang w:eastAsia="pt-BR" w:bidi="ne-NP"/>
        </w:rPr>
        <w:t>que fosse colocad</w:t>
      </w:r>
      <w:r w:rsidR="00F0747E" w:rsidRPr="723CA3C5">
        <w:rPr>
          <w:rFonts w:ascii="Times New Roman" w:eastAsia="Times New Roman" w:hAnsi="Times New Roman"/>
          <w:lang w:eastAsia="pt-BR" w:bidi="ne-NP"/>
        </w:rPr>
        <w:t>a</w:t>
      </w:r>
      <w:r w:rsidR="00AD363B" w:rsidRPr="723CA3C5">
        <w:rPr>
          <w:rFonts w:ascii="Times New Roman" w:eastAsia="Times New Roman" w:hAnsi="Times New Roman"/>
          <w:lang w:eastAsia="pt-BR" w:bidi="ne-NP"/>
        </w:rPr>
        <w:t xml:space="preserve"> na próxima deliberação do ano que vem</w:t>
      </w:r>
      <w:r w:rsidR="00F0747E"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a questão de estabelecer esse cronograma pontuando essas análises</w:t>
      </w:r>
      <w:r w:rsidR="00F0747E" w:rsidRPr="723CA3C5">
        <w:rPr>
          <w:rFonts w:ascii="Times New Roman" w:eastAsia="Times New Roman" w:hAnsi="Times New Roman"/>
          <w:lang w:eastAsia="pt-BR" w:bidi="ne-NP"/>
        </w:rPr>
        <w:t xml:space="preserve"> pelas </w:t>
      </w:r>
      <w:proofErr w:type="spellStart"/>
      <w:r w:rsidR="00F0747E" w:rsidRPr="723CA3C5">
        <w:rPr>
          <w:rFonts w:ascii="Times New Roman" w:eastAsia="Times New Roman" w:hAnsi="Times New Roman"/>
          <w:lang w:eastAsia="pt-BR" w:bidi="ne-NP"/>
        </w:rPr>
        <w:t>CTs</w:t>
      </w:r>
      <w:proofErr w:type="spellEnd"/>
      <w:r w:rsidR="00F0747E" w:rsidRPr="723CA3C5">
        <w:rPr>
          <w:rFonts w:ascii="Times New Roman" w:eastAsia="Times New Roman" w:hAnsi="Times New Roman"/>
          <w:lang w:eastAsia="pt-BR" w:bidi="ne-NP"/>
        </w:rPr>
        <w:t>,</w:t>
      </w:r>
      <w:r w:rsidR="00070547" w:rsidRPr="723CA3C5">
        <w:rPr>
          <w:rFonts w:ascii="Times New Roman" w:eastAsia="Times New Roman" w:hAnsi="Times New Roman"/>
          <w:lang w:eastAsia="pt-BR" w:bidi="ne-NP"/>
        </w:rPr>
        <w:t xml:space="preserve"> mas </w:t>
      </w:r>
      <w:r w:rsidR="00AD363B" w:rsidRPr="723CA3C5">
        <w:rPr>
          <w:rFonts w:ascii="Times New Roman" w:eastAsia="Times New Roman" w:hAnsi="Times New Roman"/>
          <w:lang w:eastAsia="pt-BR" w:bidi="ne-NP"/>
        </w:rPr>
        <w:t>que nesse momento não dará tempo</w:t>
      </w:r>
      <w:r w:rsidR="00F0747E" w:rsidRPr="723CA3C5">
        <w:rPr>
          <w:rFonts w:ascii="Times New Roman" w:eastAsia="Times New Roman" w:hAnsi="Times New Roman"/>
          <w:lang w:eastAsia="pt-BR" w:bidi="ne-NP"/>
        </w:rPr>
        <w:t>. A s</w:t>
      </w:r>
      <w:r w:rsidR="0057065F" w:rsidRPr="723CA3C5">
        <w:rPr>
          <w:rFonts w:ascii="Times New Roman" w:eastAsia="Times New Roman" w:hAnsi="Times New Roman"/>
          <w:lang w:eastAsia="pt-BR" w:bidi="ne-NP"/>
        </w:rPr>
        <w:t xml:space="preserve">ra. Natália Zanetti (FABH SMT) </w:t>
      </w:r>
      <w:r w:rsidR="00AD363B" w:rsidRPr="723CA3C5">
        <w:rPr>
          <w:rFonts w:ascii="Times New Roman" w:eastAsia="Times New Roman" w:hAnsi="Times New Roman"/>
          <w:lang w:eastAsia="pt-BR" w:bidi="ne-NP"/>
        </w:rPr>
        <w:t>pont</w:t>
      </w:r>
      <w:r w:rsidR="0057065F" w:rsidRPr="723CA3C5">
        <w:rPr>
          <w:rFonts w:ascii="Times New Roman" w:eastAsia="Times New Roman" w:hAnsi="Times New Roman"/>
          <w:lang w:eastAsia="pt-BR" w:bidi="ne-NP"/>
        </w:rPr>
        <w:t xml:space="preserve">uou </w:t>
      </w:r>
      <w:r w:rsidR="00AD363B" w:rsidRPr="723CA3C5">
        <w:rPr>
          <w:rFonts w:ascii="Times New Roman" w:eastAsia="Times New Roman" w:hAnsi="Times New Roman"/>
          <w:lang w:eastAsia="pt-BR" w:bidi="ne-NP"/>
        </w:rPr>
        <w:t>que</w:t>
      </w:r>
      <w:r w:rsidR="00A60054"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o tempo para análise</w:t>
      </w:r>
      <w:r w:rsidR="00070547" w:rsidRPr="723CA3C5">
        <w:rPr>
          <w:rFonts w:ascii="Times New Roman" w:eastAsia="Times New Roman" w:hAnsi="Times New Roman"/>
          <w:lang w:eastAsia="pt-BR" w:bidi="ne-NP"/>
        </w:rPr>
        <w:t xml:space="preserve"> </w:t>
      </w:r>
      <w:r w:rsidR="00A60054" w:rsidRPr="723CA3C5">
        <w:rPr>
          <w:rFonts w:ascii="Times New Roman" w:eastAsia="Times New Roman" w:hAnsi="Times New Roman"/>
          <w:lang w:eastAsia="pt-BR" w:bidi="ne-NP"/>
        </w:rPr>
        <w:t>é</w:t>
      </w:r>
      <w:r w:rsidR="00AD363B" w:rsidRPr="723CA3C5">
        <w:rPr>
          <w:rFonts w:ascii="Times New Roman" w:eastAsia="Times New Roman" w:hAnsi="Times New Roman"/>
          <w:lang w:eastAsia="pt-BR" w:bidi="ne-NP"/>
        </w:rPr>
        <w:t xml:space="preserve"> cada vez menor</w:t>
      </w:r>
      <w:r w:rsidR="00A60054"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para ter uma ideia</w:t>
      </w:r>
      <w:r w:rsidR="00A60054"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o MP</w:t>
      </w:r>
      <w:r w:rsidR="00A60054" w:rsidRPr="723CA3C5">
        <w:rPr>
          <w:rFonts w:ascii="Times New Roman" w:eastAsia="Times New Roman" w:hAnsi="Times New Roman"/>
          <w:lang w:eastAsia="pt-BR" w:bidi="ne-NP"/>
        </w:rPr>
        <w:t>O</w:t>
      </w:r>
      <w:r w:rsidR="00AD363B" w:rsidRPr="723CA3C5">
        <w:rPr>
          <w:rFonts w:ascii="Times New Roman" w:eastAsia="Times New Roman" w:hAnsi="Times New Roman"/>
          <w:lang w:eastAsia="pt-BR" w:bidi="ne-NP"/>
        </w:rPr>
        <w:t xml:space="preserve"> sofreu várias alterações em outubro</w:t>
      </w:r>
      <w:r w:rsidR="00BE6CB0" w:rsidRPr="723CA3C5">
        <w:rPr>
          <w:rFonts w:ascii="Times New Roman" w:eastAsia="Times New Roman" w:hAnsi="Times New Roman"/>
          <w:lang w:eastAsia="pt-BR" w:bidi="ne-NP"/>
        </w:rPr>
        <w:t>, e</w:t>
      </w:r>
      <w:r w:rsidR="00AD363B" w:rsidRPr="723CA3C5">
        <w:rPr>
          <w:rFonts w:ascii="Times New Roman" w:eastAsia="Times New Roman" w:hAnsi="Times New Roman"/>
          <w:lang w:eastAsia="pt-BR" w:bidi="ne-NP"/>
        </w:rPr>
        <w:t xml:space="preserve">le define uma data para indicação dos </w:t>
      </w:r>
      <w:r w:rsidR="00BE6CB0" w:rsidRPr="723CA3C5">
        <w:rPr>
          <w:rFonts w:ascii="Times New Roman" w:eastAsia="Times New Roman" w:hAnsi="Times New Roman"/>
          <w:lang w:eastAsia="pt-BR" w:bidi="ne-NP"/>
        </w:rPr>
        <w:t>e</w:t>
      </w:r>
      <w:r w:rsidR="00AD363B" w:rsidRPr="723CA3C5">
        <w:rPr>
          <w:rFonts w:ascii="Times New Roman" w:eastAsia="Times New Roman" w:hAnsi="Times New Roman"/>
          <w:lang w:eastAsia="pt-BR" w:bidi="ne-NP"/>
        </w:rPr>
        <w:t xml:space="preserve">mpreendimentos em primeira chamada pelos </w:t>
      </w:r>
      <w:r w:rsidR="006C1DE3" w:rsidRPr="723CA3C5">
        <w:rPr>
          <w:rFonts w:ascii="Times New Roman" w:eastAsia="Times New Roman" w:hAnsi="Times New Roman"/>
          <w:lang w:eastAsia="pt-BR" w:bidi="ne-NP"/>
        </w:rPr>
        <w:t>Comitê</w:t>
      </w:r>
      <w:r w:rsidR="00AD363B" w:rsidRPr="723CA3C5">
        <w:rPr>
          <w:rFonts w:ascii="Times New Roman" w:eastAsia="Times New Roman" w:hAnsi="Times New Roman"/>
          <w:lang w:eastAsia="pt-BR" w:bidi="ne-NP"/>
        </w:rPr>
        <w:t>s</w:t>
      </w:r>
      <w:r w:rsidR="00634DD9" w:rsidRPr="723CA3C5">
        <w:rPr>
          <w:rFonts w:ascii="Times New Roman" w:eastAsia="Times New Roman" w:hAnsi="Times New Roman"/>
          <w:lang w:eastAsia="pt-BR" w:bidi="ne-NP"/>
        </w:rPr>
        <w:t>, que é</w:t>
      </w:r>
      <w:r w:rsidR="00AD363B" w:rsidRPr="723CA3C5">
        <w:rPr>
          <w:rFonts w:ascii="Times New Roman" w:eastAsia="Times New Roman" w:hAnsi="Times New Roman"/>
          <w:lang w:eastAsia="pt-BR" w:bidi="ne-NP"/>
        </w:rPr>
        <w:t xml:space="preserve"> de 31 de </w:t>
      </w:r>
      <w:r w:rsidR="00BE6CB0" w:rsidRPr="723CA3C5">
        <w:rPr>
          <w:rFonts w:ascii="Times New Roman" w:eastAsia="Times New Roman" w:hAnsi="Times New Roman"/>
          <w:lang w:eastAsia="pt-BR" w:bidi="ne-NP"/>
        </w:rPr>
        <w:t>m</w:t>
      </w:r>
      <w:r w:rsidR="00AD363B" w:rsidRPr="723CA3C5">
        <w:rPr>
          <w:rFonts w:ascii="Times New Roman" w:eastAsia="Times New Roman" w:hAnsi="Times New Roman"/>
          <w:lang w:eastAsia="pt-BR" w:bidi="ne-NP"/>
        </w:rPr>
        <w:t>aio</w:t>
      </w:r>
      <w:r w:rsidR="00634DD9" w:rsidRPr="723CA3C5">
        <w:rPr>
          <w:rFonts w:ascii="Times New Roman" w:eastAsia="Times New Roman" w:hAnsi="Times New Roman"/>
          <w:lang w:eastAsia="pt-BR" w:bidi="ne-NP"/>
        </w:rPr>
        <w:t>. A se</w:t>
      </w:r>
      <w:r w:rsidR="00AD363B" w:rsidRPr="723CA3C5">
        <w:rPr>
          <w:rFonts w:ascii="Times New Roman" w:eastAsia="Times New Roman" w:hAnsi="Times New Roman"/>
          <w:lang w:eastAsia="pt-BR" w:bidi="ne-NP"/>
        </w:rPr>
        <w:t>gunda chamada vai acontecer até 15 de setembro</w:t>
      </w:r>
      <w:r w:rsidR="00BE6CB0" w:rsidRPr="723CA3C5">
        <w:rPr>
          <w:rFonts w:ascii="Times New Roman" w:eastAsia="Times New Roman" w:hAnsi="Times New Roman"/>
          <w:lang w:eastAsia="pt-BR" w:bidi="ne-NP"/>
        </w:rPr>
        <w:t xml:space="preserve">. Citou que, </w:t>
      </w:r>
      <w:r w:rsidR="00AD363B" w:rsidRPr="723CA3C5">
        <w:rPr>
          <w:rFonts w:ascii="Times New Roman" w:eastAsia="Times New Roman" w:hAnsi="Times New Roman"/>
          <w:lang w:eastAsia="pt-BR" w:bidi="ne-NP"/>
        </w:rPr>
        <w:t>ano passado</w:t>
      </w:r>
      <w:r w:rsidR="00BE6CB0" w:rsidRPr="723CA3C5">
        <w:rPr>
          <w:rFonts w:ascii="Times New Roman" w:eastAsia="Times New Roman" w:hAnsi="Times New Roman"/>
          <w:lang w:eastAsia="pt-BR" w:bidi="ne-NP"/>
        </w:rPr>
        <w:t xml:space="preserve"> foi</w:t>
      </w:r>
      <w:r w:rsidR="0040214D"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indica</w:t>
      </w:r>
      <w:r w:rsidR="00BE6CB0" w:rsidRPr="723CA3C5">
        <w:rPr>
          <w:rFonts w:ascii="Times New Roman" w:eastAsia="Times New Roman" w:hAnsi="Times New Roman"/>
          <w:lang w:eastAsia="pt-BR" w:bidi="ne-NP"/>
        </w:rPr>
        <w:t>do</w:t>
      </w:r>
      <w:r w:rsidR="00AD363B" w:rsidRPr="723CA3C5">
        <w:rPr>
          <w:rFonts w:ascii="Times New Roman" w:eastAsia="Times New Roman" w:hAnsi="Times New Roman"/>
          <w:lang w:eastAsia="pt-BR" w:bidi="ne-NP"/>
        </w:rPr>
        <w:t xml:space="preserve"> no dia 9 de setembro</w:t>
      </w:r>
      <w:r w:rsidR="00BE6CB0" w:rsidRPr="723CA3C5">
        <w:rPr>
          <w:rFonts w:ascii="Times New Roman" w:eastAsia="Times New Roman" w:hAnsi="Times New Roman"/>
          <w:lang w:eastAsia="pt-BR" w:bidi="ne-NP"/>
        </w:rPr>
        <w:t>,</w:t>
      </w:r>
      <w:r w:rsidR="00070547"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e ainda assim com cronograma apertado</w:t>
      </w:r>
      <w:r w:rsidR="00BE6CB0" w:rsidRPr="723CA3C5">
        <w:rPr>
          <w:rFonts w:ascii="Times New Roman" w:eastAsia="Times New Roman" w:hAnsi="Times New Roman"/>
          <w:lang w:eastAsia="pt-BR" w:bidi="ne-NP"/>
        </w:rPr>
        <w:t xml:space="preserve">. E sempre se </w:t>
      </w:r>
      <w:r w:rsidR="00AD363B" w:rsidRPr="723CA3C5">
        <w:rPr>
          <w:rFonts w:ascii="Times New Roman" w:eastAsia="Times New Roman" w:hAnsi="Times New Roman"/>
          <w:lang w:eastAsia="pt-BR" w:bidi="ne-NP"/>
        </w:rPr>
        <w:t>tenta juntar muitas fases</w:t>
      </w:r>
      <w:r w:rsidR="00BE6CB0"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contemplar um período maior possível para os tomadores enviarem complementação, e o tempo de análise é </w:t>
      </w:r>
      <w:r w:rsidR="00BE6CB0" w:rsidRPr="723CA3C5">
        <w:rPr>
          <w:rFonts w:ascii="Times New Roman" w:eastAsia="Times New Roman" w:hAnsi="Times New Roman"/>
          <w:lang w:eastAsia="pt-BR" w:bidi="ne-NP"/>
        </w:rPr>
        <w:t>diminuído a</w:t>
      </w:r>
      <w:r w:rsidR="00AD363B" w:rsidRPr="723CA3C5">
        <w:rPr>
          <w:rFonts w:ascii="Times New Roman" w:eastAsia="Times New Roman" w:hAnsi="Times New Roman"/>
          <w:lang w:eastAsia="pt-BR" w:bidi="ne-NP"/>
        </w:rPr>
        <w:t>o máximo. A empresa sente essa dificuldade</w:t>
      </w:r>
      <w:r w:rsidR="00BE6CB0" w:rsidRPr="723CA3C5">
        <w:rPr>
          <w:rFonts w:ascii="Times New Roman" w:eastAsia="Times New Roman" w:hAnsi="Times New Roman"/>
          <w:lang w:eastAsia="pt-BR" w:bidi="ne-NP"/>
        </w:rPr>
        <w:t>, o prazo é</w:t>
      </w:r>
      <w:r w:rsidR="00AD363B" w:rsidRPr="723CA3C5">
        <w:rPr>
          <w:rFonts w:ascii="Times New Roman" w:eastAsia="Times New Roman" w:hAnsi="Times New Roman"/>
          <w:lang w:eastAsia="pt-BR" w:bidi="ne-NP"/>
        </w:rPr>
        <w:t xml:space="preserve"> curto</w:t>
      </w:r>
      <w:r w:rsidR="00BE6CB0"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para se ter um tempo maior possível para os tomadores fazerem adequações</w:t>
      </w:r>
      <w:r w:rsidR="00BE6CB0" w:rsidRPr="723CA3C5">
        <w:rPr>
          <w:rFonts w:ascii="Times New Roman" w:eastAsia="Times New Roman" w:hAnsi="Times New Roman"/>
          <w:lang w:eastAsia="pt-BR" w:bidi="ne-NP"/>
        </w:rPr>
        <w:t>.</w:t>
      </w:r>
      <w:r w:rsidR="00BE6CB0" w:rsidRPr="009070D4">
        <w:rPr>
          <w:rFonts w:ascii="Times New Roman" w:eastAsia="Times New Roman" w:hAnsi="Times New Roman"/>
          <w:color w:val="FF0000"/>
          <w:lang w:eastAsia="pt-BR" w:bidi="ne-NP"/>
        </w:rPr>
        <w:t xml:space="preserve"> </w:t>
      </w:r>
      <w:r w:rsidR="00BE6CB0" w:rsidRPr="723CA3C5">
        <w:rPr>
          <w:rFonts w:ascii="Times New Roman" w:eastAsia="Times New Roman" w:hAnsi="Times New Roman"/>
          <w:lang w:eastAsia="pt-BR" w:bidi="ne-NP"/>
        </w:rPr>
        <w:t>P</w:t>
      </w:r>
      <w:r w:rsidR="00AD363B" w:rsidRPr="723CA3C5">
        <w:rPr>
          <w:rFonts w:ascii="Times New Roman" w:eastAsia="Times New Roman" w:hAnsi="Times New Roman"/>
          <w:lang w:eastAsia="pt-BR" w:bidi="ne-NP"/>
        </w:rPr>
        <w:t xml:space="preserve">ontuado que </w:t>
      </w:r>
      <w:r w:rsidR="00BE6CB0" w:rsidRPr="723CA3C5">
        <w:rPr>
          <w:rFonts w:ascii="Times New Roman" w:eastAsia="Times New Roman" w:hAnsi="Times New Roman"/>
          <w:lang w:eastAsia="pt-BR" w:bidi="ne-NP"/>
        </w:rPr>
        <w:t xml:space="preserve">é </w:t>
      </w:r>
      <w:r w:rsidR="00AD363B" w:rsidRPr="723CA3C5">
        <w:rPr>
          <w:rFonts w:ascii="Times New Roman" w:eastAsia="Times New Roman" w:hAnsi="Times New Roman"/>
          <w:lang w:eastAsia="pt-BR" w:bidi="ne-NP"/>
        </w:rPr>
        <w:t>segui</w:t>
      </w:r>
      <w:r w:rsidR="00BE6CB0" w:rsidRPr="723CA3C5">
        <w:rPr>
          <w:rFonts w:ascii="Times New Roman" w:eastAsia="Times New Roman" w:hAnsi="Times New Roman"/>
          <w:lang w:eastAsia="pt-BR" w:bidi="ne-NP"/>
        </w:rPr>
        <w:t>do</w:t>
      </w:r>
      <w:r w:rsidR="00AD363B" w:rsidRPr="723CA3C5">
        <w:rPr>
          <w:rFonts w:ascii="Times New Roman" w:eastAsia="Times New Roman" w:hAnsi="Times New Roman"/>
          <w:lang w:eastAsia="pt-BR" w:bidi="ne-NP"/>
        </w:rPr>
        <w:t xml:space="preserve"> um cronograma do Estado</w:t>
      </w:r>
      <w:r w:rsidR="00BE6CB0"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por isso </w:t>
      </w:r>
      <w:r w:rsidR="00BE6CB0" w:rsidRPr="723CA3C5">
        <w:rPr>
          <w:rFonts w:ascii="Times New Roman" w:eastAsia="Times New Roman" w:hAnsi="Times New Roman"/>
          <w:lang w:eastAsia="pt-BR" w:bidi="ne-NP"/>
        </w:rPr>
        <w:t xml:space="preserve">há </w:t>
      </w:r>
      <w:r w:rsidR="00AD363B" w:rsidRPr="723CA3C5">
        <w:rPr>
          <w:rFonts w:ascii="Times New Roman" w:eastAsia="Times New Roman" w:hAnsi="Times New Roman"/>
          <w:lang w:eastAsia="pt-BR" w:bidi="ne-NP"/>
        </w:rPr>
        <w:t>essa limitação</w:t>
      </w:r>
      <w:r w:rsidR="00BE6CB0" w:rsidRPr="723CA3C5">
        <w:rPr>
          <w:rFonts w:ascii="Times New Roman" w:eastAsia="Times New Roman" w:hAnsi="Times New Roman"/>
          <w:lang w:eastAsia="pt-BR" w:bidi="ne-NP"/>
        </w:rPr>
        <w:t xml:space="preserve">. Destacou que </w:t>
      </w:r>
      <w:r w:rsidR="00AD363B" w:rsidRPr="723CA3C5">
        <w:rPr>
          <w:rFonts w:ascii="Times New Roman" w:eastAsia="Times New Roman" w:hAnsi="Times New Roman"/>
          <w:lang w:eastAsia="pt-BR" w:bidi="ne-NP"/>
        </w:rPr>
        <w:t>mudar a dinâmica agora vai dar um trabalho extra</w:t>
      </w:r>
      <w:r w:rsidR="00BE6CB0" w:rsidRPr="723CA3C5">
        <w:rPr>
          <w:rFonts w:ascii="Times New Roman" w:eastAsia="Times New Roman" w:hAnsi="Times New Roman"/>
          <w:lang w:eastAsia="pt-BR" w:bidi="ne-NP"/>
        </w:rPr>
        <w:t>. A</w:t>
      </w:r>
      <w:r w:rsidR="00AD363B" w:rsidRPr="723CA3C5">
        <w:rPr>
          <w:rFonts w:ascii="Times New Roman" w:eastAsia="Times New Roman" w:hAnsi="Times New Roman"/>
          <w:lang w:eastAsia="pt-BR" w:bidi="ne-NP"/>
        </w:rPr>
        <w:t xml:space="preserve"> questão da disponibilidade da </w:t>
      </w:r>
      <w:r w:rsidR="00BE6CB0" w:rsidRPr="723CA3C5">
        <w:rPr>
          <w:rFonts w:ascii="Times New Roman" w:eastAsia="Times New Roman" w:hAnsi="Times New Roman"/>
          <w:lang w:eastAsia="pt-BR" w:bidi="ne-NP"/>
        </w:rPr>
        <w:t xml:space="preserve">Sra. </w:t>
      </w:r>
      <w:r w:rsidR="00AD363B" w:rsidRPr="723CA3C5">
        <w:rPr>
          <w:rFonts w:ascii="Times New Roman" w:eastAsia="Times New Roman" w:hAnsi="Times New Roman"/>
          <w:lang w:eastAsia="pt-BR" w:bidi="ne-NP"/>
        </w:rPr>
        <w:t>Luana de fazer uma retirada d</w:t>
      </w:r>
      <w:r w:rsidR="00BE6CB0" w:rsidRPr="723CA3C5">
        <w:rPr>
          <w:rFonts w:ascii="Times New Roman" w:eastAsia="Times New Roman" w:hAnsi="Times New Roman"/>
          <w:lang w:eastAsia="pt-BR" w:bidi="ne-NP"/>
        </w:rPr>
        <w:t>e dados</w:t>
      </w:r>
      <w:r w:rsidR="00AD363B" w:rsidRPr="723CA3C5">
        <w:rPr>
          <w:rFonts w:ascii="Times New Roman" w:eastAsia="Times New Roman" w:hAnsi="Times New Roman"/>
          <w:lang w:eastAsia="pt-BR" w:bidi="ne-NP"/>
        </w:rPr>
        <w:t xml:space="preserve"> sensíveis</w:t>
      </w:r>
      <w:r w:rsidR="00BE6CB0"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também não é simples, o volume de documentos é grande</w:t>
      </w:r>
      <w:r w:rsidR="00BE6CB0" w:rsidRPr="723CA3C5">
        <w:rPr>
          <w:rFonts w:ascii="Times New Roman" w:eastAsia="Times New Roman" w:hAnsi="Times New Roman"/>
          <w:lang w:eastAsia="pt-BR" w:bidi="ne-NP"/>
        </w:rPr>
        <w:t>. A s</w:t>
      </w:r>
      <w:r w:rsidR="00FA5E6D" w:rsidRPr="723CA3C5">
        <w:rPr>
          <w:rFonts w:ascii="Times New Roman" w:eastAsia="Times New Roman" w:hAnsi="Times New Roman"/>
          <w:lang w:eastAsia="pt-BR" w:bidi="ne-NP"/>
        </w:rPr>
        <w:t>ra. Eleusa Maria da Silva (OAB Votorantim) citou que</w:t>
      </w:r>
      <w:r w:rsidR="0040214D"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dentro da pontuação da Natália</w:t>
      </w:r>
      <w:r w:rsidR="00FA5E6D" w:rsidRPr="723CA3C5">
        <w:rPr>
          <w:rFonts w:ascii="Times New Roman" w:eastAsia="Times New Roman" w:hAnsi="Times New Roman"/>
          <w:lang w:eastAsia="pt-BR" w:bidi="ne-NP"/>
        </w:rPr>
        <w:t xml:space="preserve">, acredita </w:t>
      </w:r>
      <w:r w:rsidR="00AD363B" w:rsidRPr="723CA3C5">
        <w:rPr>
          <w:rFonts w:ascii="Times New Roman" w:eastAsia="Times New Roman" w:hAnsi="Times New Roman"/>
          <w:lang w:eastAsia="pt-BR" w:bidi="ne-NP"/>
        </w:rPr>
        <w:t xml:space="preserve">que na próxima reunião </w:t>
      </w:r>
      <w:r w:rsidR="00FA5E6D" w:rsidRPr="723CA3C5">
        <w:rPr>
          <w:rFonts w:ascii="Times New Roman" w:eastAsia="Times New Roman" w:hAnsi="Times New Roman"/>
          <w:lang w:eastAsia="pt-BR" w:bidi="ne-NP"/>
        </w:rPr>
        <w:t xml:space="preserve">a Sra. Luana </w:t>
      </w:r>
      <w:r w:rsidR="00AD363B" w:rsidRPr="723CA3C5">
        <w:rPr>
          <w:rFonts w:ascii="Times New Roman" w:eastAsia="Times New Roman" w:hAnsi="Times New Roman"/>
          <w:lang w:eastAsia="pt-BR" w:bidi="ne-NP"/>
        </w:rPr>
        <w:t>ter</w:t>
      </w:r>
      <w:r w:rsidR="00FA5E6D" w:rsidRPr="723CA3C5">
        <w:rPr>
          <w:rFonts w:ascii="Times New Roman" w:eastAsia="Times New Roman" w:hAnsi="Times New Roman"/>
          <w:lang w:eastAsia="pt-BR" w:bidi="ne-NP"/>
        </w:rPr>
        <w:t>á</w:t>
      </w:r>
      <w:r w:rsidR="00AD363B" w:rsidRPr="723CA3C5">
        <w:rPr>
          <w:rFonts w:ascii="Times New Roman" w:eastAsia="Times New Roman" w:hAnsi="Times New Roman"/>
          <w:lang w:eastAsia="pt-BR" w:bidi="ne-NP"/>
        </w:rPr>
        <w:t xml:space="preserve"> que fazer mesmo a apresentação bem exaurida</w:t>
      </w:r>
      <w:r w:rsidR="00FA5E6D" w:rsidRPr="723CA3C5">
        <w:rPr>
          <w:rFonts w:ascii="Times New Roman" w:eastAsia="Times New Roman" w:hAnsi="Times New Roman"/>
          <w:lang w:eastAsia="pt-BR" w:bidi="ne-NP"/>
        </w:rPr>
        <w:t xml:space="preserve">. Mas </w:t>
      </w:r>
      <w:r w:rsidR="00AD363B" w:rsidRPr="723CA3C5">
        <w:rPr>
          <w:rFonts w:ascii="Times New Roman" w:eastAsia="Times New Roman" w:hAnsi="Times New Roman"/>
          <w:lang w:eastAsia="pt-BR" w:bidi="ne-NP"/>
        </w:rPr>
        <w:t xml:space="preserve">para </w:t>
      </w:r>
      <w:r w:rsidR="00FA5E6D" w:rsidRPr="723CA3C5">
        <w:rPr>
          <w:rFonts w:ascii="Times New Roman" w:eastAsia="Times New Roman" w:hAnsi="Times New Roman"/>
          <w:lang w:eastAsia="pt-BR" w:bidi="ne-NP"/>
        </w:rPr>
        <w:t xml:space="preserve">a </w:t>
      </w:r>
      <w:r w:rsidR="00AD363B" w:rsidRPr="723CA3C5">
        <w:rPr>
          <w:rFonts w:ascii="Times New Roman" w:eastAsia="Times New Roman" w:hAnsi="Times New Roman"/>
          <w:lang w:eastAsia="pt-BR" w:bidi="ne-NP"/>
        </w:rPr>
        <w:t>próxima deliberação</w:t>
      </w:r>
      <w:r w:rsidR="00FA5E6D" w:rsidRPr="723CA3C5">
        <w:rPr>
          <w:rFonts w:ascii="Times New Roman" w:eastAsia="Times New Roman" w:hAnsi="Times New Roman"/>
          <w:lang w:eastAsia="pt-BR" w:bidi="ne-NP"/>
        </w:rPr>
        <w:t xml:space="preserve"> o GT Critérios e</w:t>
      </w:r>
      <w:r w:rsidR="00AD363B" w:rsidRPr="723CA3C5">
        <w:rPr>
          <w:rFonts w:ascii="Times New Roman" w:eastAsia="Times New Roman" w:hAnsi="Times New Roman"/>
          <w:lang w:eastAsia="pt-BR" w:bidi="ne-NP"/>
        </w:rPr>
        <w:t>stabelece</w:t>
      </w:r>
      <w:r w:rsidR="00FA5E6D" w:rsidRPr="723CA3C5">
        <w:rPr>
          <w:rFonts w:ascii="Times New Roman" w:eastAsia="Times New Roman" w:hAnsi="Times New Roman"/>
          <w:lang w:eastAsia="pt-BR" w:bidi="ne-NP"/>
        </w:rPr>
        <w:t>r</w:t>
      </w:r>
      <w:r w:rsidR="00AD363B" w:rsidRPr="723CA3C5">
        <w:rPr>
          <w:rFonts w:ascii="Times New Roman" w:eastAsia="Times New Roman" w:hAnsi="Times New Roman"/>
          <w:lang w:eastAsia="pt-BR" w:bidi="ne-NP"/>
        </w:rPr>
        <w:t xml:space="preserve"> essa modulação através das </w:t>
      </w:r>
      <w:r w:rsidR="00FA5E6D" w:rsidRPr="723CA3C5">
        <w:rPr>
          <w:rFonts w:ascii="Times New Roman" w:eastAsia="Times New Roman" w:hAnsi="Times New Roman"/>
          <w:lang w:eastAsia="pt-BR" w:bidi="ne-NP"/>
        </w:rPr>
        <w:t>C</w:t>
      </w:r>
      <w:r w:rsidR="00AD363B" w:rsidRPr="723CA3C5">
        <w:rPr>
          <w:rFonts w:ascii="Times New Roman" w:eastAsia="Times New Roman" w:hAnsi="Times New Roman"/>
          <w:lang w:eastAsia="pt-BR" w:bidi="ne-NP"/>
        </w:rPr>
        <w:t xml:space="preserve">âmeras </w:t>
      </w:r>
      <w:r w:rsidR="00FA5E6D" w:rsidRPr="723CA3C5">
        <w:rPr>
          <w:rFonts w:ascii="Times New Roman" w:eastAsia="Times New Roman" w:hAnsi="Times New Roman"/>
          <w:lang w:eastAsia="pt-BR" w:bidi="ne-NP"/>
        </w:rPr>
        <w:t>T</w:t>
      </w:r>
      <w:r w:rsidR="00AD363B" w:rsidRPr="723CA3C5">
        <w:rPr>
          <w:rFonts w:ascii="Times New Roman" w:eastAsia="Times New Roman" w:hAnsi="Times New Roman"/>
          <w:lang w:eastAsia="pt-BR" w:bidi="ne-NP"/>
        </w:rPr>
        <w:t>écnicas</w:t>
      </w:r>
      <w:r w:rsidR="00FA5E6D" w:rsidRPr="723CA3C5">
        <w:rPr>
          <w:rFonts w:ascii="Times New Roman" w:eastAsia="Times New Roman" w:hAnsi="Times New Roman"/>
          <w:lang w:eastAsia="pt-BR" w:bidi="ne-NP"/>
        </w:rPr>
        <w:t xml:space="preserve">. O sr. André Cordeiro Alves dos Santos (UFSCar) </w:t>
      </w:r>
      <w:r w:rsidR="008E19B0" w:rsidRPr="723CA3C5">
        <w:rPr>
          <w:rFonts w:ascii="Times New Roman" w:eastAsia="Times New Roman" w:hAnsi="Times New Roman"/>
          <w:lang w:eastAsia="pt-BR" w:bidi="ne-NP"/>
        </w:rPr>
        <w:t xml:space="preserve">sugeriu </w:t>
      </w:r>
      <w:r w:rsidR="00AD363B" w:rsidRPr="723CA3C5">
        <w:rPr>
          <w:rFonts w:ascii="Times New Roman" w:eastAsia="Times New Roman" w:hAnsi="Times New Roman"/>
          <w:lang w:eastAsia="pt-BR" w:bidi="ne-NP"/>
        </w:rPr>
        <w:t xml:space="preserve">deixar essa mudança de procedimento para o próximo ano, e talvez fazer presencial pois </w:t>
      </w:r>
      <w:r w:rsidR="008E19B0" w:rsidRPr="723CA3C5">
        <w:rPr>
          <w:rFonts w:ascii="Times New Roman" w:eastAsia="Times New Roman" w:hAnsi="Times New Roman"/>
          <w:lang w:eastAsia="pt-BR" w:bidi="ne-NP"/>
        </w:rPr>
        <w:t>f</w:t>
      </w:r>
      <w:r w:rsidR="00AD363B" w:rsidRPr="723CA3C5">
        <w:rPr>
          <w:rFonts w:ascii="Times New Roman" w:eastAsia="Times New Roman" w:hAnsi="Times New Roman"/>
          <w:lang w:eastAsia="pt-BR" w:bidi="ne-NP"/>
        </w:rPr>
        <w:t xml:space="preserve">acilita </w:t>
      </w:r>
      <w:r w:rsidR="008E19B0" w:rsidRPr="723CA3C5">
        <w:rPr>
          <w:rFonts w:ascii="Times New Roman" w:eastAsia="Times New Roman" w:hAnsi="Times New Roman"/>
          <w:lang w:eastAsia="pt-BR" w:bidi="ne-NP"/>
        </w:rPr>
        <w:t xml:space="preserve">a </w:t>
      </w:r>
      <w:r w:rsidR="00AD363B" w:rsidRPr="723CA3C5">
        <w:rPr>
          <w:rFonts w:ascii="Times New Roman" w:eastAsia="Times New Roman" w:hAnsi="Times New Roman"/>
          <w:lang w:eastAsia="pt-BR" w:bidi="ne-NP"/>
        </w:rPr>
        <w:t>discu</w:t>
      </w:r>
      <w:r w:rsidR="008E19B0" w:rsidRPr="723CA3C5">
        <w:rPr>
          <w:rFonts w:ascii="Times New Roman" w:eastAsia="Times New Roman" w:hAnsi="Times New Roman"/>
          <w:lang w:eastAsia="pt-BR" w:bidi="ne-NP"/>
        </w:rPr>
        <w:t>ssão. A</w:t>
      </w:r>
      <w:r w:rsidR="00AD363B" w:rsidRPr="723CA3C5">
        <w:rPr>
          <w:rFonts w:ascii="Times New Roman" w:eastAsia="Times New Roman" w:hAnsi="Times New Roman"/>
          <w:lang w:eastAsia="pt-BR" w:bidi="ne-NP"/>
        </w:rPr>
        <w:t xml:space="preserve"> próxima reunião para discutir </w:t>
      </w:r>
      <w:r w:rsidR="008E19B0" w:rsidRPr="723CA3C5">
        <w:rPr>
          <w:rFonts w:ascii="Times New Roman" w:eastAsia="Times New Roman" w:hAnsi="Times New Roman"/>
          <w:lang w:eastAsia="pt-BR" w:bidi="ne-NP"/>
        </w:rPr>
        <w:t>esse assunto terá</w:t>
      </w:r>
      <w:r w:rsidR="00AD363B" w:rsidRPr="723CA3C5">
        <w:rPr>
          <w:rFonts w:ascii="Times New Roman" w:eastAsia="Times New Roman" w:hAnsi="Times New Roman"/>
          <w:lang w:eastAsia="pt-BR" w:bidi="ne-NP"/>
        </w:rPr>
        <w:t xml:space="preserve"> pauta única</w:t>
      </w:r>
      <w:r w:rsidR="008E19B0" w:rsidRPr="723CA3C5">
        <w:rPr>
          <w:rFonts w:ascii="Times New Roman" w:eastAsia="Times New Roman" w:hAnsi="Times New Roman"/>
          <w:lang w:eastAsia="pt-BR" w:bidi="ne-NP"/>
        </w:rPr>
        <w:t xml:space="preserve">, e será </w:t>
      </w:r>
      <w:r w:rsidR="00AD363B" w:rsidRPr="723CA3C5">
        <w:rPr>
          <w:rFonts w:ascii="Times New Roman" w:eastAsia="Times New Roman" w:hAnsi="Times New Roman"/>
          <w:lang w:eastAsia="pt-BR" w:bidi="ne-NP"/>
        </w:rPr>
        <w:t>disponibilizado os pareceres</w:t>
      </w:r>
      <w:r w:rsidR="008E19B0" w:rsidRPr="723CA3C5">
        <w:rPr>
          <w:rFonts w:ascii="Times New Roman" w:eastAsia="Times New Roman" w:hAnsi="Times New Roman"/>
          <w:lang w:eastAsia="pt-BR" w:bidi="ne-NP"/>
        </w:rPr>
        <w:t>,</w:t>
      </w:r>
      <w:r w:rsidR="00AD363B" w:rsidRPr="723CA3C5">
        <w:rPr>
          <w:rFonts w:ascii="Times New Roman" w:eastAsia="Times New Roman" w:hAnsi="Times New Roman"/>
          <w:lang w:eastAsia="pt-BR" w:bidi="ne-NP"/>
        </w:rPr>
        <w:t xml:space="preserve"> que será o segundo parecer da empresa</w:t>
      </w:r>
      <w:r w:rsidR="008E19B0"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 xml:space="preserve">para os membros lerem antes </w:t>
      </w:r>
      <w:proofErr w:type="spellStart"/>
      <w:r w:rsidR="008E19B0" w:rsidRPr="723CA3C5">
        <w:rPr>
          <w:rFonts w:ascii="Times New Roman" w:eastAsia="Times New Roman" w:hAnsi="Times New Roman"/>
          <w:lang w:eastAsia="pt-BR" w:bidi="ne-NP"/>
        </w:rPr>
        <w:t>antes</w:t>
      </w:r>
      <w:proofErr w:type="spellEnd"/>
      <w:r w:rsidR="008E19B0" w:rsidRPr="723CA3C5">
        <w:rPr>
          <w:rFonts w:ascii="Times New Roman" w:eastAsia="Times New Roman" w:hAnsi="Times New Roman"/>
          <w:lang w:eastAsia="pt-BR" w:bidi="ne-NP"/>
        </w:rPr>
        <w:t xml:space="preserve"> da </w:t>
      </w:r>
      <w:r w:rsidR="00AD363B" w:rsidRPr="723CA3C5">
        <w:rPr>
          <w:rFonts w:ascii="Times New Roman" w:eastAsia="Times New Roman" w:hAnsi="Times New Roman"/>
          <w:lang w:eastAsia="pt-BR" w:bidi="ne-NP"/>
        </w:rPr>
        <w:t>reunião</w:t>
      </w:r>
      <w:r w:rsidR="008E19B0" w:rsidRPr="723CA3C5">
        <w:rPr>
          <w:rFonts w:ascii="Times New Roman" w:eastAsia="Times New Roman" w:hAnsi="Times New Roman"/>
          <w:lang w:eastAsia="pt-BR" w:bidi="ne-NP"/>
        </w:rPr>
        <w:t>. Sugeriu</w:t>
      </w:r>
      <w:r w:rsidR="0040214D"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fazer</w:t>
      </w:r>
      <w:r w:rsidR="008E19B0" w:rsidRPr="723CA3C5">
        <w:rPr>
          <w:rFonts w:ascii="Times New Roman" w:eastAsia="Times New Roman" w:hAnsi="Times New Roman"/>
          <w:lang w:eastAsia="pt-BR" w:bidi="ne-NP"/>
        </w:rPr>
        <w:t xml:space="preserve"> essa vista</w:t>
      </w:r>
      <w:r w:rsidR="0040214D" w:rsidRPr="723CA3C5">
        <w:rPr>
          <w:rFonts w:ascii="Times New Roman" w:eastAsia="Times New Roman" w:hAnsi="Times New Roman"/>
          <w:lang w:eastAsia="pt-BR" w:bidi="ne-NP"/>
        </w:rPr>
        <w:t xml:space="preserve"> </w:t>
      </w:r>
      <w:r w:rsidR="00AD363B" w:rsidRPr="723CA3C5">
        <w:rPr>
          <w:rFonts w:ascii="Times New Roman" w:eastAsia="Times New Roman" w:hAnsi="Times New Roman"/>
          <w:lang w:eastAsia="pt-BR" w:bidi="ne-NP"/>
        </w:rPr>
        <w:t xml:space="preserve">não oficial antes da próxima reunião da </w:t>
      </w:r>
      <w:r w:rsidR="008E19B0" w:rsidRPr="723CA3C5">
        <w:rPr>
          <w:rFonts w:ascii="Times New Roman" w:eastAsia="Times New Roman" w:hAnsi="Times New Roman"/>
          <w:lang w:eastAsia="pt-BR" w:bidi="ne-NP"/>
        </w:rPr>
        <w:t xml:space="preserve">CT-PLAGRHI, </w:t>
      </w:r>
      <w:r w:rsidR="00AD363B" w:rsidRPr="723CA3C5">
        <w:rPr>
          <w:rFonts w:ascii="Times New Roman" w:eastAsia="Times New Roman" w:hAnsi="Times New Roman"/>
          <w:lang w:eastAsia="pt-BR" w:bidi="ne-NP"/>
        </w:rPr>
        <w:t>que deve ser em abril</w:t>
      </w:r>
      <w:r w:rsidR="008E19B0" w:rsidRPr="723CA3C5">
        <w:rPr>
          <w:rFonts w:ascii="Times New Roman" w:eastAsia="Times New Roman" w:hAnsi="Times New Roman"/>
          <w:lang w:eastAsia="pt-BR" w:bidi="ne-NP"/>
        </w:rPr>
        <w:t xml:space="preserve">. </w:t>
      </w:r>
      <w:r w:rsidRPr="723CA3C5">
        <w:rPr>
          <w:rFonts w:ascii="Times New Roman" w:hAnsi="Times New Roman"/>
          <w:b/>
          <w:bCs/>
        </w:rPr>
        <w:t>Encerramento</w:t>
      </w:r>
      <w:r w:rsidRPr="723CA3C5">
        <w:rPr>
          <w:rFonts w:ascii="Times New Roman" w:hAnsi="Times New Roman"/>
        </w:rPr>
        <w:t xml:space="preserve">. Nada mais havendo a tratar, o </w:t>
      </w:r>
      <w:r w:rsidR="00FA5E6D" w:rsidRPr="723CA3C5">
        <w:rPr>
          <w:rFonts w:ascii="Times New Roman" w:hAnsi="Times New Roman"/>
        </w:rPr>
        <w:t xml:space="preserve">Sr. André Cordeiro Alves dos Santos, Vice-Presidente do CBH-SMT e representante da UFSCar Sorocaba </w:t>
      </w:r>
      <w:r w:rsidR="00FF2E7C" w:rsidRPr="723CA3C5">
        <w:rPr>
          <w:rFonts w:ascii="Times New Roman" w:hAnsi="Times New Roman"/>
        </w:rPr>
        <w:t>ag</w:t>
      </w:r>
      <w:r w:rsidRPr="723CA3C5">
        <w:rPr>
          <w:rFonts w:ascii="Times New Roman" w:hAnsi="Times New Roman"/>
        </w:rPr>
        <w:t xml:space="preserve">radeceu a participação de todos e deu por encerrada a </w:t>
      </w:r>
      <w:r w:rsidR="008E19B0" w:rsidRPr="723CA3C5">
        <w:rPr>
          <w:rFonts w:ascii="Times New Roman" w:hAnsi="Times New Roman"/>
        </w:rPr>
        <w:t>106</w:t>
      </w:r>
      <w:r w:rsidR="008A5932" w:rsidRPr="723CA3C5">
        <w:rPr>
          <w:rFonts w:ascii="Times New Roman" w:hAnsi="Times New Roman"/>
        </w:rPr>
        <w:t xml:space="preserve">ª Reunião Ordinária </w:t>
      </w:r>
      <w:r w:rsidR="008E19B0" w:rsidRPr="723CA3C5">
        <w:rPr>
          <w:rFonts w:ascii="Times New Roman" w:hAnsi="Times New Roman"/>
        </w:rPr>
        <w:t>da CT-PLAGRHI.</w:t>
      </w:r>
    </w:p>
    <w:p w14:paraId="7AD26B67" w14:textId="77777777" w:rsidR="00775710" w:rsidRPr="009070D4" w:rsidRDefault="00775710" w:rsidP="00D93FCD">
      <w:pPr>
        <w:spacing w:after="0" w:line="240" w:lineRule="auto"/>
        <w:jc w:val="both"/>
        <w:rPr>
          <w:rFonts w:ascii="Times New Roman" w:hAnsi="Times New Roman"/>
          <w:color w:val="FF0000"/>
        </w:rPr>
      </w:pPr>
    </w:p>
    <w:p w14:paraId="160DAA0E" w14:textId="77777777" w:rsidR="00775710" w:rsidRPr="009070D4" w:rsidRDefault="00775710" w:rsidP="00D93FCD">
      <w:pPr>
        <w:spacing w:after="0" w:line="240" w:lineRule="auto"/>
        <w:jc w:val="both"/>
        <w:rPr>
          <w:rFonts w:ascii="Times New Roman" w:hAnsi="Times New Roman"/>
          <w:color w:val="FF0000"/>
        </w:rPr>
      </w:pPr>
    </w:p>
    <w:p w14:paraId="07F5A053" w14:textId="77777777" w:rsidR="00775710" w:rsidRPr="009070D4" w:rsidRDefault="00775710" w:rsidP="00D93FCD">
      <w:pPr>
        <w:spacing w:after="0" w:line="240" w:lineRule="auto"/>
        <w:jc w:val="both"/>
        <w:rPr>
          <w:rFonts w:ascii="Times New Roman" w:hAnsi="Times New Roman"/>
          <w:color w:val="FF0000"/>
        </w:rPr>
      </w:pPr>
    </w:p>
    <w:tbl>
      <w:tblPr>
        <w:tblStyle w:val="Tabelacomgrade"/>
        <w:tblW w:w="0" w:type="auto"/>
        <w:tblLook w:val="04A0" w:firstRow="1" w:lastRow="0" w:firstColumn="1" w:lastColumn="0" w:noHBand="0" w:noVBand="1"/>
      </w:tblPr>
      <w:tblGrid>
        <w:gridCol w:w="3529"/>
        <w:gridCol w:w="143"/>
        <w:gridCol w:w="2911"/>
        <w:gridCol w:w="1910"/>
      </w:tblGrid>
      <w:tr w:rsidR="009070D4" w:rsidRPr="009070D4" w14:paraId="2CCE89A4" w14:textId="77777777" w:rsidTr="723CA3C5">
        <w:trPr>
          <w:trHeight w:val="60"/>
        </w:trPr>
        <w:tc>
          <w:tcPr>
            <w:tcW w:w="3652" w:type="dxa"/>
            <w:vAlign w:val="center"/>
          </w:tcPr>
          <w:p w14:paraId="079F2A98" w14:textId="77777777" w:rsidR="001B0617" w:rsidRPr="009070D4" w:rsidRDefault="723CA3C5" w:rsidP="723CA3C5">
            <w:pPr>
              <w:keepNext/>
              <w:spacing w:after="0" w:line="240" w:lineRule="auto"/>
              <w:ind w:left="57" w:right="57"/>
              <w:jc w:val="both"/>
              <w:rPr>
                <w:rFonts w:ascii="Times New Roman" w:eastAsia="Times New Roman" w:hAnsi="Times New Roman"/>
                <w:b/>
                <w:bCs/>
              </w:rPr>
            </w:pPr>
            <w:r w:rsidRPr="723CA3C5">
              <w:rPr>
                <w:rFonts w:ascii="Times New Roman" w:hAnsi="Times New Roman"/>
                <w:b/>
                <w:bCs/>
              </w:rPr>
              <w:t>Entidade</w:t>
            </w:r>
          </w:p>
        </w:tc>
        <w:tc>
          <w:tcPr>
            <w:tcW w:w="3119" w:type="dxa"/>
            <w:gridSpan w:val="2"/>
            <w:vAlign w:val="center"/>
          </w:tcPr>
          <w:p w14:paraId="0031CB16" w14:textId="00A80E24" w:rsidR="001B0617" w:rsidRPr="009070D4" w:rsidRDefault="723CA3C5" w:rsidP="723CA3C5">
            <w:pPr>
              <w:keepNext/>
              <w:spacing w:after="0" w:line="240" w:lineRule="auto"/>
              <w:ind w:left="57" w:right="57"/>
              <w:jc w:val="both"/>
              <w:rPr>
                <w:rFonts w:ascii="Times New Roman" w:eastAsia="Times New Roman" w:hAnsi="Times New Roman"/>
                <w:b/>
                <w:bCs/>
              </w:rPr>
            </w:pPr>
            <w:r w:rsidRPr="723CA3C5">
              <w:rPr>
                <w:rFonts w:ascii="Times New Roman" w:eastAsia="Times New Roman" w:hAnsi="Times New Roman"/>
                <w:b/>
                <w:bCs/>
              </w:rPr>
              <w:t>Representante</w:t>
            </w:r>
          </w:p>
        </w:tc>
        <w:tc>
          <w:tcPr>
            <w:tcW w:w="1948" w:type="dxa"/>
            <w:vAlign w:val="center"/>
          </w:tcPr>
          <w:p w14:paraId="1148B182" w14:textId="5021CAE6" w:rsidR="001B0617" w:rsidRPr="009070D4" w:rsidRDefault="723CA3C5" w:rsidP="723CA3C5">
            <w:pPr>
              <w:keepNext/>
              <w:spacing w:after="0" w:line="240" w:lineRule="auto"/>
              <w:ind w:left="57" w:right="57"/>
              <w:jc w:val="both"/>
              <w:rPr>
                <w:rFonts w:ascii="Times New Roman" w:eastAsia="Times New Roman" w:hAnsi="Times New Roman"/>
                <w:b/>
                <w:bCs/>
              </w:rPr>
            </w:pPr>
            <w:r w:rsidRPr="723CA3C5">
              <w:rPr>
                <w:rFonts w:ascii="Times New Roman" w:eastAsia="Times New Roman" w:hAnsi="Times New Roman"/>
                <w:b/>
                <w:bCs/>
              </w:rPr>
              <w:t>Segmento</w:t>
            </w:r>
          </w:p>
        </w:tc>
      </w:tr>
      <w:tr w:rsidR="009070D4" w:rsidRPr="009070D4" w14:paraId="04E1932F" w14:textId="77777777" w:rsidTr="723CA3C5">
        <w:trPr>
          <w:trHeight w:val="297"/>
        </w:trPr>
        <w:tc>
          <w:tcPr>
            <w:tcW w:w="3652" w:type="dxa"/>
            <w:vAlign w:val="bottom"/>
          </w:tcPr>
          <w:p w14:paraId="0D5F00B7" w14:textId="37F88C6E"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Ana Carolina Dias de Moraes</w:t>
            </w:r>
          </w:p>
        </w:tc>
        <w:tc>
          <w:tcPr>
            <w:tcW w:w="3119" w:type="dxa"/>
            <w:gridSpan w:val="2"/>
            <w:vAlign w:val="bottom"/>
          </w:tcPr>
          <w:p w14:paraId="10AB26DA" w14:textId="55302AE8"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Prefeitura de Porto Feliz</w:t>
            </w:r>
          </w:p>
        </w:tc>
        <w:tc>
          <w:tcPr>
            <w:tcW w:w="1948" w:type="dxa"/>
            <w:vAlign w:val="bottom"/>
          </w:tcPr>
          <w:p w14:paraId="10FE3FC8" w14:textId="33EAE30B"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Município</w:t>
            </w:r>
          </w:p>
        </w:tc>
      </w:tr>
      <w:tr w:rsidR="009070D4" w:rsidRPr="009070D4" w14:paraId="3E03E0A3" w14:textId="77777777" w:rsidTr="723CA3C5">
        <w:trPr>
          <w:trHeight w:val="297"/>
        </w:trPr>
        <w:tc>
          <w:tcPr>
            <w:tcW w:w="3652" w:type="dxa"/>
            <w:vAlign w:val="bottom"/>
          </w:tcPr>
          <w:p w14:paraId="0A833061" w14:textId="77777777" w:rsidR="009A21CC" w:rsidRPr="009070D4" w:rsidRDefault="723CA3C5" w:rsidP="723CA3C5">
            <w:pPr>
              <w:jc w:val="both"/>
              <w:rPr>
                <w:rFonts w:ascii="Times New Roman" w:eastAsia="Times New Roman" w:hAnsi="Times New Roman"/>
              </w:rPr>
            </w:pPr>
            <w:r w:rsidRPr="723CA3C5">
              <w:rPr>
                <w:rFonts w:ascii="Times New Roman" w:eastAsia="Times New Roman" w:hAnsi="Times New Roman"/>
                <w:lang w:eastAsia="pt-BR"/>
              </w:rPr>
              <w:t>André Cordeiro Alves dos Santos</w:t>
            </w:r>
          </w:p>
        </w:tc>
        <w:tc>
          <w:tcPr>
            <w:tcW w:w="3119" w:type="dxa"/>
            <w:gridSpan w:val="2"/>
            <w:vAlign w:val="bottom"/>
          </w:tcPr>
          <w:p w14:paraId="65E3B015"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UFSCar</w:t>
            </w:r>
          </w:p>
        </w:tc>
        <w:tc>
          <w:tcPr>
            <w:tcW w:w="1948" w:type="dxa"/>
            <w:vAlign w:val="bottom"/>
          </w:tcPr>
          <w:p w14:paraId="6AE71455"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Sociedade Civil</w:t>
            </w:r>
          </w:p>
        </w:tc>
      </w:tr>
      <w:tr w:rsidR="009070D4" w:rsidRPr="009070D4" w14:paraId="53B4FD79" w14:textId="77777777" w:rsidTr="723CA3C5">
        <w:trPr>
          <w:trHeight w:val="297"/>
        </w:trPr>
        <w:tc>
          <w:tcPr>
            <w:tcW w:w="3652" w:type="dxa"/>
            <w:vAlign w:val="bottom"/>
          </w:tcPr>
          <w:p w14:paraId="35CDAC73" w14:textId="77777777"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Alan Teixeira da Silva</w:t>
            </w:r>
          </w:p>
        </w:tc>
        <w:tc>
          <w:tcPr>
            <w:tcW w:w="3119" w:type="dxa"/>
            <w:gridSpan w:val="2"/>
            <w:vAlign w:val="bottom"/>
          </w:tcPr>
          <w:p w14:paraId="2E5D8C73" w14:textId="77777777"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Prefeitura de Sorocaba SEMA</w:t>
            </w:r>
          </w:p>
        </w:tc>
        <w:tc>
          <w:tcPr>
            <w:tcW w:w="1948" w:type="dxa"/>
            <w:vAlign w:val="bottom"/>
          </w:tcPr>
          <w:p w14:paraId="55E1D4FE" w14:textId="77777777"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Município</w:t>
            </w:r>
          </w:p>
        </w:tc>
      </w:tr>
      <w:tr w:rsidR="009070D4" w:rsidRPr="009070D4" w14:paraId="1326D876" w14:textId="77777777" w:rsidTr="723CA3C5">
        <w:trPr>
          <w:trHeight w:val="321"/>
        </w:trPr>
        <w:tc>
          <w:tcPr>
            <w:tcW w:w="3652" w:type="dxa"/>
            <w:vAlign w:val="bottom"/>
          </w:tcPr>
          <w:p w14:paraId="77D98E4B" w14:textId="77777777" w:rsidR="009A21CC" w:rsidRPr="009070D4" w:rsidRDefault="723CA3C5" w:rsidP="723CA3C5">
            <w:pPr>
              <w:jc w:val="both"/>
              <w:rPr>
                <w:rFonts w:ascii="Times New Roman" w:eastAsia="Times New Roman" w:hAnsi="Times New Roman"/>
              </w:rPr>
            </w:pPr>
            <w:r w:rsidRPr="723CA3C5">
              <w:rPr>
                <w:rFonts w:ascii="Times New Roman" w:eastAsia="Times New Roman" w:hAnsi="Times New Roman"/>
                <w:lang w:eastAsia="pt-BR"/>
              </w:rPr>
              <w:t>Anna Paula Leoni Goes</w:t>
            </w:r>
          </w:p>
        </w:tc>
        <w:tc>
          <w:tcPr>
            <w:tcW w:w="3119" w:type="dxa"/>
            <w:gridSpan w:val="2"/>
            <w:vAlign w:val="bottom"/>
          </w:tcPr>
          <w:p w14:paraId="7034C1FD"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FABH-SMT</w:t>
            </w:r>
          </w:p>
        </w:tc>
        <w:tc>
          <w:tcPr>
            <w:tcW w:w="1948" w:type="dxa"/>
            <w:vAlign w:val="bottom"/>
          </w:tcPr>
          <w:p w14:paraId="3302F2BC"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Sociedade Civil</w:t>
            </w:r>
          </w:p>
        </w:tc>
      </w:tr>
      <w:tr w:rsidR="009070D4" w:rsidRPr="009070D4" w14:paraId="7B6511A0" w14:textId="77777777" w:rsidTr="723CA3C5">
        <w:trPr>
          <w:trHeight w:val="321"/>
        </w:trPr>
        <w:tc>
          <w:tcPr>
            <w:tcW w:w="3652" w:type="dxa"/>
            <w:vAlign w:val="bottom"/>
          </w:tcPr>
          <w:p w14:paraId="271EDBE8" w14:textId="6958B2CE"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 xml:space="preserve">Bruno </w:t>
            </w:r>
            <w:proofErr w:type="spellStart"/>
            <w:r w:rsidRPr="723CA3C5">
              <w:rPr>
                <w:rFonts w:ascii="Times New Roman" w:eastAsia="Times New Roman" w:hAnsi="Times New Roman"/>
                <w:lang w:eastAsia="pt-BR"/>
              </w:rPr>
              <w:t>Talon</w:t>
            </w:r>
            <w:proofErr w:type="spellEnd"/>
          </w:p>
        </w:tc>
        <w:tc>
          <w:tcPr>
            <w:tcW w:w="3119" w:type="dxa"/>
            <w:gridSpan w:val="2"/>
            <w:vAlign w:val="bottom"/>
          </w:tcPr>
          <w:p w14:paraId="65E71DC2" w14:textId="0AD07004"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Senna Meio Ambiente e Infraestrutura</w:t>
            </w:r>
          </w:p>
        </w:tc>
        <w:tc>
          <w:tcPr>
            <w:tcW w:w="1948" w:type="dxa"/>
            <w:vAlign w:val="bottom"/>
          </w:tcPr>
          <w:p w14:paraId="6E6D8A71" w14:textId="7966017F"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Sociedade Civil</w:t>
            </w:r>
          </w:p>
        </w:tc>
      </w:tr>
      <w:tr w:rsidR="009070D4" w:rsidRPr="009070D4" w14:paraId="574BA23C" w14:textId="77777777" w:rsidTr="723CA3C5">
        <w:trPr>
          <w:trHeight w:val="321"/>
        </w:trPr>
        <w:tc>
          <w:tcPr>
            <w:tcW w:w="3652" w:type="dxa"/>
            <w:vAlign w:val="bottom"/>
          </w:tcPr>
          <w:p w14:paraId="4742E121" w14:textId="61F3EE55"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Cecilia de Barros Aranha</w:t>
            </w:r>
          </w:p>
        </w:tc>
        <w:tc>
          <w:tcPr>
            <w:tcW w:w="3119" w:type="dxa"/>
            <w:gridSpan w:val="2"/>
            <w:vAlign w:val="bottom"/>
          </w:tcPr>
          <w:p w14:paraId="6BC38993" w14:textId="660B267E"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FABH SMT</w:t>
            </w:r>
          </w:p>
        </w:tc>
        <w:tc>
          <w:tcPr>
            <w:tcW w:w="1948" w:type="dxa"/>
            <w:vAlign w:val="bottom"/>
          </w:tcPr>
          <w:p w14:paraId="4781BD65" w14:textId="34E181C2"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Sociedade Civil</w:t>
            </w:r>
          </w:p>
        </w:tc>
      </w:tr>
      <w:tr w:rsidR="009070D4" w:rsidRPr="009070D4" w14:paraId="56F40D00" w14:textId="77777777" w:rsidTr="723CA3C5">
        <w:trPr>
          <w:trHeight w:val="321"/>
        </w:trPr>
        <w:tc>
          <w:tcPr>
            <w:tcW w:w="3652" w:type="dxa"/>
            <w:vAlign w:val="bottom"/>
          </w:tcPr>
          <w:p w14:paraId="086D616E"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Eleusa Maria da Silva</w:t>
            </w:r>
          </w:p>
        </w:tc>
        <w:tc>
          <w:tcPr>
            <w:tcW w:w="3119" w:type="dxa"/>
            <w:gridSpan w:val="2"/>
            <w:vAlign w:val="bottom"/>
          </w:tcPr>
          <w:p w14:paraId="673F7487"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OAB Votorantim</w:t>
            </w:r>
          </w:p>
        </w:tc>
        <w:tc>
          <w:tcPr>
            <w:tcW w:w="1948" w:type="dxa"/>
            <w:vAlign w:val="bottom"/>
          </w:tcPr>
          <w:p w14:paraId="08664865"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Sociedade Civil</w:t>
            </w:r>
          </w:p>
        </w:tc>
      </w:tr>
      <w:tr w:rsidR="009070D4" w:rsidRPr="009070D4" w14:paraId="0D418474" w14:textId="77777777" w:rsidTr="723CA3C5">
        <w:trPr>
          <w:trHeight w:val="321"/>
        </w:trPr>
        <w:tc>
          <w:tcPr>
            <w:tcW w:w="3652" w:type="dxa"/>
            <w:vAlign w:val="bottom"/>
          </w:tcPr>
          <w:p w14:paraId="01229067" w14:textId="0BA45AF0"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 xml:space="preserve">Eliane castro </w:t>
            </w:r>
          </w:p>
        </w:tc>
        <w:tc>
          <w:tcPr>
            <w:tcW w:w="3119" w:type="dxa"/>
            <w:gridSpan w:val="2"/>
            <w:vAlign w:val="bottom"/>
          </w:tcPr>
          <w:p w14:paraId="260A670F" w14:textId="58E85899"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 xml:space="preserve">águas de </w:t>
            </w:r>
            <w:proofErr w:type="spellStart"/>
            <w:r w:rsidRPr="723CA3C5">
              <w:rPr>
                <w:rFonts w:ascii="Times New Roman" w:eastAsia="Times New Roman" w:hAnsi="Times New Roman"/>
                <w:lang w:eastAsia="pt-BR"/>
              </w:rPr>
              <w:t>votorantim</w:t>
            </w:r>
            <w:proofErr w:type="spellEnd"/>
            <w:r w:rsidRPr="723CA3C5">
              <w:rPr>
                <w:rFonts w:ascii="Times New Roman" w:eastAsia="Times New Roman" w:hAnsi="Times New Roman"/>
                <w:lang w:eastAsia="pt-BR"/>
              </w:rPr>
              <w:t xml:space="preserve"> SA</w:t>
            </w:r>
          </w:p>
        </w:tc>
        <w:tc>
          <w:tcPr>
            <w:tcW w:w="1948" w:type="dxa"/>
            <w:vAlign w:val="bottom"/>
          </w:tcPr>
          <w:p w14:paraId="7820614B" w14:textId="649BD526"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Sociedade Civil</w:t>
            </w:r>
          </w:p>
        </w:tc>
      </w:tr>
      <w:tr w:rsidR="009070D4" w:rsidRPr="009070D4" w14:paraId="7AB7EEFF" w14:textId="77777777" w:rsidTr="723CA3C5">
        <w:trPr>
          <w:trHeight w:val="321"/>
        </w:trPr>
        <w:tc>
          <w:tcPr>
            <w:tcW w:w="3652" w:type="dxa"/>
            <w:vAlign w:val="bottom"/>
          </w:tcPr>
          <w:p w14:paraId="0333428D" w14:textId="12660857"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Felipe Godinho</w:t>
            </w:r>
          </w:p>
        </w:tc>
        <w:tc>
          <w:tcPr>
            <w:tcW w:w="3119" w:type="dxa"/>
            <w:gridSpan w:val="2"/>
            <w:vAlign w:val="bottom"/>
          </w:tcPr>
          <w:p w14:paraId="608CD477" w14:textId="6F5AA90D" w:rsidR="009A21CC" w:rsidRPr="009070D4" w:rsidRDefault="723CA3C5" w:rsidP="723CA3C5">
            <w:pPr>
              <w:spacing w:after="0" w:line="240" w:lineRule="auto"/>
              <w:jc w:val="both"/>
              <w:rPr>
                <w:rFonts w:ascii="Times New Roman" w:eastAsia="Times New Roman" w:hAnsi="Times New Roman"/>
                <w:lang w:eastAsia="pt-BR"/>
              </w:rPr>
            </w:pPr>
            <w:proofErr w:type="spellStart"/>
            <w:r w:rsidRPr="723CA3C5">
              <w:rPr>
                <w:rFonts w:ascii="Times New Roman" w:eastAsia="Times New Roman" w:hAnsi="Times New Roman"/>
                <w:lang w:eastAsia="pt-BR"/>
              </w:rPr>
              <w:t>Constal</w:t>
            </w:r>
            <w:proofErr w:type="spellEnd"/>
            <w:r w:rsidRPr="723CA3C5">
              <w:rPr>
                <w:rFonts w:ascii="Times New Roman" w:eastAsia="Times New Roman" w:hAnsi="Times New Roman"/>
                <w:lang w:eastAsia="pt-BR"/>
              </w:rPr>
              <w:t xml:space="preserve"> S/A</w:t>
            </w:r>
          </w:p>
        </w:tc>
        <w:tc>
          <w:tcPr>
            <w:tcW w:w="1948" w:type="dxa"/>
            <w:vAlign w:val="bottom"/>
          </w:tcPr>
          <w:p w14:paraId="15BFD0BF" w14:textId="04144CF4"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Sociedade Civil</w:t>
            </w:r>
          </w:p>
        </w:tc>
      </w:tr>
      <w:tr w:rsidR="009070D4" w:rsidRPr="009070D4" w14:paraId="38414230" w14:textId="77777777" w:rsidTr="723CA3C5">
        <w:trPr>
          <w:trHeight w:val="321"/>
        </w:trPr>
        <w:tc>
          <w:tcPr>
            <w:tcW w:w="3652" w:type="dxa"/>
            <w:vAlign w:val="bottom"/>
          </w:tcPr>
          <w:p w14:paraId="5C117EAD" w14:textId="132C9294"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Felipe Gustavo Pascutti</w:t>
            </w:r>
          </w:p>
        </w:tc>
        <w:tc>
          <w:tcPr>
            <w:tcW w:w="3119" w:type="dxa"/>
            <w:gridSpan w:val="2"/>
            <w:vAlign w:val="bottom"/>
          </w:tcPr>
          <w:p w14:paraId="26358D4A" w14:textId="2FFFE4B9"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 xml:space="preserve">Secretaria de Agric. </w:t>
            </w:r>
            <w:proofErr w:type="spellStart"/>
            <w:r w:rsidRPr="723CA3C5">
              <w:rPr>
                <w:rFonts w:ascii="Times New Roman" w:eastAsia="Times New Roman" w:hAnsi="Times New Roman"/>
                <w:lang w:eastAsia="pt-BR"/>
              </w:rPr>
              <w:t>Abast</w:t>
            </w:r>
            <w:proofErr w:type="spellEnd"/>
            <w:r w:rsidRPr="723CA3C5">
              <w:rPr>
                <w:rFonts w:ascii="Times New Roman" w:eastAsia="Times New Roman" w:hAnsi="Times New Roman"/>
                <w:lang w:eastAsia="pt-BR"/>
              </w:rPr>
              <w:t>. e Meio Ambiente de Cerquilho</w:t>
            </w:r>
          </w:p>
        </w:tc>
        <w:tc>
          <w:tcPr>
            <w:tcW w:w="1948" w:type="dxa"/>
            <w:vAlign w:val="bottom"/>
          </w:tcPr>
          <w:p w14:paraId="6F7A0C92" w14:textId="06F66673"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Município</w:t>
            </w:r>
          </w:p>
        </w:tc>
      </w:tr>
      <w:tr w:rsidR="009070D4" w:rsidRPr="009070D4" w14:paraId="0CC80B1D" w14:textId="77777777" w:rsidTr="723CA3C5">
        <w:trPr>
          <w:trHeight w:val="174"/>
        </w:trPr>
        <w:tc>
          <w:tcPr>
            <w:tcW w:w="3652" w:type="dxa"/>
            <w:vAlign w:val="bottom"/>
          </w:tcPr>
          <w:p w14:paraId="2523A625" w14:textId="3064D557"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Gerson Salviano de Almeida Filho</w:t>
            </w:r>
          </w:p>
        </w:tc>
        <w:tc>
          <w:tcPr>
            <w:tcW w:w="3119" w:type="dxa"/>
            <w:gridSpan w:val="2"/>
            <w:vAlign w:val="bottom"/>
          </w:tcPr>
          <w:p w14:paraId="63A998C1" w14:textId="4CCDACAF"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IMPERCEPTÍVEL</w:t>
            </w:r>
          </w:p>
        </w:tc>
        <w:tc>
          <w:tcPr>
            <w:tcW w:w="1948" w:type="dxa"/>
            <w:vAlign w:val="bottom"/>
          </w:tcPr>
          <w:p w14:paraId="7C56109B" w14:textId="25534A38"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Estado</w:t>
            </w:r>
          </w:p>
        </w:tc>
      </w:tr>
      <w:tr w:rsidR="009070D4" w:rsidRPr="009070D4" w14:paraId="26C0D35E" w14:textId="77777777" w:rsidTr="723CA3C5">
        <w:trPr>
          <w:trHeight w:val="174"/>
        </w:trPr>
        <w:tc>
          <w:tcPr>
            <w:tcW w:w="3652" w:type="dxa"/>
            <w:vAlign w:val="bottom"/>
          </w:tcPr>
          <w:p w14:paraId="257E0BA5" w14:textId="77777777"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 xml:space="preserve">Gustavo </w:t>
            </w:r>
            <w:proofErr w:type="spellStart"/>
            <w:r w:rsidRPr="723CA3C5">
              <w:rPr>
                <w:rFonts w:ascii="Times New Roman" w:eastAsia="Times New Roman" w:hAnsi="Times New Roman"/>
                <w:lang w:eastAsia="pt-BR"/>
              </w:rPr>
              <w:t>Interlick</w:t>
            </w:r>
            <w:proofErr w:type="spellEnd"/>
            <w:r w:rsidRPr="723CA3C5">
              <w:rPr>
                <w:rFonts w:ascii="Times New Roman" w:eastAsia="Times New Roman" w:hAnsi="Times New Roman"/>
                <w:lang w:eastAsia="pt-BR"/>
              </w:rPr>
              <w:t xml:space="preserve"> </w:t>
            </w:r>
            <w:proofErr w:type="spellStart"/>
            <w:r w:rsidRPr="723CA3C5">
              <w:rPr>
                <w:rFonts w:ascii="Times New Roman" w:eastAsia="Times New Roman" w:hAnsi="Times New Roman"/>
                <w:lang w:eastAsia="pt-BR"/>
              </w:rPr>
              <w:t>Mancio</w:t>
            </w:r>
            <w:proofErr w:type="spellEnd"/>
            <w:r w:rsidRPr="723CA3C5">
              <w:rPr>
                <w:rFonts w:ascii="Times New Roman" w:eastAsia="Times New Roman" w:hAnsi="Times New Roman"/>
                <w:lang w:eastAsia="pt-BR"/>
              </w:rPr>
              <w:t xml:space="preserve"> de Camargo</w:t>
            </w:r>
          </w:p>
        </w:tc>
        <w:tc>
          <w:tcPr>
            <w:tcW w:w="3119" w:type="dxa"/>
            <w:gridSpan w:val="2"/>
            <w:vAlign w:val="bottom"/>
          </w:tcPr>
          <w:p w14:paraId="6F918571" w14:textId="77777777"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SAAE Porto Feliz</w:t>
            </w:r>
          </w:p>
        </w:tc>
        <w:tc>
          <w:tcPr>
            <w:tcW w:w="1948" w:type="dxa"/>
            <w:vAlign w:val="bottom"/>
          </w:tcPr>
          <w:p w14:paraId="3CB92B59" w14:textId="77777777"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Município</w:t>
            </w:r>
          </w:p>
        </w:tc>
      </w:tr>
      <w:tr w:rsidR="009070D4" w:rsidRPr="009070D4" w14:paraId="0F75EE02" w14:textId="77777777" w:rsidTr="723CA3C5">
        <w:trPr>
          <w:trHeight w:val="174"/>
        </w:trPr>
        <w:tc>
          <w:tcPr>
            <w:tcW w:w="3652" w:type="dxa"/>
            <w:vAlign w:val="bottom"/>
          </w:tcPr>
          <w:p w14:paraId="456D888B" w14:textId="139A09A6"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Jodhi Allonso</w:t>
            </w:r>
          </w:p>
        </w:tc>
        <w:tc>
          <w:tcPr>
            <w:tcW w:w="3119" w:type="dxa"/>
            <w:gridSpan w:val="2"/>
            <w:vAlign w:val="bottom"/>
          </w:tcPr>
          <w:p w14:paraId="161C13DE" w14:textId="1770EF7D"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DAEE</w:t>
            </w:r>
          </w:p>
        </w:tc>
        <w:tc>
          <w:tcPr>
            <w:tcW w:w="1948" w:type="dxa"/>
            <w:vAlign w:val="bottom"/>
          </w:tcPr>
          <w:p w14:paraId="4E32D72E" w14:textId="62A03B24"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Estado</w:t>
            </w:r>
          </w:p>
        </w:tc>
      </w:tr>
      <w:tr w:rsidR="009070D4" w:rsidRPr="009070D4" w14:paraId="68041C24" w14:textId="77777777" w:rsidTr="723CA3C5">
        <w:trPr>
          <w:trHeight w:val="174"/>
        </w:trPr>
        <w:tc>
          <w:tcPr>
            <w:tcW w:w="3652" w:type="dxa"/>
            <w:vAlign w:val="bottom"/>
          </w:tcPr>
          <w:p w14:paraId="4816F05F" w14:textId="14EC3649"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 xml:space="preserve">José Gustavo </w:t>
            </w:r>
            <w:proofErr w:type="spellStart"/>
            <w:r w:rsidRPr="723CA3C5">
              <w:rPr>
                <w:rFonts w:ascii="Times New Roman" w:eastAsia="Times New Roman" w:hAnsi="Times New Roman"/>
                <w:lang w:eastAsia="pt-BR"/>
              </w:rPr>
              <w:t>Quagliato</w:t>
            </w:r>
            <w:proofErr w:type="spellEnd"/>
            <w:r w:rsidRPr="723CA3C5">
              <w:rPr>
                <w:rFonts w:ascii="Times New Roman" w:eastAsia="Times New Roman" w:hAnsi="Times New Roman"/>
                <w:lang w:eastAsia="pt-BR"/>
              </w:rPr>
              <w:t xml:space="preserve"> Pereira</w:t>
            </w:r>
          </w:p>
        </w:tc>
        <w:tc>
          <w:tcPr>
            <w:tcW w:w="3119" w:type="dxa"/>
            <w:gridSpan w:val="2"/>
            <w:vAlign w:val="bottom"/>
          </w:tcPr>
          <w:p w14:paraId="33103F15" w14:textId="44EB39AE"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CATI SAA</w:t>
            </w:r>
          </w:p>
        </w:tc>
        <w:tc>
          <w:tcPr>
            <w:tcW w:w="1948" w:type="dxa"/>
            <w:vAlign w:val="bottom"/>
          </w:tcPr>
          <w:p w14:paraId="1150E8EA" w14:textId="0F1093AB"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Estado</w:t>
            </w:r>
          </w:p>
        </w:tc>
      </w:tr>
      <w:tr w:rsidR="009070D4" w:rsidRPr="009070D4" w14:paraId="65C74248" w14:textId="77777777" w:rsidTr="723CA3C5">
        <w:trPr>
          <w:trHeight w:val="174"/>
        </w:trPr>
        <w:tc>
          <w:tcPr>
            <w:tcW w:w="3652" w:type="dxa"/>
            <w:vAlign w:val="bottom"/>
          </w:tcPr>
          <w:p w14:paraId="4E79956A"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Júlia Nogueira Gomes</w:t>
            </w:r>
          </w:p>
        </w:tc>
        <w:tc>
          <w:tcPr>
            <w:tcW w:w="3119" w:type="dxa"/>
            <w:gridSpan w:val="2"/>
            <w:vAlign w:val="bottom"/>
          </w:tcPr>
          <w:p w14:paraId="2965DC4D"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FABH-SMT</w:t>
            </w:r>
          </w:p>
        </w:tc>
        <w:tc>
          <w:tcPr>
            <w:tcW w:w="1948" w:type="dxa"/>
            <w:vAlign w:val="bottom"/>
          </w:tcPr>
          <w:p w14:paraId="43C132D1"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Sociedade Civil</w:t>
            </w:r>
          </w:p>
        </w:tc>
      </w:tr>
      <w:tr w:rsidR="009070D4" w:rsidRPr="009070D4" w14:paraId="080DCA3D" w14:textId="77777777" w:rsidTr="723CA3C5">
        <w:trPr>
          <w:trHeight w:val="174"/>
        </w:trPr>
        <w:tc>
          <w:tcPr>
            <w:tcW w:w="3652" w:type="dxa"/>
            <w:vAlign w:val="bottom"/>
          </w:tcPr>
          <w:p w14:paraId="259A4F77" w14:textId="6E6D4EEC" w:rsidR="009A21CC" w:rsidRPr="009070D4" w:rsidRDefault="723CA3C5" w:rsidP="723CA3C5">
            <w:pPr>
              <w:jc w:val="both"/>
              <w:rPr>
                <w:rFonts w:ascii="Times New Roman" w:eastAsia="Times New Roman" w:hAnsi="Times New Roman"/>
                <w:lang w:eastAsia="pt-BR"/>
              </w:rPr>
            </w:pPr>
            <w:proofErr w:type="spellStart"/>
            <w:r w:rsidRPr="723CA3C5">
              <w:rPr>
                <w:rFonts w:ascii="Times New Roman" w:eastAsia="Times New Roman" w:hAnsi="Times New Roman"/>
                <w:lang w:eastAsia="pt-BR"/>
              </w:rPr>
              <w:t>Julio</w:t>
            </w:r>
            <w:proofErr w:type="spellEnd"/>
            <w:r w:rsidRPr="723CA3C5">
              <w:rPr>
                <w:rFonts w:ascii="Times New Roman" w:eastAsia="Times New Roman" w:hAnsi="Times New Roman"/>
                <w:lang w:eastAsia="pt-BR"/>
              </w:rPr>
              <w:t xml:space="preserve"> César </w:t>
            </w:r>
            <w:proofErr w:type="spellStart"/>
            <w:r w:rsidRPr="723CA3C5">
              <w:rPr>
                <w:rFonts w:ascii="Times New Roman" w:eastAsia="Times New Roman" w:hAnsi="Times New Roman"/>
                <w:lang w:eastAsia="pt-BR"/>
              </w:rPr>
              <w:t>Jacometto</w:t>
            </w:r>
            <w:proofErr w:type="spellEnd"/>
          </w:p>
        </w:tc>
        <w:tc>
          <w:tcPr>
            <w:tcW w:w="3119" w:type="dxa"/>
            <w:gridSpan w:val="2"/>
            <w:vAlign w:val="bottom"/>
          </w:tcPr>
          <w:p w14:paraId="2BE75901" w14:textId="72799464"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Sabesp</w:t>
            </w:r>
          </w:p>
        </w:tc>
        <w:tc>
          <w:tcPr>
            <w:tcW w:w="1948" w:type="dxa"/>
            <w:vAlign w:val="bottom"/>
          </w:tcPr>
          <w:p w14:paraId="654E4DDB" w14:textId="3D3EA675"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Estado</w:t>
            </w:r>
          </w:p>
        </w:tc>
      </w:tr>
      <w:tr w:rsidR="009070D4" w:rsidRPr="009070D4" w14:paraId="2AB873C7" w14:textId="77777777" w:rsidTr="723CA3C5">
        <w:trPr>
          <w:trHeight w:val="297"/>
        </w:trPr>
        <w:tc>
          <w:tcPr>
            <w:tcW w:w="3652" w:type="dxa"/>
            <w:vAlign w:val="bottom"/>
          </w:tcPr>
          <w:p w14:paraId="2846B380"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 xml:space="preserve">Laura Stela </w:t>
            </w:r>
            <w:proofErr w:type="spellStart"/>
            <w:r w:rsidRPr="723CA3C5">
              <w:rPr>
                <w:rFonts w:ascii="Times New Roman" w:eastAsia="Times New Roman" w:hAnsi="Times New Roman"/>
                <w:lang w:eastAsia="pt-BR"/>
              </w:rPr>
              <w:t>Naliato</w:t>
            </w:r>
            <w:proofErr w:type="spellEnd"/>
            <w:r w:rsidRPr="723CA3C5">
              <w:rPr>
                <w:rFonts w:ascii="Times New Roman" w:eastAsia="Times New Roman" w:hAnsi="Times New Roman"/>
                <w:lang w:eastAsia="pt-BR"/>
              </w:rPr>
              <w:t xml:space="preserve"> Perez</w:t>
            </w:r>
          </w:p>
        </w:tc>
        <w:tc>
          <w:tcPr>
            <w:tcW w:w="3119" w:type="dxa"/>
            <w:gridSpan w:val="2"/>
            <w:vAlign w:val="bottom"/>
          </w:tcPr>
          <w:p w14:paraId="3B610C31"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SEMIL - Secretaria de Meio Ambiente, Infraestrutura e Logística</w:t>
            </w:r>
          </w:p>
        </w:tc>
        <w:tc>
          <w:tcPr>
            <w:tcW w:w="1948" w:type="dxa"/>
            <w:vAlign w:val="bottom"/>
          </w:tcPr>
          <w:p w14:paraId="151D93B6"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Estado</w:t>
            </w:r>
          </w:p>
        </w:tc>
      </w:tr>
      <w:tr w:rsidR="009070D4" w:rsidRPr="009070D4" w14:paraId="6F8FBCB7" w14:textId="77777777" w:rsidTr="723CA3C5">
        <w:trPr>
          <w:trHeight w:val="297"/>
        </w:trPr>
        <w:tc>
          <w:tcPr>
            <w:tcW w:w="3652" w:type="dxa"/>
            <w:vAlign w:val="bottom"/>
          </w:tcPr>
          <w:p w14:paraId="013E57CA" w14:textId="77777777" w:rsidR="009A21CC" w:rsidRPr="009070D4" w:rsidRDefault="723CA3C5" w:rsidP="723CA3C5">
            <w:pPr>
              <w:jc w:val="both"/>
              <w:rPr>
                <w:rFonts w:ascii="Times New Roman" w:eastAsia="Times New Roman" w:hAnsi="Times New Roman"/>
              </w:rPr>
            </w:pPr>
            <w:r w:rsidRPr="723CA3C5">
              <w:rPr>
                <w:rFonts w:ascii="Times New Roman" w:eastAsia="Times New Roman" w:hAnsi="Times New Roman"/>
                <w:lang w:eastAsia="pt-BR"/>
              </w:rPr>
              <w:t xml:space="preserve">Leticia </w:t>
            </w:r>
            <w:proofErr w:type="spellStart"/>
            <w:r w:rsidRPr="723CA3C5">
              <w:rPr>
                <w:rFonts w:ascii="Times New Roman" w:eastAsia="Times New Roman" w:hAnsi="Times New Roman"/>
                <w:lang w:eastAsia="pt-BR"/>
              </w:rPr>
              <w:t>Mei</w:t>
            </w:r>
            <w:proofErr w:type="spellEnd"/>
          </w:p>
        </w:tc>
        <w:tc>
          <w:tcPr>
            <w:tcW w:w="3119" w:type="dxa"/>
            <w:gridSpan w:val="2"/>
            <w:vAlign w:val="bottom"/>
          </w:tcPr>
          <w:p w14:paraId="4FBA803A"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Águas de Araçoiaba</w:t>
            </w:r>
          </w:p>
        </w:tc>
        <w:tc>
          <w:tcPr>
            <w:tcW w:w="1948" w:type="dxa"/>
            <w:vAlign w:val="bottom"/>
          </w:tcPr>
          <w:p w14:paraId="40D6127B"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Município</w:t>
            </w:r>
          </w:p>
        </w:tc>
      </w:tr>
      <w:tr w:rsidR="009070D4" w:rsidRPr="009070D4" w14:paraId="77842E29" w14:textId="77777777" w:rsidTr="723CA3C5">
        <w:trPr>
          <w:trHeight w:val="174"/>
        </w:trPr>
        <w:tc>
          <w:tcPr>
            <w:tcW w:w="3652" w:type="dxa"/>
            <w:vAlign w:val="bottom"/>
          </w:tcPr>
          <w:p w14:paraId="0687CF54"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 xml:space="preserve">Marcelo Pereira do Nascimento </w:t>
            </w:r>
          </w:p>
        </w:tc>
        <w:tc>
          <w:tcPr>
            <w:tcW w:w="3119" w:type="dxa"/>
            <w:gridSpan w:val="2"/>
            <w:vAlign w:val="bottom"/>
          </w:tcPr>
          <w:p w14:paraId="23297BB8"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 xml:space="preserve">Associação Escola e Cultura em Foco </w:t>
            </w:r>
          </w:p>
        </w:tc>
        <w:tc>
          <w:tcPr>
            <w:tcW w:w="1948" w:type="dxa"/>
            <w:vAlign w:val="bottom"/>
          </w:tcPr>
          <w:p w14:paraId="097C1026"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Sociedade Civil</w:t>
            </w:r>
          </w:p>
        </w:tc>
      </w:tr>
      <w:tr w:rsidR="009070D4" w:rsidRPr="009070D4" w14:paraId="6A4A4450" w14:textId="77777777" w:rsidTr="723CA3C5">
        <w:trPr>
          <w:trHeight w:val="297"/>
        </w:trPr>
        <w:tc>
          <w:tcPr>
            <w:tcW w:w="3652" w:type="dxa"/>
            <w:vAlign w:val="bottom"/>
          </w:tcPr>
          <w:p w14:paraId="24EBC91E" w14:textId="0CB3723E"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Marcia Christina Amaral Serra</w:t>
            </w:r>
          </w:p>
        </w:tc>
        <w:tc>
          <w:tcPr>
            <w:tcW w:w="3119" w:type="dxa"/>
            <w:gridSpan w:val="2"/>
            <w:vAlign w:val="bottom"/>
          </w:tcPr>
          <w:p w14:paraId="048F3EDF"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ACRTS- FACENS</w:t>
            </w:r>
          </w:p>
        </w:tc>
        <w:tc>
          <w:tcPr>
            <w:tcW w:w="1948" w:type="dxa"/>
            <w:vAlign w:val="bottom"/>
          </w:tcPr>
          <w:p w14:paraId="066BA29E"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Sociedade Civil</w:t>
            </w:r>
          </w:p>
        </w:tc>
      </w:tr>
      <w:tr w:rsidR="009070D4" w:rsidRPr="009070D4" w14:paraId="70D08304" w14:textId="77777777" w:rsidTr="723CA3C5">
        <w:trPr>
          <w:trHeight w:val="321"/>
        </w:trPr>
        <w:tc>
          <w:tcPr>
            <w:tcW w:w="3652" w:type="dxa"/>
            <w:vAlign w:val="bottom"/>
          </w:tcPr>
          <w:p w14:paraId="0D66E9DD" w14:textId="3A6FF44B"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Marcos Vinícius de Souza Damy</w:t>
            </w:r>
          </w:p>
        </w:tc>
        <w:tc>
          <w:tcPr>
            <w:tcW w:w="3119" w:type="dxa"/>
            <w:gridSpan w:val="2"/>
            <w:vAlign w:val="bottom"/>
          </w:tcPr>
          <w:p w14:paraId="40266A66" w14:textId="73FBB7C9"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CONSTAL S/A</w:t>
            </w:r>
          </w:p>
        </w:tc>
        <w:tc>
          <w:tcPr>
            <w:tcW w:w="1948" w:type="dxa"/>
            <w:vAlign w:val="bottom"/>
          </w:tcPr>
          <w:p w14:paraId="1CCC9DDA" w14:textId="1AC6925B"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Sociedade Civil</w:t>
            </w:r>
          </w:p>
        </w:tc>
      </w:tr>
      <w:tr w:rsidR="009070D4" w:rsidRPr="009070D4" w14:paraId="53C88011" w14:textId="77777777" w:rsidTr="723CA3C5">
        <w:trPr>
          <w:trHeight w:val="321"/>
        </w:trPr>
        <w:tc>
          <w:tcPr>
            <w:tcW w:w="3652" w:type="dxa"/>
            <w:vAlign w:val="bottom"/>
          </w:tcPr>
          <w:p w14:paraId="3E2BA4C1"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Marcio Antonio Martins</w:t>
            </w:r>
          </w:p>
        </w:tc>
        <w:tc>
          <w:tcPr>
            <w:tcW w:w="3119" w:type="dxa"/>
            <w:gridSpan w:val="2"/>
            <w:vAlign w:val="bottom"/>
          </w:tcPr>
          <w:p w14:paraId="2B5C44F9"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EMAE</w:t>
            </w:r>
          </w:p>
        </w:tc>
        <w:tc>
          <w:tcPr>
            <w:tcW w:w="1948" w:type="dxa"/>
            <w:vAlign w:val="bottom"/>
          </w:tcPr>
          <w:p w14:paraId="0DCEDB87"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Estado</w:t>
            </w:r>
          </w:p>
        </w:tc>
      </w:tr>
      <w:tr w:rsidR="009070D4" w:rsidRPr="009070D4" w14:paraId="00DEDDA0" w14:textId="77777777" w:rsidTr="723CA3C5">
        <w:trPr>
          <w:trHeight w:val="321"/>
        </w:trPr>
        <w:tc>
          <w:tcPr>
            <w:tcW w:w="3652" w:type="dxa"/>
            <w:vAlign w:val="bottom"/>
          </w:tcPr>
          <w:p w14:paraId="7BBD8EBB" w14:textId="4197D6E6"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 xml:space="preserve">Michel </w:t>
            </w:r>
            <w:proofErr w:type="spellStart"/>
            <w:r w:rsidRPr="723CA3C5">
              <w:rPr>
                <w:rFonts w:ascii="Times New Roman" w:eastAsia="Times New Roman" w:hAnsi="Times New Roman"/>
                <w:lang w:eastAsia="pt-BR"/>
              </w:rPr>
              <w:t>Zangeronimo</w:t>
            </w:r>
            <w:proofErr w:type="spellEnd"/>
          </w:p>
        </w:tc>
        <w:tc>
          <w:tcPr>
            <w:tcW w:w="3119" w:type="dxa"/>
            <w:gridSpan w:val="2"/>
            <w:vAlign w:val="bottom"/>
          </w:tcPr>
          <w:p w14:paraId="3219874F" w14:textId="1A565B75"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CONSTAL S/A</w:t>
            </w:r>
          </w:p>
        </w:tc>
        <w:tc>
          <w:tcPr>
            <w:tcW w:w="1948" w:type="dxa"/>
            <w:vAlign w:val="bottom"/>
          </w:tcPr>
          <w:p w14:paraId="1868A06B" w14:textId="220FD252"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Sociedade Civil</w:t>
            </w:r>
          </w:p>
        </w:tc>
      </w:tr>
      <w:tr w:rsidR="009070D4" w:rsidRPr="009070D4" w14:paraId="439D7232" w14:textId="77777777" w:rsidTr="723CA3C5">
        <w:trPr>
          <w:trHeight w:val="321"/>
        </w:trPr>
        <w:tc>
          <w:tcPr>
            <w:tcW w:w="3652" w:type="dxa"/>
            <w:vAlign w:val="bottom"/>
          </w:tcPr>
          <w:p w14:paraId="5D20B7F3"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Natália Zanetti</w:t>
            </w:r>
          </w:p>
        </w:tc>
        <w:tc>
          <w:tcPr>
            <w:tcW w:w="3119" w:type="dxa"/>
            <w:gridSpan w:val="2"/>
            <w:vAlign w:val="bottom"/>
          </w:tcPr>
          <w:p w14:paraId="4B3DDF7C"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FABH-SMT</w:t>
            </w:r>
          </w:p>
        </w:tc>
        <w:tc>
          <w:tcPr>
            <w:tcW w:w="1948" w:type="dxa"/>
            <w:vAlign w:val="bottom"/>
          </w:tcPr>
          <w:p w14:paraId="1FB37BB4"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Sociedade Civil</w:t>
            </w:r>
          </w:p>
        </w:tc>
      </w:tr>
      <w:tr w:rsidR="009070D4" w:rsidRPr="009070D4" w14:paraId="3EACA455" w14:textId="77777777" w:rsidTr="723CA3C5">
        <w:trPr>
          <w:trHeight w:val="321"/>
        </w:trPr>
        <w:tc>
          <w:tcPr>
            <w:tcW w:w="3652" w:type="dxa"/>
            <w:vAlign w:val="bottom"/>
          </w:tcPr>
          <w:p w14:paraId="7855739B" w14:textId="4B6F6781" w:rsidR="009A21CC" w:rsidRPr="009070D4" w:rsidRDefault="723CA3C5" w:rsidP="723CA3C5">
            <w:pPr>
              <w:jc w:val="both"/>
              <w:rPr>
                <w:rFonts w:ascii="Times New Roman" w:eastAsia="Times New Roman" w:hAnsi="Times New Roman"/>
                <w:lang w:eastAsia="pt-BR"/>
              </w:rPr>
            </w:pPr>
            <w:r w:rsidRPr="723CA3C5">
              <w:rPr>
                <w:rFonts w:ascii="Times New Roman" w:eastAsia="Times New Roman" w:hAnsi="Times New Roman"/>
                <w:lang w:eastAsia="pt-BR"/>
              </w:rPr>
              <w:t xml:space="preserve">Paola Rodrigues Samora </w:t>
            </w:r>
          </w:p>
        </w:tc>
        <w:tc>
          <w:tcPr>
            <w:tcW w:w="3119" w:type="dxa"/>
            <w:gridSpan w:val="2"/>
            <w:vAlign w:val="bottom"/>
          </w:tcPr>
          <w:p w14:paraId="01410509" w14:textId="0BE2A399"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 xml:space="preserve">IPESA </w:t>
            </w:r>
          </w:p>
        </w:tc>
        <w:tc>
          <w:tcPr>
            <w:tcW w:w="1948" w:type="dxa"/>
            <w:vAlign w:val="bottom"/>
          </w:tcPr>
          <w:p w14:paraId="366AEA56" w14:textId="10AACEFF" w:rsidR="009A21CC" w:rsidRPr="009070D4" w:rsidRDefault="723CA3C5" w:rsidP="723CA3C5">
            <w:pPr>
              <w:spacing w:after="0" w:line="240" w:lineRule="auto"/>
              <w:jc w:val="both"/>
              <w:rPr>
                <w:rFonts w:ascii="Times New Roman" w:eastAsia="Times New Roman" w:hAnsi="Times New Roman"/>
                <w:lang w:eastAsia="pt-BR"/>
              </w:rPr>
            </w:pPr>
            <w:r w:rsidRPr="723CA3C5">
              <w:rPr>
                <w:rFonts w:ascii="Times New Roman" w:eastAsia="Times New Roman" w:hAnsi="Times New Roman"/>
                <w:lang w:eastAsia="pt-BR"/>
              </w:rPr>
              <w:t>Sociedade Civil</w:t>
            </w:r>
          </w:p>
        </w:tc>
      </w:tr>
      <w:tr w:rsidR="009070D4" w:rsidRPr="009070D4" w14:paraId="67D65ACB" w14:textId="77777777" w:rsidTr="723CA3C5">
        <w:trPr>
          <w:trHeight w:val="321"/>
        </w:trPr>
        <w:tc>
          <w:tcPr>
            <w:tcW w:w="3652" w:type="dxa"/>
            <w:vAlign w:val="bottom"/>
          </w:tcPr>
          <w:p w14:paraId="1B6EEBA6"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Rodrigo Alves Penteado</w:t>
            </w:r>
          </w:p>
        </w:tc>
        <w:tc>
          <w:tcPr>
            <w:tcW w:w="3119" w:type="dxa"/>
            <w:gridSpan w:val="2"/>
            <w:vAlign w:val="bottom"/>
          </w:tcPr>
          <w:p w14:paraId="09530EF5"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SAAE Salto</w:t>
            </w:r>
          </w:p>
        </w:tc>
        <w:tc>
          <w:tcPr>
            <w:tcW w:w="1948" w:type="dxa"/>
            <w:vAlign w:val="bottom"/>
          </w:tcPr>
          <w:p w14:paraId="527183B3"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Município</w:t>
            </w:r>
          </w:p>
        </w:tc>
      </w:tr>
      <w:tr w:rsidR="009070D4" w:rsidRPr="009070D4" w14:paraId="429177DA" w14:textId="77777777" w:rsidTr="723CA3C5">
        <w:trPr>
          <w:trHeight w:val="174"/>
        </w:trPr>
        <w:tc>
          <w:tcPr>
            <w:tcW w:w="3652" w:type="dxa"/>
            <w:vAlign w:val="bottom"/>
          </w:tcPr>
          <w:p w14:paraId="256605C0" w14:textId="77777777" w:rsidR="009A21CC" w:rsidRPr="009070D4" w:rsidRDefault="723CA3C5" w:rsidP="723CA3C5">
            <w:pPr>
              <w:jc w:val="both"/>
              <w:rPr>
                <w:rFonts w:ascii="Times New Roman" w:eastAsia="Times New Roman" w:hAnsi="Times New Roman"/>
              </w:rPr>
            </w:pPr>
            <w:r w:rsidRPr="723CA3C5">
              <w:rPr>
                <w:rFonts w:ascii="Times New Roman" w:eastAsia="Times New Roman" w:hAnsi="Times New Roman"/>
                <w:lang w:eastAsia="pt-BR"/>
              </w:rPr>
              <w:t>Rosângela Aparecida César</w:t>
            </w:r>
          </w:p>
        </w:tc>
        <w:tc>
          <w:tcPr>
            <w:tcW w:w="3119" w:type="dxa"/>
            <w:gridSpan w:val="2"/>
            <w:vAlign w:val="bottom"/>
          </w:tcPr>
          <w:p w14:paraId="55F74EB8"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CETESB</w:t>
            </w:r>
          </w:p>
        </w:tc>
        <w:tc>
          <w:tcPr>
            <w:tcW w:w="1948" w:type="dxa"/>
            <w:vAlign w:val="bottom"/>
          </w:tcPr>
          <w:p w14:paraId="0B93DCFC"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Estado</w:t>
            </w:r>
          </w:p>
        </w:tc>
      </w:tr>
      <w:tr w:rsidR="009070D4" w:rsidRPr="009070D4" w14:paraId="1E47712E" w14:textId="77777777" w:rsidTr="723CA3C5">
        <w:trPr>
          <w:trHeight w:val="297"/>
        </w:trPr>
        <w:tc>
          <w:tcPr>
            <w:tcW w:w="3652" w:type="dxa"/>
            <w:vAlign w:val="bottom"/>
          </w:tcPr>
          <w:p w14:paraId="61AFCAE6" w14:textId="77777777" w:rsidR="009A21CC" w:rsidRPr="009070D4" w:rsidRDefault="723CA3C5" w:rsidP="723CA3C5">
            <w:pPr>
              <w:jc w:val="both"/>
              <w:rPr>
                <w:rFonts w:ascii="Times New Roman" w:hAnsi="Times New Roman"/>
              </w:rPr>
            </w:pPr>
            <w:r w:rsidRPr="723CA3C5">
              <w:rPr>
                <w:rFonts w:ascii="Times New Roman" w:eastAsia="Times New Roman" w:hAnsi="Times New Roman"/>
                <w:lang w:eastAsia="pt-BR"/>
              </w:rPr>
              <w:t>Solange Guerra Bueno</w:t>
            </w:r>
          </w:p>
        </w:tc>
        <w:tc>
          <w:tcPr>
            <w:tcW w:w="3119" w:type="dxa"/>
            <w:gridSpan w:val="2"/>
            <w:vAlign w:val="bottom"/>
          </w:tcPr>
          <w:p w14:paraId="3007B831"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SEESP</w:t>
            </w:r>
          </w:p>
        </w:tc>
        <w:tc>
          <w:tcPr>
            <w:tcW w:w="1948" w:type="dxa"/>
            <w:vAlign w:val="bottom"/>
          </w:tcPr>
          <w:p w14:paraId="3331F316"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Estado</w:t>
            </w:r>
          </w:p>
        </w:tc>
      </w:tr>
      <w:tr w:rsidR="009070D4" w:rsidRPr="009070D4" w14:paraId="0551ECA4" w14:textId="77777777" w:rsidTr="723CA3C5">
        <w:trPr>
          <w:trHeight w:val="297"/>
        </w:trPr>
        <w:tc>
          <w:tcPr>
            <w:tcW w:w="3652" w:type="dxa"/>
            <w:vAlign w:val="bottom"/>
          </w:tcPr>
          <w:p w14:paraId="39504441" w14:textId="77777777" w:rsidR="009A21CC" w:rsidRPr="009070D4" w:rsidRDefault="723CA3C5" w:rsidP="723CA3C5">
            <w:pPr>
              <w:jc w:val="both"/>
              <w:rPr>
                <w:rFonts w:ascii="Times New Roman" w:hAnsi="Times New Roman"/>
              </w:rPr>
            </w:pPr>
            <w:proofErr w:type="spellStart"/>
            <w:r w:rsidRPr="723CA3C5">
              <w:rPr>
                <w:rFonts w:ascii="Times New Roman" w:eastAsia="Times New Roman" w:hAnsi="Times New Roman"/>
                <w:lang w:eastAsia="pt-BR"/>
              </w:rPr>
              <w:t>Waldnir</w:t>
            </w:r>
            <w:proofErr w:type="spellEnd"/>
            <w:r w:rsidRPr="723CA3C5">
              <w:rPr>
                <w:rFonts w:ascii="Times New Roman" w:eastAsia="Times New Roman" w:hAnsi="Times New Roman"/>
                <w:lang w:eastAsia="pt-BR"/>
              </w:rPr>
              <w:t xml:space="preserve"> Gomes Moreira</w:t>
            </w:r>
          </w:p>
        </w:tc>
        <w:tc>
          <w:tcPr>
            <w:tcW w:w="3119" w:type="dxa"/>
            <w:gridSpan w:val="2"/>
            <w:vAlign w:val="bottom"/>
          </w:tcPr>
          <w:p w14:paraId="5757478E"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Fundação Florestal</w:t>
            </w:r>
          </w:p>
        </w:tc>
        <w:tc>
          <w:tcPr>
            <w:tcW w:w="1948" w:type="dxa"/>
            <w:vAlign w:val="bottom"/>
          </w:tcPr>
          <w:p w14:paraId="4A60F989" w14:textId="77777777" w:rsidR="009A21CC" w:rsidRPr="009070D4" w:rsidRDefault="723CA3C5" w:rsidP="723CA3C5">
            <w:pPr>
              <w:spacing w:after="0" w:line="240" w:lineRule="auto"/>
              <w:jc w:val="both"/>
              <w:rPr>
                <w:rFonts w:ascii="Times New Roman" w:hAnsi="Times New Roman"/>
              </w:rPr>
            </w:pPr>
            <w:r w:rsidRPr="723CA3C5">
              <w:rPr>
                <w:rFonts w:ascii="Times New Roman" w:eastAsia="Times New Roman" w:hAnsi="Times New Roman"/>
                <w:lang w:eastAsia="pt-BR"/>
              </w:rPr>
              <w:t>Estado</w:t>
            </w:r>
          </w:p>
        </w:tc>
      </w:tr>
      <w:tr w:rsidR="00CC32C4" w:rsidRPr="009070D4" w14:paraId="7A140AE9" w14:textId="77777777" w:rsidTr="723CA3C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79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60FF7E" w14:textId="77777777" w:rsidR="009A21CC" w:rsidRPr="009070D4" w:rsidRDefault="009A21CC" w:rsidP="723CA3C5">
            <w:pPr>
              <w:spacing w:after="0" w:line="240" w:lineRule="auto"/>
              <w:jc w:val="both"/>
              <w:rPr>
                <w:rFonts w:ascii="Times New Roman" w:hAnsi="Times New Roman"/>
              </w:rPr>
            </w:pPr>
          </w:p>
          <w:p w14:paraId="6DFE340B" w14:textId="77777777" w:rsidR="009A21CC" w:rsidRPr="009070D4" w:rsidRDefault="009A21CC" w:rsidP="723CA3C5">
            <w:pPr>
              <w:spacing w:after="0" w:line="240" w:lineRule="auto"/>
              <w:jc w:val="both"/>
              <w:rPr>
                <w:rFonts w:ascii="Times New Roman" w:hAnsi="Times New Roman"/>
              </w:rPr>
            </w:pPr>
          </w:p>
          <w:p w14:paraId="5CA86842" w14:textId="77777777" w:rsidR="009A21CC" w:rsidRPr="009070D4" w:rsidRDefault="723CA3C5" w:rsidP="723CA3C5">
            <w:pPr>
              <w:spacing w:after="0" w:line="240" w:lineRule="auto"/>
              <w:jc w:val="both"/>
              <w:rPr>
                <w:rFonts w:ascii="Times New Roman" w:hAnsi="Times New Roman"/>
              </w:rPr>
            </w:pPr>
            <w:r w:rsidRPr="723CA3C5">
              <w:rPr>
                <w:rFonts w:ascii="Times New Roman" w:hAnsi="Times New Roman"/>
              </w:rPr>
              <w:t>André Cordeiro Alves dos Santos</w:t>
            </w:r>
          </w:p>
          <w:p w14:paraId="43B49E8B" w14:textId="77777777" w:rsidR="009A21CC" w:rsidRPr="009070D4" w:rsidRDefault="723CA3C5" w:rsidP="723CA3C5">
            <w:pPr>
              <w:spacing w:after="0" w:line="240" w:lineRule="auto"/>
              <w:jc w:val="both"/>
              <w:rPr>
                <w:rFonts w:ascii="Times New Roman" w:hAnsi="Times New Roman"/>
                <w:b/>
                <w:bCs/>
              </w:rPr>
            </w:pPr>
            <w:r w:rsidRPr="723CA3C5">
              <w:rPr>
                <w:rFonts w:ascii="Times New Roman" w:hAnsi="Times New Roman"/>
                <w:b/>
                <w:bCs/>
              </w:rPr>
              <w:t>Coordenador da CT-PLAGRHI</w:t>
            </w:r>
          </w:p>
        </w:tc>
        <w:tc>
          <w:tcPr>
            <w:tcW w:w="4924"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3309ED" w14:textId="77777777" w:rsidR="009A21CC" w:rsidRPr="009070D4" w:rsidRDefault="009A21CC" w:rsidP="723CA3C5">
            <w:pPr>
              <w:spacing w:after="0" w:line="240" w:lineRule="auto"/>
              <w:jc w:val="both"/>
              <w:rPr>
                <w:rFonts w:ascii="Times New Roman" w:hAnsi="Times New Roman"/>
              </w:rPr>
            </w:pPr>
          </w:p>
          <w:p w14:paraId="58106AE4" w14:textId="77777777" w:rsidR="009A21CC" w:rsidRPr="009070D4" w:rsidRDefault="009A21CC" w:rsidP="723CA3C5">
            <w:pPr>
              <w:spacing w:after="0" w:line="240" w:lineRule="auto"/>
              <w:jc w:val="both"/>
              <w:rPr>
                <w:rFonts w:ascii="Times New Roman" w:hAnsi="Times New Roman"/>
              </w:rPr>
            </w:pPr>
          </w:p>
          <w:p w14:paraId="08E1839A" w14:textId="77777777" w:rsidR="009A21CC" w:rsidRPr="009070D4" w:rsidRDefault="723CA3C5" w:rsidP="723CA3C5">
            <w:pPr>
              <w:spacing w:after="0" w:line="240" w:lineRule="auto"/>
              <w:jc w:val="both"/>
              <w:rPr>
                <w:rFonts w:ascii="Times New Roman" w:hAnsi="Times New Roman"/>
              </w:rPr>
            </w:pPr>
            <w:r w:rsidRPr="723CA3C5">
              <w:rPr>
                <w:rFonts w:ascii="Times New Roman" w:hAnsi="Times New Roman"/>
              </w:rPr>
              <w:t>Rosângela Aparecida César</w:t>
            </w:r>
          </w:p>
          <w:p w14:paraId="4E825C19" w14:textId="77777777" w:rsidR="009A21CC" w:rsidRPr="009070D4" w:rsidRDefault="723CA3C5" w:rsidP="723CA3C5">
            <w:pPr>
              <w:spacing w:after="0" w:line="240" w:lineRule="auto"/>
              <w:jc w:val="both"/>
              <w:rPr>
                <w:rFonts w:ascii="Times New Roman" w:hAnsi="Times New Roman"/>
                <w:b/>
                <w:bCs/>
              </w:rPr>
            </w:pPr>
            <w:r w:rsidRPr="723CA3C5">
              <w:rPr>
                <w:rFonts w:ascii="Times New Roman" w:hAnsi="Times New Roman"/>
                <w:b/>
                <w:bCs/>
              </w:rPr>
              <w:t>Coordenadora adjunta da CT-PLAGRHI</w:t>
            </w:r>
          </w:p>
        </w:tc>
      </w:tr>
    </w:tbl>
    <w:p w14:paraId="39E0462E" w14:textId="77777777" w:rsidR="00775710" w:rsidRPr="009070D4" w:rsidRDefault="00775710" w:rsidP="723CA3C5">
      <w:pPr>
        <w:spacing w:after="0" w:line="240" w:lineRule="auto"/>
        <w:jc w:val="both"/>
        <w:rPr>
          <w:rFonts w:ascii="Times New Roman" w:hAnsi="Times New Roman"/>
        </w:rPr>
      </w:pPr>
    </w:p>
    <w:sectPr w:rsidR="00775710" w:rsidRPr="009070D4" w:rsidSect="00845046">
      <w:headerReference w:type="even" r:id="rId8"/>
      <w:headerReference w:type="default" r:id="rId9"/>
      <w:footerReference w:type="default" r:id="rId10"/>
      <w:headerReference w:type="first" r:id="rId11"/>
      <w:pgSz w:w="11906" w:h="16838"/>
      <w:pgMar w:top="1985" w:right="1418" w:bottom="1701" w:left="1985" w:header="709" w:footer="902"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1967" w14:textId="77777777" w:rsidR="00772F05" w:rsidRDefault="00772F05">
      <w:pPr>
        <w:spacing w:after="0" w:line="240" w:lineRule="auto"/>
      </w:pPr>
      <w:r>
        <w:separator/>
      </w:r>
    </w:p>
  </w:endnote>
  <w:endnote w:type="continuationSeparator" w:id="0">
    <w:p w14:paraId="088835C7" w14:textId="77777777" w:rsidR="00772F05" w:rsidRDefault="00772F05">
      <w:pPr>
        <w:spacing w:after="0" w:line="240" w:lineRule="auto"/>
      </w:pPr>
      <w:r>
        <w:continuationSeparator/>
      </w:r>
    </w:p>
  </w:endnote>
  <w:endnote w:type="continuationNotice" w:id="1">
    <w:p w14:paraId="14A159EF" w14:textId="77777777" w:rsidR="00772F05" w:rsidRDefault="00772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olor w:val="FFFFFF" w:themeColor="background1"/>
      </w:rPr>
      <w:id w:val="314614696"/>
      <w:docPartObj>
        <w:docPartGallery w:val="Page Numbers (Bottom of Page)"/>
        <w:docPartUnique/>
      </w:docPartObj>
    </w:sdtPr>
    <w:sdtContent>
      <w:sdt>
        <w:sdtPr>
          <w:rPr>
            <w:rFonts w:ascii="Times New Roman" w:hAnsi="Times New Roman"/>
            <w:color w:val="FFFFFF" w:themeColor="background1"/>
          </w:rPr>
          <w:id w:val="1728636285"/>
          <w:docPartObj>
            <w:docPartGallery w:val="Page Numbers (Top of Page)"/>
            <w:docPartUnique/>
          </w:docPartObj>
        </w:sdtPr>
        <w:sdtContent>
          <w:p w14:paraId="06348BF9" w14:textId="326DC4E6" w:rsidR="00D93FCD" w:rsidRPr="0009597A" w:rsidRDefault="00D93FCD">
            <w:pPr>
              <w:pStyle w:val="Rodap"/>
              <w:jc w:val="center"/>
              <w:rPr>
                <w:rFonts w:ascii="Times New Roman" w:hAnsi="Times New Roman"/>
                <w:color w:val="FFFFFF" w:themeColor="background1"/>
              </w:rPr>
            </w:pPr>
            <w:r w:rsidRPr="0009597A">
              <w:rPr>
                <w:rFonts w:ascii="Times New Roman" w:hAnsi="Times New Roman"/>
                <w:color w:val="FFFFFF" w:themeColor="background1"/>
                <w:lang w:val="pt-BR"/>
              </w:rPr>
              <w:t xml:space="preserve">Página </w:t>
            </w:r>
            <w:r w:rsidRPr="0009597A">
              <w:rPr>
                <w:rFonts w:ascii="Times New Roman" w:hAnsi="Times New Roman"/>
                <w:b/>
                <w:bCs/>
                <w:color w:val="FFFFFF" w:themeColor="background1"/>
                <w:sz w:val="24"/>
                <w:szCs w:val="24"/>
              </w:rPr>
              <w:fldChar w:fldCharType="begin"/>
            </w:r>
            <w:r w:rsidRPr="0009597A">
              <w:rPr>
                <w:rFonts w:ascii="Times New Roman" w:hAnsi="Times New Roman"/>
                <w:b/>
                <w:bCs/>
                <w:color w:val="FFFFFF" w:themeColor="background1"/>
              </w:rPr>
              <w:instrText>PAGE</w:instrText>
            </w:r>
            <w:r w:rsidRPr="0009597A">
              <w:rPr>
                <w:rFonts w:ascii="Times New Roman" w:hAnsi="Times New Roman"/>
                <w:b/>
                <w:bCs/>
                <w:color w:val="FFFFFF" w:themeColor="background1"/>
                <w:sz w:val="24"/>
                <w:szCs w:val="24"/>
              </w:rPr>
              <w:fldChar w:fldCharType="separate"/>
            </w:r>
            <w:r w:rsidR="009E14D4">
              <w:rPr>
                <w:rFonts w:ascii="Times New Roman" w:hAnsi="Times New Roman"/>
                <w:b/>
                <w:bCs/>
                <w:noProof/>
                <w:color w:val="FFFFFF" w:themeColor="background1"/>
                <w:sz w:val="24"/>
                <w:szCs w:val="24"/>
              </w:rPr>
              <w:t>12</w:t>
            </w:r>
            <w:r w:rsidRPr="0009597A">
              <w:rPr>
                <w:rFonts w:ascii="Times New Roman" w:hAnsi="Times New Roman"/>
                <w:b/>
                <w:bCs/>
                <w:color w:val="FFFFFF" w:themeColor="background1"/>
                <w:sz w:val="24"/>
                <w:szCs w:val="24"/>
              </w:rPr>
              <w:fldChar w:fldCharType="end"/>
            </w:r>
            <w:r w:rsidRPr="0009597A">
              <w:rPr>
                <w:rFonts w:ascii="Times New Roman" w:hAnsi="Times New Roman"/>
                <w:color w:val="FFFFFF" w:themeColor="background1"/>
                <w:lang w:val="pt-BR"/>
              </w:rPr>
              <w:t xml:space="preserve"> de </w:t>
            </w:r>
            <w:r w:rsidRPr="0009597A">
              <w:rPr>
                <w:rFonts w:ascii="Times New Roman" w:hAnsi="Times New Roman"/>
                <w:b/>
                <w:bCs/>
                <w:color w:val="FFFFFF" w:themeColor="background1"/>
                <w:sz w:val="24"/>
                <w:szCs w:val="24"/>
              </w:rPr>
              <w:fldChar w:fldCharType="begin"/>
            </w:r>
            <w:r w:rsidRPr="0009597A">
              <w:rPr>
                <w:rFonts w:ascii="Times New Roman" w:hAnsi="Times New Roman"/>
                <w:b/>
                <w:bCs/>
                <w:color w:val="FFFFFF" w:themeColor="background1"/>
              </w:rPr>
              <w:instrText>NUMPAGES</w:instrText>
            </w:r>
            <w:r w:rsidRPr="0009597A">
              <w:rPr>
                <w:rFonts w:ascii="Times New Roman" w:hAnsi="Times New Roman"/>
                <w:b/>
                <w:bCs/>
                <w:color w:val="FFFFFF" w:themeColor="background1"/>
                <w:sz w:val="24"/>
                <w:szCs w:val="24"/>
              </w:rPr>
              <w:fldChar w:fldCharType="separate"/>
            </w:r>
            <w:r w:rsidR="009E14D4">
              <w:rPr>
                <w:rFonts w:ascii="Times New Roman" w:hAnsi="Times New Roman"/>
                <w:b/>
                <w:bCs/>
                <w:noProof/>
                <w:color w:val="FFFFFF" w:themeColor="background1"/>
                <w:sz w:val="24"/>
                <w:szCs w:val="24"/>
              </w:rPr>
              <w:t>12</w:t>
            </w:r>
            <w:r w:rsidRPr="0009597A">
              <w:rPr>
                <w:rFonts w:ascii="Times New Roman" w:hAnsi="Times New Roman"/>
                <w:b/>
                <w:bCs/>
                <w:color w:val="FFFFFF" w:themeColor="background1"/>
                <w:sz w:val="24"/>
                <w:szCs w:val="24"/>
              </w:rPr>
              <w:fldChar w:fldCharType="end"/>
            </w:r>
          </w:p>
        </w:sdtContent>
      </w:sdt>
    </w:sdtContent>
  </w:sdt>
  <w:p w14:paraId="07F23E71" w14:textId="7D5A246E" w:rsidR="00D93FCD" w:rsidRDefault="00D93FC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B346" w14:textId="77777777" w:rsidR="00772F05" w:rsidRDefault="00772F05">
      <w:pPr>
        <w:spacing w:after="0" w:line="240" w:lineRule="auto"/>
      </w:pPr>
      <w:r>
        <w:separator/>
      </w:r>
    </w:p>
  </w:footnote>
  <w:footnote w:type="continuationSeparator" w:id="0">
    <w:p w14:paraId="26D0A29A" w14:textId="77777777" w:rsidR="00772F05" w:rsidRDefault="00772F05">
      <w:pPr>
        <w:spacing w:after="0" w:line="240" w:lineRule="auto"/>
      </w:pPr>
      <w:r>
        <w:continuationSeparator/>
      </w:r>
    </w:p>
  </w:footnote>
  <w:footnote w:type="continuationNotice" w:id="1">
    <w:p w14:paraId="266E59A4" w14:textId="77777777" w:rsidR="00772F05" w:rsidRDefault="00772F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3E6E" w14:textId="77777777" w:rsidR="00D93FCD" w:rsidRDefault="00000000">
    <w:pPr>
      <w:pStyle w:val="Cabealho"/>
    </w:pPr>
    <w:r>
      <w:rPr>
        <w:noProof/>
        <w:lang w:eastAsia="pt-BR"/>
      </w:rPr>
      <w:pict w14:anchorId="07F23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600" o:spid="_x0000_s1027" type="#_x0000_t75" alt="" style="position:absolute;margin-left:0;margin-top:0;width:595.7pt;height:841.9pt;z-index:-251658239;mso-wrap-edited:f;mso-width-percent:0;mso-height-percent:0;mso-position-horizontal:center;mso-position-horizontal-relative:margin;mso-position-vertical:center;mso-position-vertical-relative:margin;mso-width-percent:0;mso-height-percent:0" o:allowincell="f">
          <v:imagedata r:id="rId1" o:title="Sem títul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3E6F" w14:textId="1F6EA219" w:rsidR="00D93FCD" w:rsidRPr="005C6655" w:rsidRDefault="00D93FCD">
    <w:pPr>
      <w:pStyle w:val="Cabealho"/>
      <w:jc w:val="right"/>
      <w:rPr>
        <w:rFonts w:ascii="Arial" w:hAnsi="Arial" w:cs="Arial"/>
        <w:color w:val="0F243E"/>
        <w:sz w:val="16"/>
        <w:szCs w:val="16"/>
      </w:rPr>
    </w:pPr>
  </w:p>
  <w:p w14:paraId="07F23E70" w14:textId="77777777" w:rsidR="00D93FCD" w:rsidRDefault="00000000">
    <w:pPr>
      <w:pStyle w:val="Cabealho"/>
    </w:pPr>
    <w:r>
      <w:rPr>
        <w:noProof/>
        <w:lang w:eastAsia="pt-BR"/>
      </w:rPr>
      <w:pict w14:anchorId="07F23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601" o:spid="_x0000_s1026" type="#_x0000_t75" alt="" style="position:absolute;margin-left:-85.25pt;margin-top:-112.95pt;width:595.7pt;height:841.9pt;z-index:-251658238;mso-wrap-edited:f;mso-width-percent:0;mso-height-percent:0;mso-position-horizontal-relative:margin;mso-position-vertical-relative:margin;mso-width-percent:0;mso-height-percent:0" o:allowincell="f">
          <v:imagedata r:id="rId1" o:title="Sem títul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3E72" w14:textId="77777777" w:rsidR="00D93FCD" w:rsidRDefault="00000000">
    <w:pPr>
      <w:pStyle w:val="Cabealho"/>
    </w:pPr>
    <w:r>
      <w:rPr>
        <w:noProof/>
        <w:lang w:eastAsia="pt-BR"/>
      </w:rPr>
      <w:pict w14:anchorId="07F23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9599" o:spid="_x0000_s1025" type="#_x0000_t75" alt="" style="position:absolute;margin-left:0;margin-top:0;width:595.7pt;height:841.9pt;z-index:-251658240;mso-wrap-edited:f;mso-width-percent:0;mso-height-percent:0;mso-position-horizontal:center;mso-position-horizontal-relative:margin;mso-position-vertical:center;mso-position-vertical-relative:margin;mso-width-percent:0;mso-height-percent:0" o:allowincell="f">
          <v:imagedata r:id="rId1" o:title="Sem títul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BE"/>
    <w:multiLevelType w:val="multilevel"/>
    <w:tmpl w:val="0E5E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03ADF"/>
    <w:multiLevelType w:val="hybridMultilevel"/>
    <w:tmpl w:val="84FC4EBA"/>
    <w:lvl w:ilvl="0" w:tplc="B8C61CA8">
      <w:start w:val="1"/>
      <w:numFmt w:val="decimal"/>
      <w:lvlText w:val="%1."/>
      <w:lvlJc w:val="left"/>
      <w:pPr>
        <w:tabs>
          <w:tab w:val="num" w:pos="720"/>
        </w:tabs>
        <w:ind w:left="720" w:hanging="360"/>
      </w:pPr>
    </w:lvl>
    <w:lvl w:ilvl="1" w:tplc="A5DEDFB2" w:tentative="1">
      <w:start w:val="1"/>
      <w:numFmt w:val="decimal"/>
      <w:lvlText w:val="%2."/>
      <w:lvlJc w:val="left"/>
      <w:pPr>
        <w:tabs>
          <w:tab w:val="num" w:pos="1440"/>
        </w:tabs>
        <w:ind w:left="1440" w:hanging="360"/>
      </w:pPr>
    </w:lvl>
    <w:lvl w:ilvl="2" w:tplc="7450A688" w:tentative="1">
      <w:start w:val="1"/>
      <w:numFmt w:val="decimal"/>
      <w:lvlText w:val="%3."/>
      <w:lvlJc w:val="left"/>
      <w:pPr>
        <w:tabs>
          <w:tab w:val="num" w:pos="2160"/>
        </w:tabs>
        <w:ind w:left="2160" w:hanging="360"/>
      </w:pPr>
    </w:lvl>
    <w:lvl w:ilvl="3" w:tplc="5DBA4040" w:tentative="1">
      <w:start w:val="1"/>
      <w:numFmt w:val="decimal"/>
      <w:lvlText w:val="%4."/>
      <w:lvlJc w:val="left"/>
      <w:pPr>
        <w:tabs>
          <w:tab w:val="num" w:pos="2880"/>
        </w:tabs>
        <w:ind w:left="2880" w:hanging="360"/>
      </w:pPr>
    </w:lvl>
    <w:lvl w:ilvl="4" w:tplc="67A006AC" w:tentative="1">
      <w:start w:val="1"/>
      <w:numFmt w:val="decimal"/>
      <w:lvlText w:val="%5."/>
      <w:lvlJc w:val="left"/>
      <w:pPr>
        <w:tabs>
          <w:tab w:val="num" w:pos="3600"/>
        </w:tabs>
        <w:ind w:left="3600" w:hanging="360"/>
      </w:pPr>
    </w:lvl>
    <w:lvl w:ilvl="5" w:tplc="4CB889E0" w:tentative="1">
      <w:start w:val="1"/>
      <w:numFmt w:val="decimal"/>
      <w:lvlText w:val="%6."/>
      <w:lvlJc w:val="left"/>
      <w:pPr>
        <w:tabs>
          <w:tab w:val="num" w:pos="4320"/>
        </w:tabs>
        <w:ind w:left="4320" w:hanging="360"/>
      </w:pPr>
    </w:lvl>
    <w:lvl w:ilvl="6" w:tplc="C8947D7A" w:tentative="1">
      <w:start w:val="1"/>
      <w:numFmt w:val="decimal"/>
      <w:lvlText w:val="%7."/>
      <w:lvlJc w:val="left"/>
      <w:pPr>
        <w:tabs>
          <w:tab w:val="num" w:pos="5040"/>
        </w:tabs>
        <w:ind w:left="5040" w:hanging="360"/>
      </w:pPr>
    </w:lvl>
    <w:lvl w:ilvl="7" w:tplc="1576CB42" w:tentative="1">
      <w:start w:val="1"/>
      <w:numFmt w:val="decimal"/>
      <w:lvlText w:val="%8."/>
      <w:lvlJc w:val="left"/>
      <w:pPr>
        <w:tabs>
          <w:tab w:val="num" w:pos="5760"/>
        </w:tabs>
        <w:ind w:left="5760" w:hanging="360"/>
      </w:pPr>
    </w:lvl>
    <w:lvl w:ilvl="8" w:tplc="3070856E" w:tentative="1">
      <w:start w:val="1"/>
      <w:numFmt w:val="decimal"/>
      <w:lvlText w:val="%9."/>
      <w:lvlJc w:val="left"/>
      <w:pPr>
        <w:tabs>
          <w:tab w:val="num" w:pos="6480"/>
        </w:tabs>
        <w:ind w:left="6480" w:hanging="360"/>
      </w:pPr>
    </w:lvl>
  </w:abstractNum>
  <w:abstractNum w:abstractNumId="2" w15:restartNumberingAfterBreak="0">
    <w:nsid w:val="0E35329D"/>
    <w:multiLevelType w:val="hybridMultilevel"/>
    <w:tmpl w:val="4F8AD6FA"/>
    <w:lvl w:ilvl="0" w:tplc="DB1E9F88">
      <w:start w:val="1"/>
      <w:numFmt w:val="bullet"/>
      <w:lvlText w:val="•"/>
      <w:lvlJc w:val="left"/>
      <w:pPr>
        <w:tabs>
          <w:tab w:val="num" w:pos="720"/>
        </w:tabs>
        <w:ind w:left="720" w:hanging="360"/>
      </w:pPr>
      <w:rPr>
        <w:rFonts w:ascii="Corbel" w:hAnsi="Corbel" w:hint="default"/>
      </w:rPr>
    </w:lvl>
    <w:lvl w:ilvl="1" w:tplc="8D30D726" w:tentative="1">
      <w:start w:val="1"/>
      <w:numFmt w:val="bullet"/>
      <w:lvlText w:val="•"/>
      <w:lvlJc w:val="left"/>
      <w:pPr>
        <w:tabs>
          <w:tab w:val="num" w:pos="1440"/>
        </w:tabs>
        <w:ind w:left="1440" w:hanging="360"/>
      </w:pPr>
      <w:rPr>
        <w:rFonts w:ascii="Corbel" w:hAnsi="Corbel" w:hint="default"/>
      </w:rPr>
    </w:lvl>
    <w:lvl w:ilvl="2" w:tplc="6AAE00B8" w:tentative="1">
      <w:start w:val="1"/>
      <w:numFmt w:val="bullet"/>
      <w:lvlText w:val="•"/>
      <w:lvlJc w:val="left"/>
      <w:pPr>
        <w:tabs>
          <w:tab w:val="num" w:pos="2160"/>
        </w:tabs>
        <w:ind w:left="2160" w:hanging="360"/>
      </w:pPr>
      <w:rPr>
        <w:rFonts w:ascii="Corbel" w:hAnsi="Corbel" w:hint="default"/>
      </w:rPr>
    </w:lvl>
    <w:lvl w:ilvl="3" w:tplc="DD58FBC6" w:tentative="1">
      <w:start w:val="1"/>
      <w:numFmt w:val="bullet"/>
      <w:lvlText w:val="•"/>
      <w:lvlJc w:val="left"/>
      <w:pPr>
        <w:tabs>
          <w:tab w:val="num" w:pos="2880"/>
        </w:tabs>
        <w:ind w:left="2880" w:hanging="360"/>
      </w:pPr>
      <w:rPr>
        <w:rFonts w:ascii="Corbel" w:hAnsi="Corbel" w:hint="default"/>
      </w:rPr>
    </w:lvl>
    <w:lvl w:ilvl="4" w:tplc="92904260" w:tentative="1">
      <w:start w:val="1"/>
      <w:numFmt w:val="bullet"/>
      <w:lvlText w:val="•"/>
      <w:lvlJc w:val="left"/>
      <w:pPr>
        <w:tabs>
          <w:tab w:val="num" w:pos="3600"/>
        </w:tabs>
        <w:ind w:left="3600" w:hanging="360"/>
      </w:pPr>
      <w:rPr>
        <w:rFonts w:ascii="Corbel" w:hAnsi="Corbel" w:hint="default"/>
      </w:rPr>
    </w:lvl>
    <w:lvl w:ilvl="5" w:tplc="EA348A82" w:tentative="1">
      <w:start w:val="1"/>
      <w:numFmt w:val="bullet"/>
      <w:lvlText w:val="•"/>
      <w:lvlJc w:val="left"/>
      <w:pPr>
        <w:tabs>
          <w:tab w:val="num" w:pos="4320"/>
        </w:tabs>
        <w:ind w:left="4320" w:hanging="360"/>
      </w:pPr>
      <w:rPr>
        <w:rFonts w:ascii="Corbel" w:hAnsi="Corbel" w:hint="default"/>
      </w:rPr>
    </w:lvl>
    <w:lvl w:ilvl="6" w:tplc="1C544D7A" w:tentative="1">
      <w:start w:val="1"/>
      <w:numFmt w:val="bullet"/>
      <w:lvlText w:val="•"/>
      <w:lvlJc w:val="left"/>
      <w:pPr>
        <w:tabs>
          <w:tab w:val="num" w:pos="5040"/>
        </w:tabs>
        <w:ind w:left="5040" w:hanging="360"/>
      </w:pPr>
      <w:rPr>
        <w:rFonts w:ascii="Corbel" w:hAnsi="Corbel" w:hint="default"/>
      </w:rPr>
    </w:lvl>
    <w:lvl w:ilvl="7" w:tplc="B13CC7F2" w:tentative="1">
      <w:start w:val="1"/>
      <w:numFmt w:val="bullet"/>
      <w:lvlText w:val="•"/>
      <w:lvlJc w:val="left"/>
      <w:pPr>
        <w:tabs>
          <w:tab w:val="num" w:pos="5760"/>
        </w:tabs>
        <w:ind w:left="5760" w:hanging="360"/>
      </w:pPr>
      <w:rPr>
        <w:rFonts w:ascii="Corbel" w:hAnsi="Corbel" w:hint="default"/>
      </w:rPr>
    </w:lvl>
    <w:lvl w:ilvl="8" w:tplc="1D2ECE3E"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7F9266E3"/>
    <w:multiLevelType w:val="hybridMultilevel"/>
    <w:tmpl w:val="83302A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14005432">
    <w:abstractNumId w:val="0"/>
  </w:num>
  <w:num w:numId="2" w16cid:durableId="1977442987">
    <w:abstractNumId w:val="1"/>
  </w:num>
  <w:num w:numId="3" w16cid:durableId="1232615100">
    <w:abstractNumId w:val="2"/>
  </w:num>
  <w:num w:numId="4" w16cid:durableId="1880780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1" w:dllVersion="513" w:checkStyle="1"/>
  <w:proofState w:spelling="clean"/>
  <w:attachedTemplate r:id="rId1"/>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CD"/>
    <w:rsid w:val="00000025"/>
    <w:rsid w:val="000005A8"/>
    <w:rsid w:val="00000A7B"/>
    <w:rsid w:val="00000BA9"/>
    <w:rsid w:val="000014EC"/>
    <w:rsid w:val="00001EAB"/>
    <w:rsid w:val="00002049"/>
    <w:rsid w:val="00002EBD"/>
    <w:rsid w:val="000036CB"/>
    <w:rsid w:val="0000411E"/>
    <w:rsid w:val="00004592"/>
    <w:rsid w:val="00004A58"/>
    <w:rsid w:val="00004B4E"/>
    <w:rsid w:val="00005182"/>
    <w:rsid w:val="000057CA"/>
    <w:rsid w:val="00005D1D"/>
    <w:rsid w:val="0000723B"/>
    <w:rsid w:val="00007B9B"/>
    <w:rsid w:val="000112C9"/>
    <w:rsid w:val="00013111"/>
    <w:rsid w:val="000136F5"/>
    <w:rsid w:val="00013C93"/>
    <w:rsid w:val="00014E72"/>
    <w:rsid w:val="00015670"/>
    <w:rsid w:val="000173BB"/>
    <w:rsid w:val="000202DD"/>
    <w:rsid w:val="000213D6"/>
    <w:rsid w:val="00021ECD"/>
    <w:rsid w:val="0002346F"/>
    <w:rsid w:val="00025697"/>
    <w:rsid w:val="00025BC0"/>
    <w:rsid w:val="0003179F"/>
    <w:rsid w:val="00032F3E"/>
    <w:rsid w:val="000335AB"/>
    <w:rsid w:val="00033FDD"/>
    <w:rsid w:val="00034177"/>
    <w:rsid w:val="00034B43"/>
    <w:rsid w:val="0003563C"/>
    <w:rsid w:val="00036346"/>
    <w:rsid w:val="000406BF"/>
    <w:rsid w:val="00040786"/>
    <w:rsid w:val="00041076"/>
    <w:rsid w:val="000426D7"/>
    <w:rsid w:val="000435B0"/>
    <w:rsid w:val="000438F0"/>
    <w:rsid w:val="0004397B"/>
    <w:rsid w:val="00043B75"/>
    <w:rsid w:val="00043F52"/>
    <w:rsid w:val="00044016"/>
    <w:rsid w:val="00045167"/>
    <w:rsid w:val="00045741"/>
    <w:rsid w:val="00046C5F"/>
    <w:rsid w:val="000472E8"/>
    <w:rsid w:val="00050BF5"/>
    <w:rsid w:val="0005136B"/>
    <w:rsid w:val="00051AD7"/>
    <w:rsid w:val="000522C4"/>
    <w:rsid w:val="00052CAD"/>
    <w:rsid w:val="000545F3"/>
    <w:rsid w:val="0005488A"/>
    <w:rsid w:val="0005489B"/>
    <w:rsid w:val="0005622B"/>
    <w:rsid w:val="00057ECF"/>
    <w:rsid w:val="00060CB1"/>
    <w:rsid w:val="00060D63"/>
    <w:rsid w:val="00061A22"/>
    <w:rsid w:val="00061E9A"/>
    <w:rsid w:val="00061F65"/>
    <w:rsid w:val="000634C9"/>
    <w:rsid w:val="00063602"/>
    <w:rsid w:val="000637A6"/>
    <w:rsid w:val="000653A7"/>
    <w:rsid w:val="000657B5"/>
    <w:rsid w:val="00065921"/>
    <w:rsid w:val="000660D4"/>
    <w:rsid w:val="0006671C"/>
    <w:rsid w:val="0006712E"/>
    <w:rsid w:val="00070217"/>
    <w:rsid w:val="00070547"/>
    <w:rsid w:val="00070B08"/>
    <w:rsid w:val="00072E80"/>
    <w:rsid w:val="00073496"/>
    <w:rsid w:val="0007525E"/>
    <w:rsid w:val="00075BE9"/>
    <w:rsid w:val="00075C36"/>
    <w:rsid w:val="000767AD"/>
    <w:rsid w:val="000767B7"/>
    <w:rsid w:val="000771D6"/>
    <w:rsid w:val="00080A08"/>
    <w:rsid w:val="00080D17"/>
    <w:rsid w:val="00080D1B"/>
    <w:rsid w:val="00082764"/>
    <w:rsid w:val="00083083"/>
    <w:rsid w:val="000840B1"/>
    <w:rsid w:val="0008498E"/>
    <w:rsid w:val="00084FB5"/>
    <w:rsid w:val="000852DE"/>
    <w:rsid w:val="00085728"/>
    <w:rsid w:val="00085BE8"/>
    <w:rsid w:val="00087208"/>
    <w:rsid w:val="00087350"/>
    <w:rsid w:val="00087916"/>
    <w:rsid w:val="00090507"/>
    <w:rsid w:val="00090922"/>
    <w:rsid w:val="0009156B"/>
    <w:rsid w:val="00091757"/>
    <w:rsid w:val="00091C78"/>
    <w:rsid w:val="000937F0"/>
    <w:rsid w:val="00094002"/>
    <w:rsid w:val="00094231"/>
    <w:rsid w:val="000942F3"/>
    <w:rsid w:val="00094CDA"/>
    <w:rsid w:val="0009597A"/>
    <w:rsid w:val="0009746D"/>
    <w:rsid w:val="000A01E3"/>
    <w:rsid w:val="000A0384"/>
    <w:rsid w:val="000A040D"/>
    <w:rsid w:val="000A08BB"/>
    <w:rsid w:val="000A1BB8"/>
    <w:rsid w:val="000A1D93"/>
    <w:rsid w:val="000A209C"/>
    <w:rsid w:val="000A3A82"/>
    <w:rsid w:val="000A602A"/>
    <w:rsid w:val="000A6194"/>
    <w:rsid w:val="000A69B9"/>
    <w:rsid w:val="000B1604"/>
    <w:rsid w:val="000B1AEF"/>
    <w:rsid w:val="000B2272"/>
    <w:rsid w:val="000B2CDF"/>
    <w:rsid w:val="000B34BA"/>
    <w:rsid w:val="000B4507"/>
    <w:rsid w:val="000B46DE"/>
    <w:rsid w:val="000B52C2"/>
    <w:rsid w:val="000B558B"/>
    <w:rsid w:val="000B5C37"/>
    <w:rsid w:val="000B6742"/>
    <w:rsid w:val="000B6C09"/>
    <w:rsid w:val="000B743F"/>
    <w:rsid w:val="000B7711"/>
    <w:rsid w:val="000B7EA0"/>
    <w:rsid w:val="000C13FA"/>
    <w:rsid w:val="000C1719"/>
    <w:rsid w:val="000C31D1"/>
    <w:rsid w:val="000C3858"/>
    <w:rsid w:val="000C4008"/>
    <w:rsid w:val="000C490D"/>
    <w:rsid w:val="000C553C"/>
    <w:rsid w:val="000C6F2B"/>
    <w:rsid w:val="000C7888"/>
    <w:rsid w:val="000C7F8C"/>
    <w:rsid w:val="000D1883"/>
    <w:rsid w:val="000D1ADE"/>
    <w:rsid w:val="000D2C21"/>
    <w:rsid w:val="000D3B82"/>
    <w:rsid w:val="000D47E5"/>
    <w:rsid w:val="000D5583"/>
    <w:rsid w:val="000D5B11"/>
    <w:rsid w:val="000D6C82"/>
    <w:rsid w:val="000D7C1B"/>
    <w:rsid w:val="000E002F"/>
    <w:rsid w:val="000E0A35"/>
    <w:rsid w:val="000E1880"/>
    <w:rsid w:val="000E2B81"/>
    <w:rsid w:val="000E3FD8"/>
    <w:rsid w:val="000E45F8"/>
    <w:rsid w:val="000E491D"/>
    <w:rsid w:val="000E4941"/>
    <w:rsid w:val="000E53A9"/>
    <w:rsid w:val="000E7646"/>
    <w:rsid w:val="000F0621"/>
    <w:rsid w:val="000F0B3C"/>
    <w:rsid w:val="000F5A94"/>
    <w:rsid w:val="000F630C"/>
    <w:rsid w:val="000F643A"/>
    <w:rsid w:val="000F660C"/>
    <w:rsid w:val="000F6793"/>
    <w:rsid w:val="000F696B"/>
    <w:rsid w:val="0010050F"/>
    <w:rsid w:val="00100CF8"/>
    <w:rsid w:val="00101334"/>
    <w:rsid w:val="00101AA8"/>
    <w:rsid w:val="00101EAE"/>
    <w:rsid w:val="00106A86"/>
    <w:rsid w:val="00110641"/>
    <w:rsid w:val="001106F3"/>
    <w:rsid w:val="0011203E"/>
    <w:rsid w:val="0011243B"/>
    <w:rsid w:val="001125B2"/>
    <w:rsid w:val="001125DF"/>
    <w:rsid w:val="001134A7"/>
    <w:rsid w:val="00113C73"/>
    <w:rsid w:val="00115223"/>
    <w:rsid w:val="0011560A"/>
    <w:rsid w:val="00116016"/>
    <w:rsid w:val="00116108"/>
    <w:rsid w:val="001161ED"/>
    <w:rsid w:val="001174AE"/>
    <w:rsid w:val="00120291"/>
    <w:rsid w:val="001209DC"/>
    <w:rsid w:val="00120B00"/>
    <w:rsid w:val="001215C0"/>
    <w:rsid w:val="001225BA"/>
    <w:rsid w:val="00122CF4"/>
    <w:rsid w:val="00123008"/>
    <w:rsid w:val="00123256"/>
    <w:rsid w:val="001245CF"/>
    <w:rsid w:val="001248D4"/>
    <w:rsid w:val="00124C35"/>
    <w:rsid w:val="00124CA4"/>
    <w:rsid w:val="00125626"/>
    <w:rsid w:val="0012607C"/>
    <w:rsid w:val="001265D3"/>
    <w:rsid w:val="00126825"/>
    <w:rsid w:val="00126FE0"/>
    <w:rsid w:val="00131E2E"/>
    <w:rsid w:val="001329C5"/>
    <w:rsid w:val="001355D3"/>
    <w:rsid w:val="001359CA"/>
    <w:rsid w:val="00135EE8"/>
    <w:rsid w:val="001401F4"/>
    <w:rsid w:val="001407D9"/>
    <w:rsid w:val="0014081F"/>
    <w:rsid w:val="0014088D"/>
    <w:rsid w:val="0014130E"/>
    <w:rsid w:val="00142B82"/>
    <w:rsid w:val="001430FA"/>
    <w:rsid w:val="001438C0"/>
    <w:rsid w:val="00143B58"/>
    <w:rsid w:val="00143C52"/>
    <w:rsid w:val="0014418C"/>
    <w:rsid w:val="001453F7"/>
    <w:rsid w:val="001459EF"/>
    <w:rsid w:val="00145A60"/>
    <w:rsid w:val="00147AF0"/>
    <w:rsid w:val="00154156"/>
    <w:rsid w:val="0015438D"/>
    <w:rsid w:val="001543A5"/>
    <w:rsid w:val="00154870"/>
    <w:rsid w:val="0015598A"/>
    <w:rsid w:val="00157497"/>
    <w:rsid w:val="00157C71"/>
    <w:rsid w:val="00157C79"/>
    <w:rsid w:val="001607A3"/>
    <w:rsid w:val="001612A5"/>
    <w:rsid w:val="001612D4"/>
    <w:rsid w:val="00161BD2"/>
    <w:rsid w:val="0016424A"/>
    <w:rsid w:val="00164DFA"/>
    <w:rsid w:val="00165530"/>
    <w:rsid w:val="001658C6"/>
    <w:rsid w:val="0016650C"/>
    <w:rsid w:val="00170255"/>
    <w:rsid w:val="001711A9"/>
    <w:rsid w:val="001714A9"/>
    <w:rsid w:val="00171752"/>
    <w:rsid w:val="00171DB3"/>
    <w:rsid w:val="001736D8"/>
    <w:rsid w:val="00173E51"/>
    <w:rsid w:val="001750A5"/>
    <w:rsid w:val="001773E7"/>
    <w:rsid w:val="00177B13"/>
    <w:rsid w:val="0018069E"/>
    <w:rsid w:val="00180D11"/>
    <w:rsid w:val="00180D4D"/>
    <w:rsid w:val="0018104E"/>
    <w:rsid w:val="00181DEC"/>
    <w:rsid w:val="00182682"/>
    <w:rsid w:val="00182965"/>
    <w:rsid w:val="00183B8A"/>
    <w:rsid w:val="00183CC4"/>
    <w:rsid w:val="00183E7F"/>
    <w:rsid w:val="00184080"/>
    <w:rsid w:val="0018494F"/>
    <w:rsid w:val="00184E1B"/>
    <w:rsid w:val="00184E3C"/>
    <w:rsid w:val="00185E39"/>
    <w:rsid w:val="0018660A"/>
    <w:rsid w:val="00186C80"/>
    <w:rsid w:val="00187EE6"/>
    <w:rsid w:val="00190F5A"/>
    <w:rsid w:val="00191CF8"/>
    <w:rsid w:val="001952C3"/>
    <w:rsid w:val="00195C4D"/>
    <w:rsid w:val="00196193"/>
    <w:rsid w:val="0019664D"/>
    <w:rsid w:val="00196B87"/>
    <w:rsid w:val="00196CA0"/>
    <w:rsid w:val="00197847"/>
    <w:rsid w:val="001A0596"/>
    <w:rsid w:val="001A0B44"/>
    <w:rsid w:val="001A1CAB"/>
    <w:rsid w:val="001A246F"/>
    <w:rsid w:val="001A351E"/>
    <w:rsid w:val="001A7ECB"/>
    <w:rsid w:val="001B0617"/>
    <w:rsid w:val="001B175F"/>
    <w:rsid w:val="001B22FB"/>
    <w:rsid w:val="001B283F"/>
    <w:rsid w:val="001B32BB"/>
    <w:rsid w:val="001B3665"/>
    <w:rsid w:val="001B4D0C"/>
    <w:rsid w:val="001B583B"/>
    <w:rsid w:val="001C0A3D"/>
    <w:rsid w:val="001C3BDE"/>
    <w:rsid w:val="001C4427"/>
    <w:rsid w:val="001C564D"/>
    <w:rsid w:val="001C63AC"/>
    <w:rsid w:val="001C6CE5"/>
    <w:rsid w:val="001C795A"/>
    <w:rsid w:val="001C7D61"/>
    <w:rsid w:val="001D03AC"/>
    <w:rsid w:val="001D0542"/>
    <w:rsid w:val="001D0C59"/>
    <w:rsid w:val="001D0DC9"/>
    <w:rsid w:val="001D133C"/>
    <w:rsid w:val="001D1611"/>
    <w:rsid w:val="001D19C4"/>
    <w:rsid w:val="001D26BF"/>
    <w:rsid w:val="001D29C5"/>
    <w:rsid w:val="001D36BF"/>
    <w:rsid w:val="001D3BAC"/>
    <w:rsid w:val="001D425A"/>
    <w:rsid w:val="001D448D"/>
    <w:rsid w:val="001D46D6"/>
    <w:rsid w:val="001D48DD"/>
    <w:rsid w:val="001D51AA"/>
    <w:rsid w:val="001D5498"/>
    <w:rsid w:val="001D5EBD"/>
    <w:rsid w:val="001D65AF"/>
    <w:rsid w:val="001D6891"/>
    <w:rsid w:val="001D69F2"/>
    <w:rsid w:val="001D7438"/>
    <w:rsid w:val="001E0BC7"/>
    <w:rsid w:val="001E24D6"/>
    <w:rsid w:val="001E3A16"/>
    <w:rsid w:val="001E5B24"/>
    <w:rsid w:val="001E7043"/>
    <w:rsid w:val="001E737A"/>
    <w:rsid w:val="001E78CF"/>
    <w:rsid w:val="001E7C26"/>
    <w:rsid w:val="001F0865"/>
    <w:rsid w:val="001F1FD1"/>
    <w:rsid w:val="001F216C"/>
    <w:rsid w:val="001F2245"/>
    <w:rsid w:val="001F2B8E"/>
    <w:rsid w:val="001F3704"/>
    <w:rsid w:val="001F3B9F"/>
    <w:rsid w:val="001F48DE"/>
    <w:rsid w:val="001F66AB"/>
    <w:rsid w:val="001F7711"/>
    <w:rsid w:val="001F79C7"/>
    <w:rsid w:val="002005B5"/>
    <w:rsid w:val="002007CD"/>
    <w:rsid w:val="002019C2"/>
    <w:rsid w:val="002026E1"/>
    <w:rsid w:val="0020363D"/>
    <w:rsid w:val="002036EA"/>
    <w:rsid w:val="002038CC"/>
    <w:rsid w:val="00203955"/>
    <w:rsid w:val="00204893"/>
    <w:rsid w:val="0020568C"/>
    <w:rsid w:val="00206409"/>
    <w:rsid w:val="0020682B"/>
    <w:rsid w:val="00210527"/>
    <w:rsid w:val="002108F4"/>
    <w:rsid w:val="00212372"/>
    <w:rsid w:val="002128BC"/>
    <w:rsid w:val="00214589"/>
    <w:rsid w:val="002146CF"/>
    <w:rsid w:val="0021499C"/>
    <w:rsid w:val="00215477"/>
    <w:rsid w:val="00215A33"/>
    <w:rsid w:val="00215DA5"/>
    <w:rsid w:val="00220E82"/>
    <w:rsid w:val="002221C3"/>
    <w:rsid w:val="00222A61"/>
    <w:rsid w:val="00222E6E"/>
    <w:rsid w:val="0022309A"/>
    <w:rsid w:val="00223168"/>
    <w:rsid w:val="0022339F"/>
    <w:rsid w:val="0022386A"/>
    <w:rsid w:val="0022389E"/>
    <w:rsid w:val="00223C33"/>
    <w:rsid w:val="00224A85"/>
    <w:rsid w:val="00226E0B"/>
    <w:rsid w:val="00226EE8"/>
    <w:rsid w:val="002275BD"/>
    <w:rsid w:val="0022787F"/>
    <w:rsid w:val="00227923"/>
    <w:rsid w:val="00230F47"/>
    <w:rsid w:val="0023111C"/>
    <w:rsid w:val="002311EB"/>
    <w:rsid w:val="002317EB"/>
    <w:rsid w:val="00231A9B"/>
    <w:rsid w:val="0023216C"/>
    <w:rsid w:val="002330D4"/>
    <w:rsid w:val="0023394B"/>
    <w:rsid w:val="00233D02"/>
    <w:rsid w:val="002349C9"/>
    <w:rsid w:val="00234EB4"/>
    <w:rsid w:val="00235767"/>
    <w:rsid w:val="00237D6E"/>
    <w:rsid w:val="00240169"/>
    <w:rsid w:val="00240A3D"/>
    <w:rsid w:val="00241085"/>
    <w:rsid w:val="002416A6"/>
    <w:rsid w:val="00241B29"/>
    <w:rsid w:val="00242A0B"/>
    <w:rsid w:val="00242FFE"/>
    <w:rsid w:val="002433C4"/>
    <w:rsid w:val="0024500F"/>
    <w:rsid w:val="002454ED"/>
    <w:rsid w:val="0024587B"/>
    <w:rsid w:val="0024614C"/>
    <w:rsid w:val="002464DC"/>
    <w:rsid w:val="00247240"/>
    <w:rsid w:val="00247310"/>
    <w:rsid w:val="00250177"/>
    <w:rsid w:val="00250590"/>
    <w:rsid w:val="00254C87"/>
    <w:rsid w:val="00254DB5"/>
    <w:rsid w:val="00255F1D"/>
    <w:rsid w:val="002578EF"/>
    <w:rsid w:val="00257A69"/>
    <w:rsid w:val="00260E2C"/>
    <w:rsid w:val="00261EA4"/>
    <w:rsid w:val="00262FD8"/>
    <w:rsid w:val="00264869"/>
    <w:rsid w:val="00265D8F"/>
    <w:rsid w:val="002663EC"/>
    <w:rsid w:val="002666D4"/>
    <w:rsid w:val="00266B33"/>
    <w:rsid w:val="0026710A"/>
    <w:rsid w:val="00267E80"/>
    <w:rsid w:val="00267EE8"/>
    <w:rsid w:val="0027033F"/>
    <w:rsid w:val="00270721"/>
    <w:rsid w:val="002707AD"/>
    <w:rsid w:val="00270B7D"/>
    <w:rsid w:val="00270CB9"/>
    <w:rsid w:val="0027139A"/>
    <w:rsid w:val="002714FA"/>
    <w:rsid w:val="002715BE"/>
    <w:rsid w:val="002715DC"/>
    <w:rsid w:val="002715EA"/>
    <w:rsid w:val="00271CB6"/>
    <w:rsid w:val="00272E40"/>
    <w:rsid w:val="00273E7B"/>
    <w:rsid w:val="00274AFB"/>
    <w:rsid w:val="002757DF"/>
    <w:rsid w:val="00275D98"/>
    <w:rsid w:val="002768E9"/>
    <w:rsid w:val="00277455"/>
    <w:rsid w:val="00280426"/>
    <w:rsid w:val="002810A3"/>
    <w:rsid w:val="002815CB"/>
    <w:rsid w:val="00281643"/>
    <w:rsid w:val="00282A55"/>
    <w:rsid w:val="00282EBB"/>
    <w:rsid w:val="0028353C"/>
    <w:rsid w:val="00284789"/>
    <w:rsid w:val="002858AC"/>
    <w:rsid w:val="002863FD"/>
    <w:rsid w:val="00286943"/>
    <w:rsid w:val="00286BFF"/>
    <w:rsid w:val="00290BFF"/>
    <w:rsid w:val="002919F7"/>
    <w:rsid w:val="0029273D"/>
    <w:rsid w:val="00292951"/>
    <w:rsid w:val="0029305E"/>
    <w:rsid w:val="002951F7"/>
    <w:rsid w:val="00296001"/>
    <w:rsid w:val="00296B57"/>
    <w:rsid w:val="0029721C"/>
    <w:rsid w:val="002A01DB"/>
    <w:rsid w:val="002A0FE8"/>
    <w:rsid w:val="002A1304"/>
    <w:rsid w:val="002A17C7"/>
    <w:rsid w:val="002A2F9C"/>
    <w:rsid w:val="002A348D"/>
    <w:rsid w:val="002A3DEE"/>
    <w:rsid w:val="002A44C4"/>
    <w:rsid w:val="002A4F22"/>
    <w:rsid w:val="002A535A"/>
    <w:rsid w:val="002A696A"/>
    <w:rsid w:val="002A6FED"/>
    <w:rsid w:val="002A7AE4"/>
    <w:rsid w:val="002A7B2A"/>
    <w:rsid w:val="002A7BCD"/>
    <w:rsid w:val="002A7FDD"/>
    <w:rsid w:val="002B0D0D"/>
    <w:rsid w:val="002B19D8"/>
    <w:rsid w:val="002B20FC"/>
    <w:rsid w:val="002B2248"/>
    <w:rsid w:val="002B28D1"/>
    <w:rsid w:val="002B2A80"/>
    <w:rsid w:val="002B3DD1"/>
    <w:rsid w:val="002B4E78"/>
    <w:rsid w:val="002B501B"/>
    <w:rsid w:val="002B52F7"/>
    <w:rsid w:val="002B54E7"/>
    <w:rsid w:val="002B6976"/>
    <w:rsid w:val="002B72D6"/>
    <w:rsid w:val="002B77B7"/>
    <w:rsid w:val="002C02BE"/>
    <w:rsid w:val="002C0C8E"/>
    <w:rsid w:val="002C1302"/>
    <w:rsid w:val="002C15A0"/>
    <w:rsid w:val="002C331B"/>
    <w:rsid w:val="002C51D7"/>
    <w:rsid w:val="002C67CF"/>
    <w:rsid w:val="002C7B9B"/>
    <w:rsid w:val="002D071E"/>
    <w:rsid w:val="002D0D1F"/>
    <w:rsid w:val="002D1D15"/>
    <w:rsid w:val="002D24B7"/>
    <w:rsid w:val="002D2A9A"/>
    <w:rsid w:val="002D2CA9"/>
    <w:rsid w:val="002D5537"/>
    <w:rsid w:val="002D55C8"/>
    <w:rsid w:val="002D566C"/>
    <w:rsid w:val="002D59B7"/>
    <w:rsid w:val="002D5FD6"/>
    <w:rsid w:val="002D5FFB"/>
    <w:rsid w:val="002D6F20"/>
    <w:rsid w:val="002D7598"/>
    <w:rsid w:val="002D778E"/>
    <w:rsid w:val="002E1F7C"/>
    <w:rsid w:val="002E3A30"/>
    <w:rsid w:val="002E4752"/>
    <w:rsid w:val="002E4FB7"/>
    <w:rsid w:val="002E62A3"/>
    <w:rsid w:val="002E6B0E"/>
    <w:rsid w:val="002E7006"/>
    <w:rsid w:val="002E7108"/>
    <w:rsid w:val="002E7185"/>
    <w:rsid w:val="002E73DD"/>
    <w:rsid w:val="002F0FF7"/>
    <w:rsid w:val="002F1A21"/>
    <w:rsid w:val="002F1D2B"/>
    <w:rsid w:val="002F34D5"/>
    <w:rsid w:val="002F371C"/>
    <w:rsid w:val="002F3818"/>
    <w:rsid w:val="002F50E1"/>
    <w:rsid w:val="002F595E"/>
    <w:rsid w:val="002F6546"/>
    <w:rsid w:val="002F65B7"/>
    <w:rsid w:val="002F69B0"/>
    <w:rsid w:val="002F770F"/>
    <w:rsid w:val="00300133"/>
    <w:rsid w:val="00300773"/>
    <w:rsid w:val="00301B91"/>
    <w:rsid w:val="003036A4"/>
    <w:rsid w:val="00303880"/>
    <w:rsid w:val="003038B2"/>
    <w:rsid w:val="00303E1C"/>
    <w:rsid w:val="003043DC"/>
    <w:rsid w:val="0030478B"/>
    <w:rsid w:val="00305BF4"/>
    <w:rsid w:val="003068C0"/>
    <w:rsid w:val="00307571"/>
    <w:rsid w:val="00310716"/>
    <w:rsid w:val="00310EE1"/>
    <w:rsid w:val="0031195F"/>
    <w:rsid w:val="00311D8C"/>
    <w:rsid w:val="00312EAC"/>
    <w:rsid w:val="003141CF"/>
    <w:rsid w:val="00314CF3"/>
    <w:rsid w:val="00314E61"/>
    <w:rsid w:val="003155A0"/>
    <w:rsid w:val="003159C3"/>
    <w:rsid w:val="00316278"/>
    <w:rsid w:val="00316425"/>
    <w:rsid w:val="0031649C"/>
    <w:rsid w:val="00317368"/>
    <w:rsid w:val="0032017F"/>
    <w:rsid w:val="0032175D"/>
    <w:rsid w:val="003225A9"/>
    <w:rsid w:val="003229EA"/>
    <w:rsid w:val="00322A11"/>
    <w:rsid w:val="00323F25"/>
    <w:rsid w:val="00326699"/>
    <w:rsid w:val="0032679F"/>
    <w:rsid w:val="00326E21"/>
    <w:rsid w:val="00326FE6"/>
    <w:rsid w:val="003306DC"/>
    <w:rsid w:val="00330DA7"/>
    <w:rsid w:val="00331305"/>
    <w:rsid w:val="00331985"/>
    <w:rsid w:val="0033266A"/>
    <w:rsid w:val="003333D8"/>
    <w:rsid w:val="00334143"/>
    <w:rsid w:val="003343B1"/>
    <w:rsid w:val="003350E8"/>
    <w:rsid w:val="003351C0"/>
    <w:rsid w:val="0033592B"/>
    <w:rsid w:val="003360AE"/>
    <w:rsid w:val="00336771"/>
    <w:rsid w:val="00336E49"/>
    <w:rsid w:val="00337117"/>
    <w:rsid w:val="003401CD"/>
    <w:rsid w:val="003405B1"/>
    <w:rsid w:val="00340AA1"/>
    <w:rsid w:val="00340DD7"/>
    <w:rsid w:val="00341662"/>
    <w:rsid w:val="003419AE"/>
    <w:rsid w:val="003419D8"/>
    <w:rsid w:val="00341FC5"/>
    <w:rsid w:val="003424B2"/>
    <w:rsid w:val="0034297E"/>
    <w:rsid w:val="00346B40"/>
    <w:rsid w:val="00347515"/>
    <w:rsid w:val="00347D8A"/>
    <w:rsid w:val="00347E7F"/>
    <w:rsid w:val="00350342"/>
    <w:rsid w:val="00351261"/>
    <w:rsid w:val="0035126D"/>
    <w:rsid w:val="00352131"/>
    <w:rsid w:val="0035246C"/>
    <w:rsid w:val="00352529"/>
    <w:rsid w:val="0035287E"/>
    <w:rsid w:val="00353016"/>
    <w:rsid w:val="0035335C"/>
    <w:rsid w:val="003534E1"/>
    <w:rsid w:val="00354F54"/>
    <w:rsid w:val="00355BF5"/>
    <w:rsid w:val="00356E70"/>
    <w:rsid w:val="0035704E"/>
    <w:rsid w:val="003572FD"/>
    <w:rsid w:val="00360B85"/>
    <w:rsid w:val="00363E3C"/>
    <w:rsid w:val="0036451A"/>
    <w:rsid w:val="0036457C"/>
    <w:rsid w:val="00366164"/>
    <w:rsid w:val="003669DE"/>
    <w:rsid w:val="00367292"/>
    <w:rsid w:val="00367D07"/>
    <w:rsid w:val="00367D5B"/>
    <w:rsid w:val="00370197"/>
    <w:rsid w:val="003703FD"/>
    <w:rsid w:val="00370A99"/>
    <w:rsid w:val="00370F5E"/>
    <w:rsid w:val="0037139B"/>
    <w:rsid w:val="003714B3"/>
    <w:rsid w:val="00373446"/>
    <w:rsid w:val="00374077"/>
    <w:rsid w:val="00374A09"/>
    <w:rsid w:val="003758F0"/>
    <w:rsid w:val="00375B13"/>
    <w:rsid w:val="003763BB"/>
    <w:rsid w:val="003775D3"/>
    <w:rsid w:val="00377C1A"/>
    <w:rsid w:val="00381E96"/>
    <w:rsid w:val="0038213C"/>
    <w:rsid w:val="00384FF1"/>
    <w:rsid w:val="0038510B"/>
    <w:rsid w:val="00385EF5"/>
    <w:rsid w:val="003864AD"/>
    <w:rsid w:val="0039053E"/>
    <w:rsid w:val="00390CEA"/>
    <w:rsid w:val="00391946"/>
    <w:rsid w:val="00392994"/>
    <w:rsid w:val="00393E05"/>
    <w:rsid w:val="00393E54"/>
    <w:rsid w:val="00393F30"/>
    <w:rsid w:val="00394C2B"/>
    <w:rsid w:val="003950E9"/>
    <w:rsid w:val="003966E2"/>
    <w:rsid w:val="00396728"/>
    <w:rsid w:val="00396930"/>
    <w:rsid w:val="00397788"/>
    <w:rsid w:val="003A29F8"/>
    <w:rsid w:val="003A3421"/>
    <w:rsid w:val="003A437F"/>
    <w:rsid w:val="003A49A1"/>
    <w:rsid w:val="003A4BE5"/>
    <w:rsid w:val="003A5FB9"/>
    <w:rsid w:val="003A612A"/>
    <w:rsid w:val="003A6281"/>
    <w:rsid w:val="003A6853"/>
    <w:rsid w:val="003A7132"/>
    <w:rsid w:val="003A745A"/>
    <w:rsid w:val="003B0AA5"/>
    <w:rsid w:val="003B1728"/>
    <w:rsid w:val="003B25BB"/>
    <w:rsid w:val="003B2BA7"/>
    <w:rsid w:val="003B2C02"/>
    <w:rsid w:val="003B3D1E"/>
    <w:rsid w:val="003B4052"/>
    <w:rsid w:val="003B42EB"/>
    <w:rsid w:val="003B4868"/>
    <w:rsid w:val="003B75FD"/>
    <w:rsid w:val="003B7BA6"/>
    <w:rsid w:val="003C00E7"/>
    <w:rsid w:val="003C018F"/>
    <w:rsid w:val="003C107C"/>
    <w:rsid w:val="003C1436"/>
    <w:rsid w:val="003C3EB2"/>
    <w:rsid w:val="003C46D9"/>
    <w:rsid w:val="003C4775"/>
    <w:rsid w:val="003C5216"/>
    <w:rsid w:val="003C554E"/>
    <w:rsid w:val="003C5FC1"/>
    <w:rsid w:val="003C64ED"/>
    <w:rsid w:val="003C6925"/>
    <w:rsid w:val="003C6F81"/>
    <w:rsid w:val="003C70F4"/>
    <w:rsid w:val="003C75CE"/>
    <w:rsid w:val="003C7BF7"/>
    <w:rsid w:val="003C7E1D"/>
    <w:rsid w:val="003D08E8"/>
    <w:rsid w:val="003D0C62"/>
    <w:rsid w:val="003D13DB"/>
    <w:rsid w:val="003D160C"/>
    <w:rsid w:val="003D1664"/>
    <w:rsid w:val="003D1B04"/>
    <w:rsid w:val="003D1DF5"/>
    <w:rsid w:val="003D1EA7"/>
    <w:rsid w:val="003D2205"/>
    <w:rsid w:val="003D2C92"/>
    <w:rsid w:val="003D2C97"/>
    <w:rsid w:val="003D2CFF"/>
    <w:rsid w:val="003D3CAD"/>
    <w:rsid w:val="003D419B"/>
    <w:rsid w:val="003D4BB1"/>
    <w:rsid w:val="003D56D2"/>
    <w:rsid w:val="003D6401"/>
    <w:rsid w:val="003D6862"/>
    <w:rsid w:val="003E4F74"/>
    <w:rsid w:val="003E524B"/>
    <w:rsid w:val="003E7586"/>
    <w:rsid w:val="003E7A82"/>
    <w:rsid w:val="003F0B81"/>
    <w:rsid w:val="003F0C15"/>
    <w:rsid w:val="003F1557"/>
    <w:rsid w:val="003F1D1B"/>
    <w:rsid w:val="003F43E4"/>
    <w:rsid w:val="003F48C7"/>
    <w:rsid w:val="003F4ACA"/>
    <w:rsid w:val="003F5DED"/>
    <w:rsid w:val="003F5F5C"/>
    <w:rsid w:val="003F5FDF"/>
    <w:rsid w:val="003F6C0A"/>
    <w:rsid w:val="003F6F55"/>
    <w:rsid w:val="003F7DCC"/>
    <w:rsid w:val="00400E36"/>
    <w:rsid w:val="00401DB2"/>
    <w:rsid w:val="00401E1B"/>
    <w:rsid w:val="0040214D"/>
    <w:rsid w:val="004027A5"/>
    <w:rsid w:val="00403A2A"/>
    <w:rsid w:val="00403FB9"/>
    <w:rsid w:val="00403FFE"/>
    <w:rsid w:val="0040499D"/>
    <w:rsid w:val="00407C5D"/>
    <w:rsid w:val="00410640"/>
    <w:rsid w:val="00411201"/>
    <w:rsid w:val="00411798"/>
    <w:rsid w:val="00411EC2"/>
    <w:rsid w:val="00412B2E"/>
    <w:rsid w:val="00412DEC"/>
    <w:rsid w:val="00413BC9"/>
    <w:rsid w:val="004150FF"/>
    <w:rsid w:val="00415742"/>
    <w:rsid w:val="004159A7"/>
    <w:rsid w:val="004166CE"/>
    <w:rsid w:val="00416CC7"/>
    <w:rsid w:val="00416F6F"/>
    <w:rsid w:val="00417670"/>
    <w:rsid w:val="00420D2F"/>
    <w:rsid w:val="00420F59"/>
    <w:rsid w:val="00420FFC"/>
    <w:rsid w:val="0042196F"/>
    <w:rsid w:val="00422D96"/>
    <w:rsid w:val="004238A8"/>
    <w:rsid w:val="004245DC"/>
    <w:rsid w:val="00424A0C"/>
    <w:rsid w:val="00424C1F"/>
    <w:rsid w:val="00425270"/>
    <w:rsid w:val="00425D0D"/>
    <w:rsid w:val="004265B2"/>
    <w:rsid w:val="00426B3B"/>
    <w:rsid w:val="00426BA7"/>
    <w:rsid w:val="00426CA1"/>
    <w:rsid w:val="00427242"/>
    <w:rsid w:val="00427CA2"/>
    <w:rsid w:val="004308CC"/>
    <w:rsid w:val="00430C91"/>
    <w:rsid w:val="00430D97"/>
    <w:rsid w:val="004325F9"/>
    <w:rsid w:val="00432B2F"/>
    <w:rsid w:val="00432F3B"/>
    <w:rsid w:val="004334AF"/>
    <w:rsid w:val="004339C0"/>
    <w:rsid w:val="00433E33"/>
    <w:rsid w:val="0043444F"/>
    <w:rsid w:val="00434A34"/>
    <w:rsid w:val="00436225"/>
    <w:rsid w:val="00436AE7"/>
    <w:rsid w:val="00436B33"/>
    <w:rsid w:val="0043789E"/>
    <w:rsid w:val="0044004C"/>
    <w:rsid w:val="00440559"/>
    <w:rsid w:val="00440A25"/>
    <w:rsid w:val="00440A6E"/>
    <w:rsid w:val="00440D7B"/>
    <w:rsid w:val="00440F2E"/>
    <w:rsid w:val="0044109C"/>
    <w:rsid w:val="00441544"/>
    <w:rsid w:val="00441A9C"/>
    <w:rsid w:val="00442782"/>
    <w:rsid w:val="00442C9E"/>
    <w:rsid w:val="00443194"/>
    <w:rsid w:val="00444559"/>
    <w:rsid w:val="00444BE0"/>
    <w:rsid w:val="00444FD4"/>
    <w:rsid w:val="004453C8"/>
    <w:rsid w:val="00445C5D"/>
    <w:rsid w:val="00445F66"/>
    <w:rsid w:val="00450526"/>
    <w:rsid w:val="00451823"/>
    <w:rsid w:val="0045194C"/>
    <w:rsid w:val="004528EE"/>
    <w:rsid w:val="0045295F"/>
    <w:rsid w:val="00453F81"/>
    <w:rsid w:val="00454232"/>
    <w:rsid w:val="00454B08"/>
    <w:rsid w:val="004555E3"/>
    <w:rsid w:val="00455709"/>
    <w:rsid w:val="00455935"/>
    <w:rsid w:val="00455F58"/>
    <w:rsid w:val="004566DD"/>
    <w:rsid w:val="00456CA1"/>
    <w:rsid w:val="00456D7A"/>
    <w:rsid w:val="004572DE"/>
    <w:rsid w:val="004573DC"/>
    <w:rsid w:val="00457753"/>
    <w:rsid w:val="00457BB1"/>
    <w:rsid w:val="00460052"/>
    <w:rsid w:val="00460405"/>
    <w:rsid w:val="004614B0"/>
    <w:rsid w:val="00461ECA"/>
    <w:rsid w:val="00462A11"/>
    <w:rsid w:val="00462DF2"/>
    <w:rsid w:val="00463326"/>
    <w:rsid w:val="00463F79"/>
    <w:rsid w:val="00465075"/>
    <w:rsid w:val="00465558"/>
    <w:rsid w:val="00465E50"/>
    <w:rsid w:val="004663A8"/>
    <w:rsid w:val="00466438"/>
    <w:rsid w:val="00466FD3"/>
    <w:rsid w:val="00467769"/>
    <w:rsid w:val="004701B9"/>
    <w:rsid w:val="0047157E"/>
    <w:rsid w:val="0047397B"/>
    <w:rsid w:val="00473D2A"/>
    <w:rsid w:val="004741EB"/>
    <w:rsid w:val="00475F61"/>
    <w:rsid w:val="00476A56"/>
    <w:rsid w:val="00477DC8"/>
    <w:rsid w:val="00481163"/>
    <w:rsid w:val="004817F0"/>
    <w:rsid w:val="004819BA"/>
    <w:rsid w:val="00481AD3"/>
    <w:rsid w:val="00481F0E"/>
    <w:rsid w:val="00482694"/>
    <w:rsid w:val="004826F7"/>
    <w:rsid w:val="0048348D"/>
    <w:rsid w:val="0048421B"/>
    <w:rsid w:val="0048459D"/>
    <w:rsid w:val="00484E74"/>
    <w:rsid w:val="00485636"/>
    <w:rsid w:val="0048591B"/>
    <w:rsid w:val="0048599C"/>
    <w:rsid w:val="00485D2D"/>
    <w:rsid w:val="00486224"/>
    <w:rsid w:val="00486C92"/>
    <w:rsid w:val="00487EEB"/>
    <w:rsid w:val="00490181"/>
    <w:rsid w:val="004902A2"/>
    <w:rsid w:val="00491694"/>
    <w:rsid w:val="004921E9"/>
    <w:rsid w:val="00492530"/>
    <w:rsid w:val="00493253"/>
    <w:rsid w:val="00493CBB"/>
    <w:rsid w:val="00494149"/>
    <w:rsid w:val="00494BB0"/>
    <w:rsid w:val="00495DD5"/>
    <w:rsid w:val="004963C7"/>
    <w:rsid w:val="004A0E5E"/>
    <w:rsid w:val="004A1527"/>
    <w:rsid w:val="004A1842"/>
    <w:rsid w:val="004A23AA"/>
    <w:rsid w:val="004A30A4"/>
    <w:rsid w:val="004A30CF"/>
    <w:rsid w:val="004A490B"/>
    <w:rsid w:val="004A75CC"/>
    <w:rsid w:val="004B0AC5"/>
    <w:rsid w:val="004B243F"/>
    <w:rsid w:val="004B3145"/>
    <w:rsid w:val="004B3445"/>
    <w:rsid w:val="004B3D02"/>
    <w:rsid w:val="004B3FFE"/>
    <w:rsid w:val="004B4062"/>
    <w:rsid w:val="004B45D4"/>
    <w:rsid w:val="004B4616"/>
    <w:rsid w:val="004B4751"/>
    <w:rsid w:val="004B674D"/>
    <w:rsid w:val="004C0085"/>
    <w:rsid w:val="004C03E8"/>
    <w:rsid w:val="004C1255"/>
    <w:rsid w:val="004C1BE6"/>
    <w:rsid w:val="004C1F18"/>
    <w:rsid w:val="004C2469"/>
    <w:rsid w:val="004C47F4"/>
    <w:rsid w:val="004C604A"/>
    <w:rsid w:val="004D1509"/>
    <w:rsid w:val="004D2BE9"/>
    <w:rsid w:val="004D3D97"/>
    <w:rsid w:val="004D3F02"/>
    <w:rsid w:val="004D45E0"/>
    <w:rsid w:val="004D4A9B"/>
    <w:rsid w:val="004D4AAB"/>
    <w:rsid w:val="004D5ACB"/>
    <w:rsid w:val="004D6A1E"/>
    <w:rsid w:val="004D6AE4"/>
    <w:rsid w:val="004D6BE4"/>
    <w:rsid w:val="004D77A0"/>
    <w:rsid w:val="004E00A3"/>
    <w:rsid w:val="004E00F2"/>
    <w:rsid w:val="004E08C6"/>
    <w:rsid w:val="004E10DE"/>
    <w:rsid w:val="004E2B8F"/>
    <w:rsid w:val="004E3BA4"/>
    <w:rsid w:val="004E4651"/>
    <w:rsid w:val="004E554E"/>
    <w:rsid w:val="004E5BC1"/>
    <w:rsid w:val="004E5F27"/>
    <w:rsid w:val="004E6041"/>
    <w:rsid w:val="004F0DEB"/>
    <w:rsid w:val="004F12BB"/>
    <w:rsid w:val="004F1857"/>
    <w:rsid w:val="004F1A8A"/>
    <w:rsid w:val="004F1C0E"/>
    <w:rsid w:val="004F2779"/>
    <w:rsid w:val="004F33E4"/>
    <w:rsid w:val="004F5739"/>
    <w:rsid w:val="004F6309"/>
    <w:rsid w:val="004F66CE"/>
    <w:rsid w:val="004F69D1"/>
    <w:rsid w:val="004F6CCF"/>
    <w:rsid w:val="004F6E4F"/>
    <w:rsid w:val="004F75B9"/>
    <w:rsid w:val="004F7C31"/>
    <w:rsid w:val="004F7C51"/>
    <w:rsid w:val="00500316"/>
    <w:rsid w:val="00500621"/>
    <w:rsid w:val="0050095C"/>
    <w:rsid w:val="00500AD0"/>
    <w:rsid w:val="005010A3"/>
    <w:rsid w:val="00501F32"/>
    <w:rsid w:val="00503897"/>
    <w:rsid w:val="00503AE0"/>
    <w:rsid w:val="00503EAE"/>
    <w:rsid w:val="005055CC"/>
    <w:rsid w:val="005058BF"/>
    <w:rsid w:val="00505952"/>
    <w:rsid w:val="00506B24"/>
    <w:rsid w:val="00506BDC"/>
    <w:rsid w:val="00507376"/>
    <w:rsid w:val="00507A70"/>
    <w:rsid w:val="00507EB0"/>
    <w:rsid w:val="00510A14"/>
    <w:rsid w:val="00511648"/>
    <w:rsid w:val="005121BD"/>
    <w:rsid w:val="00512519"/>
    <w:rsid w:val="00512B9F"/>
    <w:rsid w:val="005132FC"/>
    <w:rsid w:val="005146A4"/>
    <w:rsid w:val="00515751"/>
    <w:rsid w:val="00515AE4"/>
    <w:rsid w:val="00517047"/>
    <w:rsid w:val="005172AD"/>
    <w:rsid w:val="00517B8E"/>
    <w:rsid w:val="0052000B"/>
    <w:rsid w:val="0052128B"/>
    <w:rsid w:val="00521677"/>
    <w:rsid w:val="00522363"/>
    <w:rsid w:val="00522993"/>
    <w:rsid w:val="00523A68"/>
    <w:rsid w:val="00523C07"/>
    <w:rsid w:val="00523DFD"/>
    <w:rsid w:val="00523E69"/>
    <w:rsid w:val="00523EFF"/>
    <w:rsid w:val="0052462F"/>
    <w:rsid w:val="00524984"/>
    <w:rsid w:val="005252FA"/>
    <w:rsid w:val="00525848"/>
    <w:rsid w:val="00525EDD"/>
    <w:rsid w:val="00526369"/>
    <w:rsid w:val="00526BFC"/>
    <w:rsid w:val="0052720C"/>
    <w:rsid w:val="0052730E"/>
    <w:rsid w:val="00527A67"/>
    <w:rsid w:val="005300E1"/>
    <w:rsid w:val="00531446"/>
    <w:rsid w:val="00531555"/>
    <w:rsid w:val="005324F2"/>
    <w:rsid w:val="00533A70"/>
    <w:rsid w:val="0053467A"/>
    <w:rsid w:val="005347BD"/>
    <w:rsid w:val="00534F28"/>
    <w:rsid w:val="00535477"/>
    <w:rsid w:val="005358A9"/>
    <w:rsid w:val="00535C8B"/>
    <w:rsid w:val="0053602A"/>
    <w:rsid w:val="005365F2"/>
    <w:rsid w:val="005370CF"/>
    <w:rsid w:val="00537BD8"/>
    <w:rsid w:val="0054038C"/>
    <w:rsid w:val="00541D6D"/>
    <w:rsid w:val="00541DAD"/>
    <w:rsid w:val="00542013"/>
    <w:rsid w:val="00542783"/>
    <w:rsid w:val="005444B9"/>
    <w:rsid w:val="00544B40"/>
    <w:rsid w:val="005459C2"/>
    <w:rsid w:val="00546976"/>
    <w:rsid w:val="005476EE"/>
    <w:rsid w:val="00547AF5"/>
    <w:rsid w:val="005505B3"/>
    <w:rsid w:val="0055173A"/>
    <w:rsid w:val="00553299"/>
    <w:rsid w:val="005547D3"/>
    <w:rsid w:val="00555438"/>
    <w:rsid w:val="0055633F"/>
    <w:rsid w:val="0055675B"/>
    <w:rsid w:val="00556AEE"/>
    <w:rsid w:val="00560B49"/>
    <w:rsid w:val="00561580"/>
    <w:rsid w:val="0056202B"/>
    <w:rsid w:val="00563159"/>
    <w:rsid w:val="00563617"/>
    <w:rsid w:val="00563769"/>
    <w:rsid w:val="00564446"/>
    <w:rsid w:val="005645B3"/>
    <w:rsid w:val="00566807"/>
    <w:rsid w:val="00566B7E"/>
    <w:rsid w:val="00567F3C"/>
    <w:rsid w:val="005705C8"/>
    <w:rsid w:val="0057065F"/>
    <w:rsid w:val="005708D8"/>
    <w:rsid w:val="005715D6"/>
    <w:rsid w:val="0057254F"/>
    <w:rsid w:val="00572C6C"/>
    <w:rsid w:val="0057311D"/>
    <w:rsid w:val="005733EF"/>
    <w:rsid w:val="00573DE0"/>
    <w:rsid w:val="00573EA6"/>
    <w:rsid w:val="00574140"/>
    <w:rsid w:val="005742B3"/>
    <w:rsid w:val="00575255"/>
    <w:rsid w:val="00575507"/>
    <w:rsid w:val="005768D6"/>
    <w:rsid w:val="00577D88"/>
    <w:rsid w:val="005806F8"/>
    <w:rsid w:val="005807C4"/>
    <w:rsid w:val="0058099B"/>
    <w:rsid w:val="00580AAD"/>
    <w:rsid w:val="005822D6"/>
    <w:rsid w:val="00582CA8"/>
    <w:rsid w:val="0058338E"/>
    <w:rsid w:val="00584274"/>
    <w:rsid w:val="005842AC"/>
    <w:rsid w:val="00584CCC"/>
    <w:rsid w:val="00585135"/>
    <w:rsid w:val="00585344"/>
    <w:rsid w:val="005855C4"/>
    <w:rsid w:val="00585669"/>
    <w:rsid w:val="00585BE9"/>
    <w:rsid w:val="00586F5B"/>
    <w:rsid w:val="005903CB"/>
    <w:rsid w:val="00591214"/>
    <w:rsid w:val="005913F3"/>
    <w:rsid w:val="005916EE"/>
    <w:rsid w:val="00592994"/>
    <w:rsid w:val="00592B9B"/>
    <w:rsid w:val="00594AD9"/>
    <w:rsid w:val="00594BEC"/>
    <w:rsid w:val="00594E90"/>
    <w:rsid w:val="005956B1"/>
    <w:rsid w:val="005959D8"/>
    <w:rsid w:val="00596426"/>
    <w:rsid w:val="00596EA8"/>
    <w:rsid w:val="0059778E"/>
    <w:rsid w:val="00597D68"/>
    <w:rsid w:val="005A0930"/>
    <w:rsid w:val="005A0D12"/>
    <w:rsid w:val="005A1DE1"/>
    <w:rsid w:val="005A23A0"/>
    <w:rsid w:val="005A500F"/>
    <w:rsid w:val="005A504B"/>
    <w:rsid w:val="005A53C7"/>
    <w:rsid w:val="005A5935"/>
    <w:rsid w:val="005A5C4A"/>
    <w:rsid w:val="005A6435"/>
    <w:rsid w:val="005A7A58"/>
    <w:rsid w:val="005B0267"/>
    <w:rsid w:val="005B1204"/>
    <w:rsid w:val="005B1B42"/>
    <w:rsid w:val="005B26EB"/>
    <w:rsid w:val="005B3935"/>
    <w:rsid w:val="005B4237"/>
    <w:rsid w:val="005B47C6"/>
    <w:rsid w:val="005B521A"/>
    <w:rsid w:val="005B64D2"/>
    <w:rsid w:val="005B6D80"/>
    <w:rsid w:val="005B7279"/>
    <w:rsid w:val="005B740C"/>
    <w:rsid w:val="005C15EB"/>
    <w:rsid w:val="005C1B68"/>
    <w:rsid w:val="005C2A00"/>
    <w:rsid w:val="005C317A"/>
    <w:rsid w:val="005C3C6A"/>
    <w:rsid w:val="005C3DFD"/>
    <w:rsid w:val="005C54D5"/>
    <w:rsid w:val="005C5786"/>
    <w:rsid w:val="005C658F"/>
    <w:rsid w:val="005C6A8A"/>
    <w:rsid w:val="005D018A"/>
    <w:rsid w:val="005D04D2"/>
    <w:rsid w:val="005D1E2D"/>
    <w:rsid w:val="005D29E1"/>
    <w:rsid w:val="005D2BB2"/>
    <w:rsid w:val="005D2EAA"/>
    <w:rsid w:val="005D4322"/>
    <w:rsid w:val="005D43CE"/>
    <w:rsid w:val="005D491F"/>
    <w:rsid w:val="005D4D95"/>
    <w:rsid w:val="005D5017"/>
    <w:rsid w:val="005D53C9"/>
    <w:rsid w:val="005D6035"/>
    <w:rsid w:val="005D604A"/>
    <w:rsid w:val="005D66C2"/>
    <w:rsid w:val="005D6D4D"/>
    <w:rsid w:val="005D7374"/>
    <w:rsid w:val="005D7A9E"/>
    <w:rsid w:val="005E064F"/>
    <w:rsid w:val="005E1367"/>
    <w:rsid w:val="005E4586"/>
    <w:rsid w:val="005E4591"/>
    <w:rsid w:val="005E51C6"/>
    <w:rsid w:val="005E6196"/>
    <w:rsid w:val="005E68AF"/>
    <w:rsid w:val="005E7744"/>
    <w:rsid w:val="005F0F4F"/>
    <w:rsid w:val="005F1C1D"/>
    <w:rsid w:val="005F28E3"/>
    <w:rsid w:val="005F3A40"/>
    <w:rsid w:val="005F3B68"/>
    <w:rsid w:val="005F425E"/>
    <w:rsid w:val="005F4777"/>
    <w:rsid w:val="005F5561"/>
    <w:rsid w:val="005F5A25"/>
    <w:rsid w:val="005F625A"/>
    <w:rsid w:val="005F6331"/>
    <w:rsid w:val="005F6DF6"/>
    <w:rsid w:val="005F731B"/>
    <w:rsid w:val="005F796B"/>
    <w:rsid w:val="005F7BC0"/>
    <w:rsid w:val="006008CF"/>
    <w:rsid w:val="006014A5"/>
    <w:rsid w:val="006016BD"/>
    <w:rsid w:val="006025A7"/>
    <w:rsid w:val="00602D14"/>
    <w:rsid w:val="0060342F"/>
    <w:rsid w:val="006055E9"/>
    <w:rsid w:val="00607910"/>
    <w:rsid w:val="00607DA6"/>
    <w:rsid w:val="00607DDA"/>
    <w:rsid w:val="00607E17"/>
    <w:rsid w:val="00610632"/>
    <w:rsid w:val="00610BB0"/>
    <w:rsid w:val="00611736"/>
    <w:rsid w:val="00611DDA"/>
    <w:rsid w:val="006126D2"/>
    <w:rsid w:val="00612F9C"/>
    <w:rsid w:val="00613D07"/>
    <w:rsid w:val="00614638"/>
    <w:rsid w:val="006154A8"/>
    <w:rsid w:val="00616C08"/>
    <w:rsid w:val="00616CB2"/>
    <w:rsid w:val="00616EFA"/>
    <w:rsid w:val="006171BE"/>
    <w:rsid w:val="006178BE"/>
    <w:rsid w:val="006206FE"/>
    <w:rsid w:val="00620C7D"/>
    <w:rsid w:val="006214B3"/>
    <w:rsid w:val="006215B4"/>
    <w:rsid w:val="00621993"/>
    <w:rsid w:val="0062207F"/>
    <w:rsid w:val="006220DD"/>
    <w:rsid w:val="006228D5"/>
    <w:rsid w:val="00622BC2"/>
    <w:rsid w:val="00623D48"/>
    <w:rsid w:val="00624829"/>
    <w:rsid w:val="00625D57"/>
    <w:rsid w:val="006272DF"/>
    <w:rsid w:val="00627494"/>
    <w:rsid w:val="00627AED"/>
    <w:rsid w:val="00630009"/>
    <w:rsid w:val="0063020B"/>
    <w:rsid w:val="00631778"/>
    <w:rsid w:val="006338C8"/>
    <w:rsid w:val="00634DD9"/>
    <w:rsid w:val="00635023"/>
    <w:rsid w:val="00635DE4"/>
    <w:rsid w:val="0063695E"/>
    <w:rsid w:val="00636FA1"/>
    <w:rsid w:val="006370C4"/>
    <w:rsid w:val="00637EA3"/>
    <w:rsid w:val="00640A22"/>
    <w:rsid w:val="00641628"/>
    <w:rsid w:val="00641AB7"/>
    <w:rsid w:val="00642ACA"/>
    <w:rsid w:val="006430ED"/>
    <w:rsid w:val="0064437E"/>
    <w:rsid w:val="0064508B"/>
    <w:rsid w:val="0064615E"/>
    <w:rsid w:val="006477DA"/>
    <w:rsid w:val="006511CF"/>
    <w:rsid w:val="0065155D"/>
    <w:rsid w:val="006534EB"/>
    <w:rsid w:val="00654C4C"/>
    <w:rsid w:val="00655450"/>
    <w:rsid w:val="006558C3"/>
    <w:rsid w:val="0065594F"/>
    <w:rsid w:val="00655F6A"/>
    <w:rsid w:val="00656612"/>
    <w:rsid w:val="006579B8"/>
    <w:rsid w:val="0066025B"/>
    <w:rsid w:val="0066211E"/>
    <w:rsid w:val="0066263F"/>
    <w:rsid w:val="00662669"/>
    <w:rsid w:val="00663F74"/>
    <w:rsid w:val="00664A7F"/>
    <w:rsid w:val="00665254"/>
    <w:rsid w:val="006653CB"/>
    <w:rsid w:val="00665AE8"/>
    <w:rsid w:val="00665F27"/>
    <w:rsid w:val="00666017"/>
    <w:rsid w:val="006666BE"/>
    <w:rsid w:val="00666AE6"/>
    <w:rsid w:val="00666B14"/>
    <w:rsid w:val="00666E43"/>
    <w:rsid w:val="0066729B"/>
    <w:rsid w:val="006677F0"/>
    <w:rsid w:val="00670005"/>
    <w:rsid w:val="006700DF"/>
    <w:rsid w:val="006704D1"/>
    <w:rsid w:val="00671222"/>
    <w:rsid w:val="006719BD"/>
    <w:rsid w:val="00671D42"/>
    <w:rsid w:val="00674711"/>
    <w:rsid w:val="0067494E"/>
    <w:rsid w:val="00675578"/>
    <w:rsid w:val="00675F4A"/>
    <w:rsid w:val="0068014A"/>
    <w:rsid w:val="006801EA"/>
    <w:rsid w:val="00680749"/>
    <w:rsid w:val="00681B3D"/>
    <w:rsid w:val="0068209F"/>
    <w:rsid w:val="00682608"/>
    <w:rsid w:val="00683638"/>
    <w:rsid w:val="00683FDD"/>
    <w:rsid w:val="006858B6"/>
    <w:rsid w:val="00690B8A"/>
    <w:rsid w:val="00693287"/>
    <w:rsid w:val="00693C6F"/>
    <w:rsid w:val="006944A6"/>
    <w:rsid w:val="00694872"/>
    <w:rsid w:val="00696F95"/>
    <w:rsid w:val="006978D5"/>
    <w:rsid w:val="006A1CB6"/>
    <w:rsid w:val="006A2251"/>
    <w:rsid w:val="006A2419"/>
    <w:rsid w:val="006A2B71"/>
    <w:rsid w:val="006A3283"/>
    <w:rsid w:val="006A394D"/>
    <w:rsid w:val="006A39F9"/>
    <w:rsid w:val="006A4441"/>
    <w:rsid w:val="006A46E3"/>
    <w:rsid w:val="006A4BDC"/>
    <w:rsid w:val="006A5000"/>
    <w:rsid w:val="006A5418"/>
    <w:rsid w:val="006A55F5"/>
    <w:rsid w:val="006A5DEE"/>
    <w:rsid w:val="006A5FBA"/>
    <w:rsid w:val="006A635E"/>
    <w:rsid w:val="006A6C4E"/>
    <w:rsid w:val="006B0627"/>
    <w:rsid w:val="006B108A"/>
    <w:rsid w:val="006B1466"/>
    <w:rsid w:val="006B162D"/>
    <w:rsid w:val="006B249A"/>
    <w:rsid w:val="006B24EF"/>
    <w:rsid w:val="006B27BF"/>
    <w:rsid w:val="006B2A6C"/>
    <w:rsid w:val="006B345D"/>
    <w:rsid w:val="006B3808"/>
    <w:rsid w:val="006B3CF9"/>
    <w:rsid w:val="006B50C7"/>
    <w:rsid w:val="006B5292"/>
    <w:rsid w:val="006B6C92"/>
    <w:rsid w:val="006B6EBF"/>
    <w:rsid w:val="006B73D8"/>
    <w:rsid w:val="006B746B"/>
    <w:rsid w:val="006C1B37"/>
    <w:rsid w:val="006C1DE3"/>
    <w:rsid w:val="006C1ECB"/>
    <w:rsid w:val="006C299A"/>
    <w:rsid w:val="006C2C33"/>
    <w:rsid w:val="006C3375"/>
    <w:rsid w:val="006C3D60"/>
    <w:rsid w:val="006C428E"/>
    <w:rsid w:val="006C5AA5"/>
    <w:rsid w:val="006C7448"/>
    <w:rsid w:val="006C744A"/>
    <w:rsid w:val="006D0016"/>
    <w:rsid w:val="006D0025"/>
    <w:rsid w:val="006D00E0"/>
    <w:rsid w:val="006D02B1"/>
    <w:rsid w:val="006D0F78"/>
    <w:rsid w:val="006D1A26"/>
    <w:rsid w:val="006D1AB3"/>
    <w:rsid w:val="006D218D"/>
    <w:rsid w:val="006D3415"/>
    <w:rsid w:val="006D36F9"/>
    <w:rsid w:val="006D430D"/>
    <w:rsid w:val="006D5BA7"/>
    <w:rsid w:val="006D65DD"/>
    <w:rsid w:val="006D74C2"/>
    <w:rsid w:val="006D760A"/>
    <w:rsid w:val="006D7D57"/>
    <w:rsid w:val="006E0B40"/>
    <w:rsid w:val="006E13B5"/>
    <w:rsid w:val="006E15AD"/>
    <w:rsid w:val="006E342B"/>
    <w:rsid w:val="006E3C2D"/>
    <w:rsid w:val="006E3E3A"/>
    <w:rsid w:val="006E5051"/>
    <w:rsid w:val="006E7EDB"/>
    <w:rsid w:val="006E7F09"/>
    <w:rsid w:val="006F03E7"/>
    <w:rsid w:val="006F0C15"/>
    <w:rsid w:val="006F195E"/>
    <w:rsid w:val="006F1EBA"/>
    <w:rsid w:val="006F2960"/>
    <w:rsid w:val="006F31DE"/>
    <w:rsid w:val="006F3BCC"/>
    <w:rsid w:val="006F3F42"/>
    <w:rsid w:val="006F4288"/>
    <w:rsid w:val="006F580F"/>
    <w:rsid w:val="006F5A50"/>
    <w:rsid w:val="006F5A75"/>
    <w:rsid w:val="006F5D94"/>
    <w:rsid w:val="006F696B"/>
    <w:rsid w:val="006F7510"/>
    <w:rsid w:val="00700330"/>
    <w:rsid w:val="00701651"/>
    <w:rsid w:val="00702F61"/>
    <w:rsid w:val="00703FB8"/>
    <w:rsid w:val="007050A7"/>
    <w:rsid w:val="007055F7"/>
    <w:rsid w:val="00705861"/>
    <w:rsid w:val="00710449"/>
    <w:rsid w:val="00710848"/>
    <w:rsid w:val="00711649"/>
    <w:rsid w:val="00712657"/>
    <w:rsid w:val="00712A20"/>
    <w:rsid w:val="00712E77"/>
    <w:rsid w:val="00713793"/>
    <w:rsid w:val="00715684"/>
    <w:rsid w:val="00715C55"/>
    <w:rsid w:val="00715D8F"/>
    <w:rsid w:val="00717591"/>
    <w:rsid w:val="00721005"/>
    <w:rsid w:val="00721D71"/>
    <w:rsid w:val="00722A47"/>
    <w:rsid w:val="00722B5E"/>
    <w:rsid w:val="00724D96"/>
    <w:rsid w:val="007255BE"/>
    <w:rsid w:val="007257E0"/>
    <w:rsid w:val="00726FD6"/>
    <w:rsid w:val="00727CEB"/>
    <w:rsid w:val="007307D2"/>
    <w:rsid w:val="00730D2C"/>
    <w:rsid w:val="00730D99"/>
    <w:rsid w:val="007330CE"/>
    <w:rsid w:val="007337BE"/>
    <w:rsid w:val="00734B2B"/>
    <w:rsid w:val="00735775"/>
    <w:rsid w:val="00735F82"/>
    <w:rsid w:val="0073663A"/>
    <w:rsid w:val="00736749"/>
    <w:rsid w:val="0073701C"/>
    <w:rsid w:val="00737493"/>
    <w:rsid w:val="00737E3E"/>
    <w:rsid w:val="00740D95"/>
    <w:rsid w:val="00741F68"/>
    <w:rsid w:val="00743F60"/>
    <w:rsid w:val="00744658"/>
    <w:rsid w:val="00744CCB"/>
    <w:rsid w:val="00744ED2"/>
    <w:rsid w:val="00745AE4"/>
    <w:rsid w:val="007469AA"/>
    <w:rsid w:val="007471F0"/>
    <w:rsid w:val="00747E29"/>
    <w:rsid w:val="00750D7A"/>
    <w:rsid w:val="00750EF4"/>
    <w:rsid w:val="007524C7"/>
    <w:rsid w:val="0075265E"/>
    <w:rsid w:val="00752FE3"/>
    <w:rsid w:val="0075378D"/>
    <w:rsid w:val="007541E5"/>
    <w:rsid w:val="00754E3B"/>
    <w:rsid w:val="00754FC0"/>
    <w:rsid w:val="007552EE"/>
    <w:rsid w:val="00757125"/>
    <w:rsid w:val="00760152"/>
    <w:rsid w:val="00760CEF"/>
    <w:rsid w:val="00761038"/>
    <w:rsid w:val="00761D11"/>
    <w:rsid w:val="00762474"/>
    <w:rsid w:val="007632BC"/>
    <w:rsid w:val="00763477"/>
    <w:rsid w:val="007638C0"/>
    <w:rsid w:val="007642DE"/>
    <w:rsid w:val="00764AC3"/>
    <w:rsid w:val="00765A41"/>
    <w:rsid w:val="00765DBC"/>
    <w:rsid w:val="007661F6"/>
    <w:rsid w:val="00767AE1"/>
    <w:rsid w:val="00767E10"/>
    <w:rsid w:val="007703D5"/>
    <w:rsid w:val="007712AE"/>
    <w:rsid w:val="00771885"/>
    <w:rsid w:val="00772F05"/>
    <w:rsid w:val="007736F9"/>
    <w:rsid w:val="00773EB6"/>
    <w:rsid w:val="00774D5E"/>
    <w:rsid w:val="0077551C"/>
    <w:rsid w:val="00775558"/>
    <w:rsid w:val="00775710"/>
    <w:rsid w:val="00782B46"/>
    <w:rsid w:val="007830B5"/>
    <w:rsid w:val="00783708"/>
    <w:rsid w:val="007837E0"/>
    <w:rsid w:val="00783D65"/>
    <w:rsid w:val="00783DA3"/>
    <w:rsid w:val="00784133"/>
    <w:rsid w:val="007844CD"/>
    <w:rsid w:val="00785F88"/>
    <w:rsid w:val="00786DF1"/>
    <w:rsid w:val="00787337"/>
    <w:rsid w:val="00787DDA"/>
    <w:rsid w:val="00792280"/>
    <w:rsid w:val="00792297"/>
    <w:rsid w:val="00793630"/>
    <w:rsid w:val="00793B91"/>
    <w:rsid w:val="00794116"/>
    <w:rsid w:val="00794773"/>
    <w:rsid w:val="00794C94"/>
    <w:rsid w:val="00795515"/>
    <w:rsid w:val="00795D58"/>
    <w:rsid w:val="007A01C3"/>
    <w:rsid w:val="007A0B88"/>
    <w:rsid w:val="007A2826"/>
    <w:rsid w:val="007A2CF2"/>
    <w:rsid w:val="007A315B"/>
    <w:rsid w:val="007A34F7"/>
    <w:rsid w:val="007A451A"/>
    <w:rsid w:val="007A483B"/>
    <w:rsid w:val="007A4C2B"/>
    <w:rsid w:val="007A4F0C"/>
    <w:rsid w:val="007A53AB"/>
    <w:rsid w:val="007A584C"/>
    <w:rsid w:val="007A5F54"/>
    <w:rsid w:val="007A5F6B"/>
    <w:rsid w:val="007A602B"/>
    <w:rsid w:val="007A7424"/>
    <w:rsid w:val="007A74F1"/>
    <w:rsid w:val="007B2A50"/>
    <w:rsid w:val="007B32EB"/>
    <w:rsid w:val="007B3F0B"/>
    <w:rsid w:val="007B5BB8"/>
    <w:rsid w:val="007B5F50"/>
    <w:rsid w:val="007B66C0"/>
    <w:rsid w:val="007B6EB4"/>
    <w:rsid w:val="007C030A"/>
    <w:rsid w:val="007C0349"/>
    <w:rsid w:val="007C0BE2"/>
    <w:rsid w:val="007C0E7C"/>
    <w:rsid w:val="007C118C"/>
    <w:rsid w:val="007C1367"/>
    <w:rsid w:val="007C14B5"/>
    <w:rsid w:val="007C153B"/>
    <w:rsid w:val="007C2B7D"/>
    <w:rsid w:val="007C2CBA"/>
    <w:rsid w:val="007C32D4"/>
    <w:rsid w:val="007C3436"/>
    <w:rsid w:val="007C50BB"/>
    <w:rsid w:val="007C53C4"/>
    <w:rsid w:val="007C5BC3"/>
    <w:rsid w:val="007C5F4A"/>
    <w:rsid w:val="007C5FF0"/>
    <w:rsid w:val="007C68AE"/>
    <w:rsid w:val="007C6C81"/>
    <w:rsid w:val="007C6DAF"/>
    <w:rsid w:val="007C77C9"/>
    <w:rsid w:val="007C7C04"/>
    <w:rsid w:val="007D0067"/>
    <w:rsid w:val="007D0D4F"/>
    <w:rsid w:val="007D193E"/>
    <w:rsid w:val="007D1DBF"/>
    <w:rsid w:val="007D2038"/>
    <w:rsid w:val="007D20C8"/>
    <w:rsid w:val="007D3AE2"/>
    <w:rsid w:val="007D4785"/>
    <w:rsid w:val="007D47DC"/>
    <w:rsid w:val="007D55DD"/>
    <w:rsid w:val="007D55EB"/>
    <w:rsid w:val="007D57DE"/>
    <w:rsid w:val="007D678E"/>
    <w:rsid w:val="007D6859"/>
    <w:rsid w:val="007D6B34"/>
    <w:rsid w:val="007D6DA9"/>
    <w:rsid w:val="007D7C2E"/>
    <w:rsid w:val="007D7C54"/>
    <w:rsid w:val="007E0300"/>
    <w:rsid w:val="007E04DB"/>
    <w:rsid w:val="007E3B5B"/>
    <w:rsid w:val="007E49A9"/>
    <w:rsid w:val="007E5C02"/>
    <w:rsid w:val="007E6A9D"/>
    <w:rsid w:val="007E6D3F"/>
    <w:rsid w:val="007E7753"/>
    <w:rsid w:val="007E7924"/>
    <w:rsid w:val="007E7AE2"/>
    <w:rsid w:val="007E7C4B"/>
    <w:rsid w:val="007F0012"/>
    <w:rsid w:val="007F1EF5"/>
    <w:rsid w:val="007F44A3"/>
    <w:rsid w:val="007F451A"/>
    <w:rsid w:val="007F4608"/>
    <w:rsid w:val="007F5458"/>
    <w:rsid w:val="007F55BE"/>
    <w:rsid w:val="007F56D2"/>
    <w:rsid w:val="007F64E8"/>
    <w:rsid w:val="007F6956"/>
    <w:rsid w:val="00801494"/>
    <w:rsid w:val="008018D4"/>
    <w:rsid w:val="00802F00"/>
    <w:rsid w:val="00803335"/>
    <w:rsid w:val="008035B8"/>
    <w:rsid w:val="00806EC2"/>
    <w:rsid w:val="00807151"/>
    <w:rsid w:val="00807E7A"/>
    <w:rsid w:val="00814CC3"/>
    <w:rsid w:val="008150BF"/>
    <w:rsid w:val="00815786"/>
    <w:rsid w:val="00815D55"/>
    <w:rsid w:val="00815EA9"/>
    <w:rsid w:val="00816533"/>
    <w:rsid w:val="00816919"/>
    <w:rsid w:val="00816992"/>
    <w:rsid w:val="00816F9C"/>
    <w:rsid w:val="0081719C"/>
    <w:rsid w:val="0081731F"/>
    <w:rsid w:val="0081745D"/>
    <w:rsid w:val="00817484"/>
    <w:rsid w:val="008179C0"/>
    <w:rsid w:val="00817AF3"/>
    <w:rsid w:val="00820468"/>
    <w:rsid w:val="008205E9"/>
    <w:rsid w:val="00822526"/>
    <w:rsid w:val="00823169"/>
    <w:rsid w:val="00824B8D"/>
    <w:rsid w:val="00824FDB"/>
    <w:rsid w:val="00826E05"/>
    <w:rsid w:val="00827188"/>
    <w:rsid w:val="00827C20"/>
    <w:rsid w:val="008319A1"/>
    <w:rsid w:val="00831E26"/>
    <w:rsid w:val="00833533"/>
    <w:rsid w:val="008339D7"/>
    <w:rsid w:val="008343D3"/>
    <w:rsid w:val="00834BE9"/>
    <w:rsid w:val="00835793"/>
    <w:rsid w:val="008358F0"/>
    <w:rsid w:val="00836088"/>
    <w:rsid w:val="00837039"/>
    <w:rsid w:val="008370EA"/>
    <w:rsid w:val="00837BFC"/>
    <w:rsid w:val="00837CBF"/>
    <w:rsid w:val="008402E1"/>
    <w:rsid w:val="00840307"/>
    <w:rsid w:val="0084095B"/>
    <w:rsid w:val="00842562"/>
    <w:rsid w:val="00843380"/>
    <w:rsid w:val="0084474A"/>
    <w:rsid w:val="00845046"/>
    <w:rsid w:val="008459A6"/>
    <w:rsid w:val="00845E9B"/>
    <w:rsid w:val="00845EFA"/>
    <w:rsid w:val="008468A0"/>
    <w:rsid w:val="008479B9"/>
    <w:rsid w:val="008479BC"/>
    <w:rsid w:val="0085050A"/>
    <w:rsid w:val="0085181E"/>
    <w:rsid w:val="008538FD"/>
    <w:rsid w:val="00854004"/>
    <w:rsid w:val="008557FD"/>
    <w:rsid w:val="00855C61"/>
    <w:rsid w:val="0085655B"/>
    <w:rsid w:val="00856D26"/>
    <w:rsid w:val="0085763D"/>
    <w:rsid w:val="00857847"/>
    <w:rsid w:val="0086029F"/>
    <w:rsid w:val="0086059C"/>
    <w:rsid w:val="008612B4"/>
    <w:rsid w:val="008632A1"/>
    <w:rsid w:val="00863882"/>
    <w:rsid w:val="008640E0"/>
    <w:rsid w:val="008644ED"/>
    <w:rsid w:val="00864817"/>
    <w:rsid w:val="00865084"/>
    <w:rsid w:val="00865236"/>
    <w:rsid w:val="008667A5"/>
    <w:rsid w:val="0086693F"/>
    <w:rsid w:val="00866D14"/>
    <w:rsid w:val="00867B17"/>
    <w:rsid w:val="00867FDE"/>
    <w:rsid w:val="00870284"/>
    <w:rsid w:val="00870CA8"/>
    <w:rsid w:val="00871D6D"/>
    <w:rsid w:val="008723AA"/>
    <w:rsid w:val="008738C5"/>
    <w:rsid w:val="00873FA7"/>
    <w:rsid w:val="008744BF"/>
    <w:rsid w:val="00874510"/>
    <w:rsid w:val="00874675"/>
    <w:rsid w:val="00874AEA"/>
    <w:rsid w:val="008756FC"/>
    <w:rsid w:val="008770F9"/>
    <w:rsid w:val="00880D3A"/>
    <w:rsid w:val="00881CD8"/>
    <w:rsid w:val="0088214D"/>
    <w:rsid w:val="00882713"/>
    <w:rsid w:val="00884D07"/>
    <w:rsid w:val="0088507D"/>
    <w:rsid w:val="00885CF8"/>
    <w:rsid w:val="00886BB7"/>
    <w:rsid w:val="008872B3"/>
    <w:rsid w:val="0089107C"/>
    <w:rsid w:val="008927DB"/>
    <w:rsid w:val="00892B45"/>
    <w:rsid w:val="00893B1B"/>
    <w:rsid w:val="00894DF9"/>
    <w:rsid w:val="00895DB2"/>
    <w:rsid w:val="008960F1"/>
    <w:rsid w:val="0089680D"/>
    <w:rsid w:val="00897261"/>
    <w:rsid w:val="00897AA6"/>
    <w:rsid w:val="00897F4D"/>
    <w:rsid w:val="008A0F22"/>
    <w:rsid w:val="008A1312"/>
    <w:rsid w:val="008A18D0"/>
    <w:rsid w:val="008A44AE"/>
    <w:rsid w:val="008A467D"/>
    <w:rsid w:val="008A47BA"/>
    <w:rsid w:val="008A4F96"/>
    <w:rsid w:val="008A500A"/>
    <w:rsid w:val="008A5359"/>
    <w:rsid w:val="008A5932"/>
    <w:rsid w:val="008A668D"/>
    <w:rsid w:val="008A799A"/>
    <w:rsid w:val="008B0025"/>
    <w:rsid w:val="008B1115"/>
    <w:rsid w:val="008B193E"/>
    <w:rsid w:val="008B1C48"/>
    <w:rsid w:val="008B227A"/>
    <w:rsid w:val="008B227C"/>
    <w:rsid w:val="008B29BE"/>
    <w:rsid w:val="008B36AA"/>
    <w:rsid w:val="008B383B"/>
    <w:rsid w:val="008B3E1A"/>
    <w:rsid w:val="008B58CF"/>
    <w:rsid w:val="008B61C8"/>
    <w:rsid w:val="008B77BC"/>
    <w:rsid w:val="008B7CC5"/>
    <w:rsid w:val="008C13DA"/>
    <w:rsid w:val="008C1C38"/>
    <w:rsid w:val="008C24BF"/>
    <w:rsid w:val="008C24ED"/>
    <w:rsid w:val="008C2BE9"/>
    <w:rsid w:val="008C31F9"/>
    <w:rsid w:val="008C36C6"/>
    <w:rsid w:val="008C3726"/>
    <w:rsid w:val="008C397A"/>
    <w:rsid w:val="008C3C09"/>
    <w:rsid w:val="008C41D2"/>
    <w:rsid w:val="008C4548"/>
    <w:rsid w:val="008C58CD"/>
    <w:rsid w:val="008C5BDA"/>
    <w:rsid w:val="008C7193"/>
    <w:rsid w:val="008D02C7"/>
    <w:rsid w:val="008D0EDD"/>
    <w:rsid w:val="008D17C9"/>
    <w:rsid w:val="008D1902"/>
    <w:rsid w:val="008D2393"/>
    <w:rsid w:val="008D292A"/>
    <w:rsid w:val="008D58B4"/>
    <w:rsid w:val="008D6429"/>
    <w:rsid w:val="008D6A2F"/>
    <w:rsid w:val="008D6EB1"/>
    <w:rsid w:val="008E055A"/>
    <w:rsid w:val="008E07B8"/>
    <w:rsid w:val="008E087F"/>
    <w:rsid w:val="008E0ADF"/>
    <w:rsid w:val="008E0DFA"/>
    <w:rsid w:val="008E1112"/>
    <w:rsid w:val="008E19B0"/>
    <w:rsid w:val="008E25B4"/>
    <w:rsid w:val="008E30FF"/>
    <w:rsid w:val="008E4141"/>
    <w:rsid w:val="008E4B78"/>
    <w:rsid w:val="008E5591"/>
    <w:rsid w:val="008E5619"/>
    <w:rsid w:val="008E5C92"/>
    <w:rsid w:val="008E5CA5"/>
    <w:rsid w:val="008E68E3"/>
    <w:rsid w:val="008E6E97"/>
    <w:rsid w:val="008E7431"/>
    <w:rsid w:val="008F0D63"/>
    <w:rsid w:val="008F1D79"/>
    <w:rsid w:val="008F208D"/>
    <w:rsid w:val="008F376A"/>
    <w:rsid w:val="008F3C57"/>
    <w:rsid w:val="008F4221"/>
    <w:rsid w:val="008F4384"/>
    <w:rsid w:val="008F4A68"/>
    <w:rsid w:val="008F4CE7"/>
    <w:rsid w:val="008F561F"/>
    <w:rsid w:val="008F5C1D"/>
    <w:rsid w:val="008F5CDE"/>
    <w:rsid w:val="008F695C"/>
    <w:rsid w:val="008F6F28"/>
    <w:rsid w:val="008F7F78"/>
    <w:rsid w:val="00900E69"/>
    <w:rsid w:val="0090267E"/>
    <w:rsid w:val="00902A0E"/>
    <w:rsid w:val="00902EA5"/>
    <w:rsid w:val="009038B7"/>
    <w:rsid w:val="00905013"/>
    <w:rsid w:val="00905574"/>
    <w:rsid w:val="00905A14"/>
    <w:rsid w:val="009070D4"/>
    <w:rsid w:val="009077F6"/>
    <w:rsid w:val="00907D76"/>
    <w:rsid w:val="00910545"/>
    <w:rsid w:val="009113A9"/>
    <w:rsid w:val="00912B71"/>
    <w:rsid w:val="00913610"/>
    <w:rsid w:val="00914691"/>
    <w:rsid w:val="00916714"/>
    <w:rsid w:val="00916E9D"/>
    <w:rsid w:val="009175D4"/>
    <w:rsid w:val="00920051"/>
    <w:rsid w:val="009202B1"/>
    <w:rsid w:val="00920628"/>
    <w:rsid w:val="00922B48"/>
    <w:rsid w:val="00922BF5"/>
    <w:rsid w:val="00922ED7"/>
    <w:rsid w:val="009237A1"/>
    <w:rsid w:val="009239C7"/>
    <w:rsid w:val="00923A8D"/>
    <w:rsid w:val="009242B0"/>
    <w:rsid w:val="00924DCD"/>
    <w:rsid w:val="0092555C"/>
    <w:rsid w:val="00925E2D"/>
    <w:rsid w:val="009278A6"/>
    <w:rsid w:val="0093170F"/>
    <w:rsid w:val="00932D66"/>
    <w:rsid w:val="00932FAA"/>
    <w:rsid w:val="00933695"/>
    <w:rsid w:val="00934DE8"/>
    <w:rsid w:val="00937C5E"/>
    <w:rsid w:val="00941537"/>
    <w:rsid w:val="00941898"/>
    <w:rsid w:val="00941DB4"/>
    <w:rsid w:val="00943153"/>
    <w:rsid w:val="0094462D"/>
    <w:rsid w:val="00944C2E"/>
    <w:rsid w:val="00946ECA"/>
    <w:rsid w:val="00947641"/>
    <w:rsid w:val="00947811"/>
    <w:rsid w:val="009501CD"/>
    <w:rsid w:val="00950B7C"/>
    <w:rsid w:val="0095200E"/>
    <w:rsid w:val="00952014"/>
    <w:rsid w:val="009533A9"/>
    <w:rsid w:val="00953B73"/>
    <w:rsid w:val="00953D1E"/>
    <w:rsid w:val="00953ECE"/>
    <w:rsid w:val="00954409"/>
    <w:rsid w:val="00955A5A"/>
    <w:rsid w:val="009560C7"/>
    <w:rsid w:val="0095620F"/>
    <w:rsid w:val="009571F1"/>
    <w:rsid w:val="009602C2"/>
    <w:rsid w:val="009613E2"/>
    <w:rsid w:val="0096191D"/>
    <w:rsid w:val="009628BE"/>
    <w:rsid w:val="0096322A"/>
    <w:rsid w:val="00963D85"/>
    <w:rsid w:val="00963FEA"/>
    <w:rsid w:val="0096438E"/>
    <w:rsid w:val="00965207"/>
    <w:rsid w:val="009664D1"/>
    <w:rsid w:val="00966554"/>
    <w:rsid w:val="00966605"/>
    <w:rsid w:val="00966983"/>
    <w:rsid w:val="00966CC1"/>
    <w:rsid w:val="00966F0A"/>
    <w:rsid w:val="009678EE"/>
    <w:rsid w:val="00971519"/>
    <w:rsid w:val="00972172"/>
    <w:rsid w:val="0097320D"/>
    <w:rsid w:val="009734B0"/>
    <w:rsid w:val="009736EA"/>
    <w:rsid w:val="00973AB3"/>
    <w:rsid w:val="0097434E"/>
    <w:rsid w:val="00974DF4"/>
    <w:rsid w:val="0097591D"/>
    <w:rsid w:val="00975A21"/>
    <w:rsid w:val="00975D23"/>
    <w:rsid w:val="00977CE8"/>
    <w:rsid w:val="009808A9"/>
    <w:rsid w:val="00980BA1"/>
    <w:rsid w:val="009811D1"/>
    <w:rsid w:val="00982F81"/>
    <w:rsid w:val="00984542"/>
    <w:rsid w:val="0098660B"/>
    <w:rsid w:val="009867C9"/>
    <w:rsid w:val="009874B8"/>
    <w:rsid w:val="00987CA8"/>
    <w:rsid w:val="0099028D"/>
    <w:rsid w:val="009905E6"/>
    <w:rsid w:val="009909A3"/>
    <w:rsid w:val="00990C76"/>
    <w:rsid w:val="00991345"/>
    <w:rsid w:val="00991FE0"/>
    <w:rsid w:val="00992726"/>
    <w:rsid w:val="009944C5"/>
    <w:rsid w:val="0099462C"/>
    <w:rsid w:val="009959AF"/>
    <w:rsid w:val="00996A39"/>
    <w:rsid w:val="009976D7"/>
    <w:rsid w:val="00997809"/>
    <w:rsid w:val="00997BDD"/>
    <w:rsid w:val="009A1475"/>
    <w:rsid w:val="009A1C34"/>
    <w:rsid w:val="009A21CC"/>
    <w:rsid w:val="009A3059"/>
    <w:rsid w:val="009A3991"/>
    <w:rsid w:val="009A53A5"/>
    <w:rsid w:val="009A5DCA"/>
    <w:rsid w:val="009A6926"/>
    <w:rsid w:val="009A7597"/>
    <w:rsid w:val="009A7ADA"/>
    <w:rsid w:val="009B0515"/>
    <w:rsid w:val="009B0915"/>
    <w:rsid w:val="009B12D5"/>
    <w:rsid w:val="009B1A8C"/>
    <w:rsid w:val="009B2341"/>
    <w:rsid w:val="009B34C7"/>
    <w:rsid w:val="009B420E"/>
    <w:rsid w:val="009B56BE"/>
    <w:rsid w:val="009B6793"/>
    <w:rsid w:val="009B6A6B"/>
    <w:rsid w:val="009B7D43"/>
    <w:rsid w:val="009B7E75"/>
    <w:rsid w:val="009C011E"/>
    <w:rsid w:val="009C06D0"/>
    <w:rsid w:val="009C20C3"/>
    <w:rsid w:val="009C20E3"/>
    <w:rsid w:val="009C30B7"/>
    <w:rsid w:val="009C310B"/>
    <w:rsid w:val="009C362D"/>
    <w:rsid w:val="009C38E0"/>
    <w:rsid w:val="009C4067"/>
    <w:rsid w:val="009C4572"/>
    <w:rsid w:val="009C4F28"/>
    <w:rsid w:val="009C6E60"/>
    <w:rsid w:val="009C7393"/>
    <w:rsid w:val="009D0D18"/>
    <w:rsid w:val="009D1813"/>
    <w:rsid w:val="009D1DE6"/>
    <w:rsid w:val="009D30F1"/>
    <w:rsid w:val="009D3832"/>
    <w:rsid w:val="009D4B4C"/>
    <w:rsid w:val="009D5643"/>
    <w:rsid w:val="009D593C"/>
    <w:rsid w:val="009D6A82"/>
    <w:rsid w:val="009D6AB1"/>
    <w:rsid w:val="009D7238"/>
    <w:rsid w:val="009E0CD0"/>
    <w:rsid w:val="009E14D4"/>
    <w:rsid w:val="009E3109"/>
    <w:rsid w:val="009E32CA"/>
    <w:rsid w:val="009E372D"/>
    <w:rsid w:val="009E3E43"/>
    <w:rsid w:val="009E43AA"/>
    <w:rsid w:val="009E505D"/>
    <w:rsid w:val="009E5C0D"/>
    <w:rsid w:val="009E5DE5"/>
    <w:rsid w:val="009E5EB9"/>
    <w:rsid w:val="009E60AC"/>
    <w:rsid w:val="009E6286"/>
    <w:rsid w:val="009E68EC"/>
    <w:rsid w:val="009E6C9B"/>
    <w:rsid w:val="009E7289"/>
    <w:rsid w:val="009E740B"/>
    <w:rsid w:val="009E7E2B"/>
    <w:rsid w:val="009F0D13"/>
    <w:rsid w:val="009F0FB5"/>
    <w:rsid w:val="009F102F"/>
    <w:rsid w:val="009F280C"/>
    <w:rsid w:val="009F2822"/>
    <w:rsid w:val="009F6CD5"/>
    <w:rsid w:val="009F6F09"/>
    <w:rsid w:val="009F7BBE"/>
    <w:rsid w:val="009F7D5F"/>
    <w:rsid w:val="009F7E28"/>
    <w:rsid w:val="00A00AD1"/>
    <w:rsid w:val="00A021BD"/>
    <w:rsid w:val="00A0344D"/>
    <w:rsid w:val="00A0344E"/>
    <w:rsid w:val="00A03A00"/>
    <w:rsid w:val="00A04436"/>
    <w:rsid w:val="00A06095"/>
    <w:rsid w:val="00A06397"/>
    <w:rsid w:val="00A06C4F"/>
    <w:rsid w:val="00A06C81"/>
    <w:rsid w:val="00A06CA4"/>
    <w:rsid w:val="00A10CC4"/>
    <w:rsid w:val="00A11566"/>
    <w:rsid w:val="00A11A9A"/>
    <w:rsid w:val="00A1324D"/>
    <w:rsid w:val="00A134CE"/>
    <w:rsid w:val="00A135F3"/>
    <w:rsid w:val="00A1390B"/>
    <w:rsid w:val="00A13F97"/>
    <w:rsid w:val="00A158FA"/>
    <w:rsid w:val="00A1596F"/>
    <w:rsid w:val="00A15C49"/>
    <w:rsid w:val="00A166EB"/>
    <w:rsid w:val="00A16869"/>
    <w:rsid w:val="00A172B6"/>
    <w:rsid w:val="00A2154E"/>
    <w:rsid w:val="00A216D4"/>
    <w:rsid w:val="00A220F8"/>
    <w:rsid w:val="00A2349B"/>
    <w:rsid w:val="00A23887"/>
    <w:rsid w:val="00A23AF1"/>
    <w:rsid w:val="00A23BD8"/>
    <w:rsid w:val="00A24DD6"/>
    <w:rsid w:val="00A24FF5"/>
    <w:rsid w:val="00A269C9"/>
    <w:rsid w:val="00A26C2A"/>
    <w:rsid w:val="00A27749"/>
    <w:rsid w:val="00A27B1A"/>
    <w:rsid w:val="00A27F42"/>
    <w:rsid w:val="00A310FE"/>
    <w:rsid w:val="00A31488"/>
    <w:rsid w:val="00A31C60"/>
    <w:rsid w:val="00A3258E"/>
    <w:rsid w:val="00A3283A"/>
    <w:rsid w:val="00A32D00"/>
    <w:rsid w:val="00A33672"/>
    <w:rsid w:val="00A33D9B"/>
    <w:rsid w:val="00A35164"/>
    <w:rsid w:val="00A40ECA"/>
    <w:rsid w:val="00A41AD3"/>
    <w:rsid w:val="00A41E7A"/>
    <w:rsid w:val="00A42FEF"/>
    <w:rsid w:val="00A43B3B"/>
    <w:rsid w:val="00A44039"/>
    <w:rsid w:val="00A44540"/>
    <w:rsid w:val="00A44BD7"/>
    <w:rsid w:val="00A44FB6"/>
    <w:rsid w:val="00A454DB"/>
    <w:rsid w:val="00A45745"/>
    <w:rsid w:val="00A45950"/>
    <w:rsid w:val="00A46660"/>
    <w:rsid w:val="00A466AB"/>
    <w:rsid w:val="00A46E72"/>
    <w:rsid w:val="00A47353"/>
    <w:rsid w:val="00A51154"/>
    <w:rsid w:val="00A517A2"/>
    <w:rsid w:val="00A5200A"/>
    <w:rsid w:val="00A526FA"/>
    <w:rsid w:val="00A53308"/>
    <w:rsid w:val="00A54028"/>
    <w:rsid w:val="00A5421C"/>
    <w:rsid w:val="00A54A01"/>
    <w:rsid w:val="00A54F7D"/>
    <w:rsid w:val="00A55070"/>
    <w:rsid w:val="00A555BC"/>
    <w:rsid w:val="00A559DB"/>
    <w:rsid w:val="00A562B5"/>
    <w:rsid w:val="00A57202"/>
    <w:rsid w:val="00A60054"/>
    <w:rsid w:val="00A60828"/>
    <w:rsid w:val="00A6164C"/>
    <w:rsid w:val="00A6170E"/>
    <w:rsid w:val="00A61DC3"/>
    <w:rsid w:val="00A62197"/>
    <w:rsid w:val="00A62560"/>
    <w:rsid w:val="00A62757"/>
    <w:rsid w:val="00A63117"/>
    <w:rsid w:val="00A645FB"/>
    <w:rsid w:val="00A64735"/>
    <w:rsid w:val="00A647F8"/>
    <w:rsid w:val="00A66008"/>
    <w:rsid w:val="00A73B5B"/>
    <w:rsid w:val="00A74393"/>
    <w:rsid w:val="00A7463D"/>
    <w:rsid w:val="00A75967"/>
    <w:rsid w:val="00A75A5B"/>
    <w:rsid w:val="00A75DD4"/>
    <w:rsid w:val="00A760F8"/>
    <w:rsid w:val="00A76A67"/>
    <w:rsid w:val="00A770A8"/>
    <w:rsid w:val="00A800FE"/>
    <w:rsid w:val="00A80263"/>
    <w:rsid w:val="00A81314"/>
    <w:rsid w:val="00A81B50"/>
    <w:rsid w:val="00A81D94"/>
    <w:rsid w:val="00A82B6E"/>
    <w:rsid w:val="00A82D4E"/>
    <w:rsid w:val="00A83B74"/>
    <w:rsid w:val="00A84842"/>
    <w:rsid w:val="00A8576B"/>
    <w:rsid w:val="00A85DDE"/>
    <w:rsid w:val="00A86602"/>
    <w:rsid w:val="00A86C18"/>
    <w:rsid w:val="00A8765B"/>
    <w:rsid w:val="00A8795A"/>
    <w:rsid w:val="00A905A5"/>
    <w:rsid w:val="00A91CED"/>
    <w:rsid w:val="00A921EE"/>
    <w:rsid w:val="00A922F2"/>
    <w:rsid w:val="00A928A6"/>
    <w:rsid w:val="00A93402"/>
    <w:rsid w:val="00A93460"/>
    <w:rsid w:val="00A93758"/>
    <w:rsid w:val="00A94248"/>
    <w:rsid w:val="00A947E5"/>
    <w:rsid w:val="00A94A52"/>
    <w:rsid w:val="00A97B47"/>
    <w:rsid w:val="00AA0A31"/>
    <w:rsid w:val="00AA1AC8"/>
    <w:rsid w:val="00AA1D3A"/>
    <w:rsid w:val="00AA22BE"/>
    <w:rsid w:val="00AA55A0"/>
    <w:rsid w:val="00AA5A35"/>
    <w:rsid w:val="00AA71B7"/>
    <w:rsid w:val="00AA79BF"/>
    <w:rsid w:val="00AB0739"/>
    <w:rsid w:val="00AB0ABE"/>
    <w:rsid w:val="00AB0B62"/>
    <w:rsid w:val="00AB0DAE"/>
    <w:rsid w:val="00AB3359"/>
    <w:rsid w:val="00AB368A"/>
    <w:rsid w:val="00AB3725"/>
    <w:rsid w:val="00AB4F70"/>
    <w:rsid w:val="00AB5117"/>
    <w:rsid w:val="00AB518D"/>
    <w:rsid w:val="00AB5B6B"/>
    <w:rsid w:val="00AB64AF"/>
    <w:rsid w:val="00AB6825"/>
    <w:rsid w:val="00AB6B0D"/>
    <w:rsid w:val="00AB74BF"/>
    <w:rsid w:val="00AB79AD"/>
    <w:rsid w:val="00AC0564"/>
    <w:rsid w:val="00AC1894"/>
    <w:rsid w:val="00AC222E"/>
    <w:rsid w:val="00AC268E"/>
    <w:rsid w:val="00AC3023"/>
    <w:rsid w:val="00AC3439"/>
    <w:rsid w:val="00AC3CC1"/>
    <w:rsid w:val="00AC46D5"/>
    <w:rsid w:val="00AC46D6"/>
    <w:rsid w:val="00AC4D5C"/>
    <w:rsid w:val="00AC4DF0"/>
    <w:rsid w:val="00AC4E2B"/>
    <w:rsid w:val="00AC4FF3"/>
    <w:rsid w:val="00AC6CEC"/>
    <w:rsid w:val="00AC6DE6"/>
    <w:rsid w:val="00AC7A64"/>
    <w:rsid w:val="00AC7A81"/>
    <w:rsid w:val="00AC7BA7"/>
    <w:rsid w:val="00AD007F"/>
    <w:rsid w:val="00AD13A4"/>
    <w:rsid w:val="00AD177C"/>
    <w:rsid w:val="00AD2AF0"/>
    <w:rsid w:val="00AD363B"/>
    <w:rsid w:val="00AD3F3F"/>
    <w:rsid w:val="00AD41A4"/>
    <w:rsid w:val="00AD4EED"/>
    <w:rsid w:val="00AD5543"/>
    <w:rsid w:val="00AD7ED0"/>
    <w:rsid w:val="00AE1676"/>
    <w:rsid w:val="00AE1B9D"/>
    <w:rsid w:val="00AE1DFD"/>
    <w:rsid w:val="00AE2699"/>
    <w:rsid w:val="00AE2C21"/>
    <w:rsid w:val="00AE2FCD"/>
    <w:rsid w:val="00AE3137"/>
    <w:rsid w:val="00AE3212"/>
    <w:rsid w:val="00AE39B8"/>
    <w:rsid w:val="00AE3CDC"/>
    <w:rsid w:val="00AE443B"/>
    <w:rsid w:val="00AE5612"/>
    <w:rsid w:val="00AE5CB2"/>
    <w:rsid w:val="00AE65FE"/>
    <w:rsid w:val="00AE6945"/>
    <w:rsid w:val="00AE7197"/>
    <w:rsid w:val="00AF04E2"/>
    <w:rsid w:val="00AF0ADB"/>
    <w:rsid w:val="00AF1EA6"/>
    <w:rsid w:val="00AF201C"/>
    <w:rsid w:val="00AF2312"/>
    <w:rsid w:val="00AF250F"/>
    <w:rsid w:val="00AF27E8"/>
    <w:rsid w:val="00AF2D3F"/>
    <w:rsid w:val="00AF32E0"/>
    <w:rsid w:val="00AF4252"/>
    <w:rsid w:val="00AF4264"/>
    <w:rsid w:val="00AF4E68"/>
    <w:rsid w:val="00AF5C65"/>
    <w:rsid w:val="00AF5E5E"/>
    <w:rsid w:val="00AF6457"/>
    <w:rsid w:val="00AF6EDB"/>
    <w:rsid w:val="00AF6F91"/>
    <w:rsid w:val="00AF7D0B"/>
    <w:rsid w:val="00B00BA9"/>
    <w:rsid w:val="00B01576"/>
    <w:rsid w:val="00B01949"/>
    <w:rsid w:val="00B038A3"/>
    <w:rsid w:val="00B042D7"/>
    <w:rsid w:val="00B04413"/>
    <w:rsid w:val="00B05322"/>
    <w:rsid w:val="00B0572E"/>
    <w:rsid w:val="00B06190"/>
    <w:rsid w:val="00B062CB"/>
    <w:rsid w:val="00B06ED8"/>
    <w:rsid w:val="00B07D9E"/>
    <w:rsid w:val="00B101B8"/>
    <w:rsid w:val="00B105B7"/>
    <w:rsid w:val="00B115FA"/>
    <w:rsid w:val="00B11A78"/>
    <w:rsid w:val="00B1326B"/>
    <w:rsid w:val="00B13746"/>
    <w:rsid w:val="00B13912"/>
    <w:rsid w:val="00B14495"/>
    <w:rsid w:val="00B14D0A"/>
    <w:rsid w:val="00B1503C"/>
    <w:rsid w:val="00B1506A"/>
    <w:rsid w:val="00B15088"/>
    <w:rsid w:val="00B1548A"/>
    <w:rsid w:val="00B155FB"/>
    <w:rsid w:val="00B16120"/>
    <w:rsid w:val="00B174DB"/>
    <w:rsid w:val="00B20062"/>
    <w:rsid w:val="00B20C7A"/>
    <w:rsid w:val="00B229F0"/>
    <w:rsid w:val="00B22E52"/>
    <w:rsid w:val="00B256B3"/>
    <w:rsid w:val="00B25BBC"/>
    <w:rsid w:val="00B25F97"/>
    <w:rsid w:val="00B263F0"/>
    <w:rsid w:val="00B26411"/>
    <w:rsid w:val="00B2718A"/>
    <w:rsid w:val="00B27213"/>
    <w:rsid w:val="00B27DEA"/>
    <w:rsid w:val="00B30193"/>
    <w:rsid w:val="00B3217F"/>
    <w:rsid w:val="00B32A34"/>
    <w:rsid w:val="00B3321F"/>
    <w:rsid w:val="00B3428C"/>
    <w:rsid w:val="00B3488A"/>
    <w:rsid w:val="00B348E6"/>
    <w:rsid w:val="00B355D6"/>
    <w:rsid w:val="00B358A4"/>
    <w:rsid w:val="00B3732F"/>
    <w:rsid w:val="00B374DF"/>
    <w:rsid w:val="00B37F3C"/>
    <w:rsid w:val="00B40836"/>
    <w:rsid w:val="00B40D82"/>
    <w:rsid w:val="00B40F76"/>
    <w:rsid w:val="00B411B7"/>
    <w:rsid w:val="00B41B81"/>
    <w:rsid w:val="00B44AAD"/>
    <w:rsid w:val="00B44B7B"/>
    <w:rsid w:val="00B452D7"/>
    <w:rsid w:val="00B45CF7"/>
    <w:rsid w:val="00B45E24"/>
    <w:rsid w:val="00B46011"/>
    <w:rsid w:val="00B468CD"/>
    <w:rsid w:val="00B47EDC"/>
    <w:rsid w:val="00B47F14"/>
    <w:rsid w:val="00B509C6"/>
    <w:rsid w:val="00B518A8"/>
    <w:rsid w:val="00B5224A"/>
    <w:rsid w:val="00B52306"/>
    <w:rsid w:val="00B52A1F"/>
    <w:rsid w:val="00B531F4"/>
    <w:rsid w:val="00B5399F"/>
    <w:rsid w:val="00B53D0D"/>
    <w:rsid w:val="00B54179"/>
    <w:rsid w:val="00B54AF1"/>
    <w:rsid w:val="00B555CC"/>
    <w:rsid w:val="00B5619B"/>
    <w:rsid w:val="00B567AC"/>
    <w:rsid w:val="00B56FAB"/>
    <w:rsid w:val="00B607D6"/>
    <w:rsid w:val="00B60A90"/>
    <w:rsid w:val="00B61226"/>
    <w:rsid w:val="00B625C5"/>
    <w:rsid w:val="00B635D4"/>
    <w:rsid w:val="00B63687"/>
    <w:rsid w:val="00B63C27"/>
    <w:rsid w:val="00B64157"/>
    <w:rsid w:val="00B6565D"/>
    <w:rsid w:val="00B656DE"/>
    <w:rsid w:val="00B65A0D"/>
    <w:rsid w:val="00B66911"/>
    <w:rsid w:val="00B66E78"/>
    <w:rsid w:val="00B675F5"/>
    <w:rsid w:val="00B67777"/>
    <w:rsid w:val="00B70054"/>
    <w:rsid w:val="00B702B1"/>
    <w:rsid w:val="00B7145C"/>
    <w:rsid w:val="00B717D6"/>
    <w:rsid w:val="00B7200A"/>
    <w:rsid w:val="00B72EAD"/>
    <w:rsid w:val="00B74497"/>
    <w:rsid w:val="00B74F7D"/>
    <w:rsid w:val="00B76606"/>
    <w:rsid w:val="00B766BE"/>
    <w:rsid w:val="00B76B14"/>
    <w:rsid w:val="00B77045"/>
    <w:rsid w:val="00B81BEB"/>
    <w:rsid w:val="00B81FBD"/>
    <w:rsid w:val="00B82AEE"/>
    <w:rsid w:val="00B83A76"/>
    <w:rsid w:val="00B8582A"/>
    <w:rsid w:val="00B85A11"/>
    <w:rsid w:val="00B85C45"/>
    <w:rsid w:val="00B87292"/>
    <w:rsid w:val="00B87B62"/>
    <w:rsid w:val="00B87CB9"/>
    <w:rsid w:val="00B90884"/>
    <w:rsid w:val="00B912BB"/>
    <w:rsid w:val="00B91A26"/>
    <w:rsid w:val="00B91A3F"/>
    <w:rsid w:val="00B92936"/>
    <w:rsid w:val="00B936E4"/>
    <w:rsid w:val="00B9546F"/>
    <w:rsid w:val="00B95680"/>
    <w:rsid w:val="00B97247"/>
    <w:rsid w:val="00B9748C"/>
    <w:rsid w:val="00B97602"/>
    <w:rsid w:val="00B97868"/>
    <w:rsid w:val="00B97A9C"/>
    <w:rsid w:val="00BA28C4"/>
    <w:rsid w:val="00BA37F7"/>
    <w:rsid w:val="00BA4B99"/>
    <w:rsid w:val="00BA5337"/>
    <w:rsid w:val="00BA53CD"/>
    <w:rsid w:val="00BA5AEF"/>
    <w:rsid w:val="00BA5FE1"/>
    <w:rsid w:val="00BA6A33"/>
    <w:rsid w:val="00BA6A39"/>
    <w:rsid w:val="00BA6DD4"/>
    <w:rsid w:val="00BA6E48"/>
    <w:rsid w:val="00BA7300"/>
    <w:rsid w:val="00BB0D74"/>
    <w:rsid w:val="00BB1DEB"/>
    <w:rsid w:val="00BB2D56"/>
    <w:rsid w:val="00BB35FF"/>
    <w:rsid w:val="00BB38BA"/>
    <w:rsid w:val="00BB440C"/>
    <w:rsid w:val="00BB452E"/>
    <w:rsid w:val="00BB5312"/>
    <w:rsid w:val="00BB6AAF"/>
    <w:rsid w:val="00BB71F6"/>
    <w:rsid w:val="00BB74B3"/>
    <w:rsid w:val="00BB7AD0"/>
    <w:rsid w:val="00BB7F20"/>
    <w:rsid w:val="00BC0565"/>
    <w:rsid w:val="00BC0584"/>
    <w:rsid w:val="00BC1FE8"/>
    <w:rsid w:val="00BC23D7"/>
    <w:rsid w:val="00BC3257"/>
    <w:rsid w:val="00BC4D5D"/>
    <w:rsid w:val="00BC5ED2"/>
    <w:rsid w:val="00BC607C"/>
    <w:rsid w:val="00BC6650"/>
    <w:rsid w:val="00BC71CE"/>
    <w:rsid w:val="00BC7ACE"/>
    <w:rsid w:val="00BD03B9"/>
    <w:rsid w:val="00BD061A"/>
    <w:rsid w:val="00BD15CC"/>
    <w:rsid w:val="00BD2020"/>
    <w:rsid w:val="00BD278F"/>
    <w:rsid w:val="00BD4B4C"/>
    <w:rsid w:val="00BD5532"/>
    <w:rsid w:val="00BD7A2C"/>
    <w:rsid w:val="00BD7BBD"/>
    <w:rsid w:val="00BD7D00"/>
    <w:rsid w:val="00BE1286"/>
    <w:rsid w:val="00BE2058"/>
    <w:rsid w:val="00BE3041"/>
    <w:rsid w:val="00BE3822"/>
    <w:rsid w:val="00BE6B39"/>
    <w:rsid w:val="00BE6CB0"/>
    <w:rsid w:val="00BE7123"/>
    <w:rsid w:val="00BF0974"/>
    <w:rsid w:val="00BF115C"/>
    <w:rsid w:val="00BF1E7E"/>
    <w:rsid w:val="00BF36CB"/>
    <w:rsid w:val="00BF3729"/>
    <w:rsid w:val="00BF436E"/>
    <w:rsid w:val="00BF687B"/>
    <w:rsid w:val="00BF73D6"/>
    <w:rsid w:val="00BF7BD4"/>
    <w:rsid w:val="00BF7FC1"/>
    <w:rsid w:val="00C00B7C"/>
    <w:rsid w:val="00C01242"/>
    <w:rsid w:val="00C01A7C"/>
    <w:rsid w:val="00C01C16"/>
    <w:rsid w:val="00C0215A"/>
    <w:rsid w:val="00C026A4"/>
    <w:rsid w:val="00C04298"/>
    <w:rsid w:val="00C04A47"/>
    <w:rsid w:val="00C04E71"/>
    <w:rsid w:val="00C05E60"/>
    <w:rsid w:val="00C06232"/>
    <w:rsid w:val="00C06C00"/>
    <w:rsid w:val="00C0754D"/>
    <w:rsid w:val="00C077C8"/>
    <w:rsid w:val="00C104A3"/>
    <w:rsid w:val="00C12347"/>
    <w:rsid w:val="00C12836"/>
    <w:rsid w:val="00C12F16"/>
    <w:rsid w:val="00C13001"/>
    <w:rsid w:val="00C13815"/>
    <w:rsid w:val="00C14A79"/>
    <w:rsid w:val="00C14C7B"/>
    <w:rsid w:val="00C15950"/>
    <w:rsid w:val="00C16400"/>
    <w:rsid w:val="00C16439"/>
    <w:rsid w:val="00C16954"/>
    <w:rsid w:val="00C17262"/>
    <w:rsid w:val="00C176CA"/>
    <w:rsid w:val="00C17700"/>
    <w:rsid w:val="00C2113A"/>
    <w:rsid w:val="00C2125A"/>
    <w:rsid w:val="00C2130F"/>
    <w:rsid w:val="00C2197E"/>
    <w:rsid w:val="00C22030"/>
    <w:rsid w:val="00C2232A"/>
    <w:rsid w:val="00C22D0F"/>
    <w:rsid w:val="00C233C8"/>
    <w:rsid w:val="00C240FF"/>
    <w:rsid w:val="00C24DBA"/>
    <w:rsid w:val="00C2526D"/>
    <w:rsid w:val="00C253BE"/>
    <w:rsid w:val="00C25994"/>
    <w:rsid w:val="00C2611F"/>
    <w:rsid w:val="00C261C9"/>
    <w:rsid w:val="00C26F2B"/>
    <w:rsid w:val="00C270E2"/>
    <w:rsid w:val="00C274CA"/>
    <w:rsid w:val="00C27E8C"/>
    <w:rsid w:val="00C30FC5"/>
    <w:rsid w:val="00C31591"/>
    <w:rsid w:val="00C31F57"/>
    <w:rsid w:val="00C329CC"/>
    <w:rsid w:val="00C32BA2"/>
    <w:rsid w:val="00C32C52"/>
    <w:rsid w:val="00C33A01"/>
    <w:rsid w:val="00C3439F"/>
    <w:rsid w:val="00C350EA"/>
    <w:rsid w:val="00C367B4"/>
    <w:rsid w:val="00C3687A"/>
    <w:rsid w:val="00C36CD7"/>
    <w:rsid w:val="00C36FBA"/>
    <w:rsid w:val="00C37342"/>
    <w:rsid w:val="00C37A53"/>
    <w:rsid w:val="00C4087F"/>
    <w:rsid w:val="00C4118A"/>
    <w:rsid w:val="00C41492"/>
    <w:rsid w:val="00C41942"/>
    <w:rsid w:val="00C42AB6"/>
    <w:rsid w:val="00C42E29"/>
    <w:rsid w:val="00C42FFB"/>
    <w:rsid w:val="00C435CB"/>
    <w:rsid w:val="00C43EAB"/>
    <w:rsid w:val="00C45702"/>
    <w:rsid w:val="00C45DAE"/>
    <w:rsid w:val="00C46352"/>
    <w:rsid w:val="00C469B9"/>
    <w:rsid w:val="00C46C2B"/>
    <w:rsid w:val="00C46FC7"/>
    <w:rsid w:val="00C5046C"/>
    <w:rsid w:val="00C50943"/>
    <w:rsid w:val="00C50ED2"/>
    <w:rsid w:val="00C51F60"/>
    <w:rsid w:val="00C528D3"/>
    <w:rsid w:val="00C53036"/>
    <w:rsid w:val="00C53104"/>
    <w:rsid w:val="00C531F4"/>
    <w:rsid w:val="00C5367A"/>
    <w:rsid w:val="00C538CF"/>
    <w:rsid w:val="00C549A1"/>
    <w:rsid w:val="00C54D1B"/>
    <w:rsid w:val="00C570B1"/>
    <w:rsid w:val="00C57443"/>
    <w:rsid w:val="00C576A2"/>
    <w:rsid w:val="00C57B60"/>
    <w:rsid w:val="00C607B7"/>
    <w:rsid w:val="00C608FC"/>
    <w:rsid w:val="00C60D4D"/>
    <w:rsid w:val="00C6105C"/>
    <w:rsid w:val="00C62753"/>
    <w:rsid w:val="00C62F86"/>
    <w:rsid w:val="00C65CB0"/>
    <w:rsid w:val="00C66885"/>
    <w:rsid w:val="00C66ADF"/>
    <w:rsid w:val="00C66D00"/>
    <w:rsid w:val="00C66E9E"/>
    <w:rsid w:val="00C67019"/>
    <w:rsid w:val="00C70E22"/>
    <w:rsid w:val="00C71722"/>
    <w:rsid w:val="00C71C6E"/>
    <w:rsid w:val="00C71F4B"/>
    <w:rsid w:val="00C72370"/>
    <w:rsid w:val="00C72C46"/>
    <w:rsid w:val="00C746B1"/>
    <w:rsid w:val="00C74E28"/>
    <w:rsid w:val="00C752A3"/>
    <w:rsid w:val="00C756FD"/>
    <w:rsid w:val="00C75773"/>
    <w:rsid w:val="00C7580E"/>
    <w:rsid w:val="00C766E2"/>
    <w:rsid w:val="00C769AC"/>
    <w:rsid w:val="00C76CF5"/>
    <w:rsid w:val="00C773FA"/>
    <w:rsid w:val="00C779EF"/>
    <w:rsid w:val="00C77A42"/>
    <w:rsid w:val="00C77BCF"/>
    <w:rsid w:val="00C82A43"/>
    <w:rsid w:val="00C82AE6"/>
    <w:rsid w:val="00C83923"/>
    <w:rsid w:val="00C854B4"/>
    <w:rsid w:val="00C85B09"/>
    <w:rsid w:val="00C85DC1"/>
    <w:rsid w:val="00C85FC2"/>
    <w:rsid w:val="00C863C5"/>
    <w:rsid w:val="00C8679B"/>
    <w:rsid w:val="00C87BAB"/>
    <w:rsid w:val="00C87CB1"/>
    <w:rsid w:val="00C90294"/>
    <w:rsid w:val="00C90E41"/>
    <w:rsid w:val="00C90EC0"/>
    <w:rsid w:val="00C920D6"/>
    <w:rsid w:val="00C92546"/>
    <w:rsid w:val="00C92657"/>
    <w:rsid w:val="00C93222"/>
    <w:rsid w:val="00C93259"/>
    <w:rsid w:val="00C94B14"/>
    <w:rsid w:val="00C95DC0"/>
    <w:rsid w:val="00C966B3"/>
    <w:rsid w:val="00C967D8"/>
    <w:rsid w:val="00C96A37"/>
    <w:rsid w:val="00CA0AB9"/>
    <w:rsid w:val="00CA0CAA"/>
    <w:rsid w:val="00CA0ED9"/>
    <w:rsid w:val="00CA2938"/>
    <w:rsid w:val="00CA2D71"/>
    <w:rsid w:val="00CA326B"/>
    <w:rsid w:val="00CA37BE"/>
    <w:rsid w:val="00CA4D01"/>
    <w:rsid w:val="00CA4D97"/>
    <w:rsid w:val="00CA5F25"/>
    <w:rsid w:val="00CA615B"/>
    <w:rsid w:val="00CA7319"/>
    <w:rsid w:val="00CB005E"/>
    <w:rsid w:val="00CB0482"/>
    <w:rsid w:val="00CB06BB"/>
    <w:rsid w:val="00CB1013"/>
    <w:rsid w:val="00CB1E10"/>
    <w:rsid w:val="00CB22A8"/>
    <w:rsid w:val="00CB24E9"/>
    <w:rsid w:val="00CB39EC"/>
    <w:rsid w:val="00CB3A71"/>
    <w:rsid w:val="00CB3B90"/>
    <w:rsid w:val="00CB472D"/>
    <w:rsid w:val="00CB66AB"/>
    <w:rsid w:val="00CB6ACD"/>
    <w:rsid w:val="00CB706B"/>
    <w:rsid w:val="00CB79EB"/>
    <w:rsid w:val="00CC1337"/>
    <w:rsid w:val="00CC1712"/>
    <w:rsid w:val="00CC191B"/>
    <w:rsid w:val="00CC1AF1"/>
    <w:rsid w:val="00CC1EC3"/>
    <w:rsid w:val="00CC1F6B"/>
    <w:rsid w:val="00CC2568"/>
    <w:rsid w:val="00CC2C02"/>
    <w:rsid w:val="00CC2DAC"/>
    <w:rsid w:val="00CC2FEA"/>
    <w:rsid w:val="00CC32C4"/>
    <w:rsid w:val="00CC4200"/>
    <w:rsid w:val="00CC4275"/>
    <w:rsid w:val="00CC471C"/>
    <w:rsid w:val="00CC513D"/>
    <w:rsid w:val="00CC5699"/>
    <w:rsid w:val="00CC5AF3"/>
    <w:rsid w:val="00CC5F9E"/>
    <w:rsid w:val="00CC601E"/>
    <w:rsid w:val="00CC7705"/>
    <w:rsid w:val="00CC773D"/>
    <w:rsid w:val="00CD0A95"/>
    <w:rsid w:val="00CD1616"/>
    <w:rsid w:val="00CD1877"/>
    <w:rsid w:val="00CD2937"/>
    <w:rsid w:val="00CD2EFB"/>
    <w:rsid w:val="00CD54F7"/>
    <w:rsid w:val="00CD61A2"/>
    <w:rsid w:val="00CD78B7"/>
    <w:rsid w:val="00CE09D9"/>
    <w:rsid w:val="00CE0AE8"/>
    <w:rsid w:val="00CE1E23"/>
    <w:rsid w:val="00CE244D"/>
    <w:rsid w:val="00CE2F7D"/>
    <w:rsid w:val="00CE3BD9"/>
    <w:rsid w:val="00CE4AC2"/>
    <w:rsid w:val="00CE5CF4"/>
    <w:rsid w:val="00CE67B1"/>
    <w:rsid w:val="00CE7C8D"/>
    <w:rsid w:val="00CE7D9E"/>
    <w:rsid w:val="00CF044D"/>
    <w:rsid w:val="00CF1844"/>
    <w:rsid w:val="00CF1D59"/>
    <w:rsid w:val="00CF2D8F"/>
    <w:rsid w:val="00CF31EA"/>
    <w:rsid w:val="00CF3B04"/>
    <w:rsid w:val="00CF559B"/>
    <w:rsid w:val="00CF59C3"/>
    <w:rsid w:val="00CF5D8A"/>
    <w:rsid w:val="00CF76A4"/>
    <w:rsid w:val="00CF7B5F"/>
    <w:rsid w:val="00CF7D4D"/>
    <w:rsid w:val="00D020E4"/>
    <w:rsid w:val="00D0265E"/>
    <w:rsid w:val="00D043A0"/>
    <w:rsid w:val="00D044B7"/>
    <w:rsid w:val="00D052FD"/>
    <w:rsid w:val="00D059AF"/>
    <w:rsid w:val="00D061AF"/>
    <w:rsid w:val="00D06514"/>
    <w:rsid w:val="00D07361"/>
    <w:rsid w:val="00D075E1"/>
    <w:rsid w:val="00D07796"/>
    <w:rsid w:val="00D11EB3"/>
    <w:rsid w:val="00D13AE2"/>
    <w:rsid w:val="00D14D62"/>
    <w:rsid w:val="00D155D2"/>
    <w:rsid w:val="00D16555"/>
    <w:rsid w:val="00D16B4B"/>
    <w:rsid w:val="00D205FB"/>
    <w:rsid w:val="00D2101A"/>
    <w:rsid w:val="00D238B5"/>
    <w:rsid w:val="00D24685"/>
    <w:rsid w:val="00D24DCA"/>
    <w:rsid w:val="00D24E2E"/>
    <w:rsid w:val="00D250F5"/>
    <w:rsid w:val="00D26604"/>
    <w:rsid w:val="00D27371"/>
    <w:rsid w:val="00D27971"/>
    <w:rsid w:val="00D27DF8"/>
    <w:rsid w:val="00D303D3"/>
    <w:rsid w:val="00D303DE"/>
    <w:rsid w:val="00D314D3"/>
    <w:rsid w:val="00D31EA6"/>
    <w:rsid w:val="00D32201"/>
    <w:rsid w:val="00D33426"/>
    <w:rsid w:val="00D34442"/>
    <w:rsid w:val="00D34DA9"/>
    <w:rsid w:val="00D3506A"/>
    <w:rsid w:val="00D366B5"/>
    <w:rsid w:val="00D3673D"/>
    <w:rsid w:val="00D369D9"/>
    <w:rsid w:val="00D36A85"/>
    <w:rsid w:val="00D3757D"/>
    <w:rsid w:val="00D407CB"/>
    <w:rsid w:val="00D40B0E"/>
    <w:rsid w:val="00D41DBF"/>
    <w:rsid w:val="00D42EC9"/>
    <w:rsid w:val="00D42F66"/>
    <w:rsid w:val="00D433A8"/>
    <w:rsid w:val="00D43627"/>
    <w:rsid w:val="00D44DA3"/>
    <w:rsid w:val="00D45C63"/>
    <w:rsid w:val="00D469AE"/>
    <w:rsid w:val="00D4704E"/>
    <w:rsid w:val="00D50219"/>
    <w:rsid w:val="00D50421"/>
    <w:rsid w:val="00D50719"/>
    <w:rsid w:val="00D50FDA"/>
    <w:rsid w:val="00D524CC"/>
    <w:rsid w:val="00D5342E"/>
    <w:rsid w:val="00D53E77"/>
    <w:rsid w:val="00D53FA9"/>
    <w:rsid w:val="00D54910"/>
    <w:rsid w:val="00D55C7C"/>
    <w:rsid w:val="00D56874"/>
    <w:rsid w:val="00D56AD2"/>
    <w:rsid w:val="00D56B50"/>
    <w:rsid w:val="00D57324"/>
    <w:rsid w:val="00D60421"/>
    <w:rsid w:val="00D60B22"/>
    <w:rsid w:val="00D62B04"/>
    <w:rsid w:val="00D645CC"/>
    <w:rsid w:val="00D65DA5"/>
    <w:rsid w:val="00D667DB"/>
    <w:rsid w:val="00D67063"/>
    <w:rsid w:val="00D6711E"/>
    <w:rsid w:val="00D67418"/>
    <w:rsid w:val="00D7027B"/>
    <w:rsid w:val="00D707EB"/>
    <w:rsid w:val="00D71466"/>
    <w:rsid w:val="00D716A0"/>
    <w:rsid w:val="00D71F0E"/>
    <w:rsid w:val="00D72822"/>
    <w:rsid w:val="00D729D9"/>
    <w:rsid w:val="00D73DBD"/>
    <w:rsid w:val="00D74010"/>
    <w:rsid w:val="00D742E8"/>
    <w:rsid w:val="00D745A8"/>
    <w:rsid w:val="00D7522E"/>
    <w:rsid w:val="00D77546"/>
    <w:rsid w:val="00D77837"/>
    <w:rsid w:val="00D77AAC"/>
    <w:rsid w:val="00D80DA5"/>
    <w:rsid w:val="00D81814"/>
    <w:rsid w:val="00D81CB6"/>
    <w:rsid w:val="00D83010"/>
    <w:rsid w:val="00D841AA"/>
    <w:rsid w:val="00D84C06"/>
    <w:rsid w:val="00D8585B"/>
    <w:rsid w:val="00D862F3"/>
    <w:rsid w:val="00D87063"/>
    <w:rsid w:val="00D9093F"/>
    <w:rsid w:val="00D920D3"/>
    <w:rsid w:val="00D924D6"/>
    <w:rsid w:val="00D92827"/>
    <w:rsid w:val="00D9298B"/>
    <w:rsid w:val="00D92D51"/>
    <w:rsid w:val="00D92EE8"/>
    <w:rsid w:val="00D93F31"/>
    <w:rsid w:val="00D93FCD"/>
    <w:rsid w:val="00D94C87"/>
    <w:rsid w:val="00D955F4"/>
    <w:rsid w:val="00D95C02"/>
    <w:rsid w:val="00D970F6"/>
    <w:rsid w:val="00D974B4"/>
    <w:rsid w:val="00D9786A"/>
    <w:rsid w:val="00DA001E"/>
    <w:rsid w:val="00DA002B"/>
    <w:rsid w:val="00DA180D"/>
    <w:rsid w:val="00DA18EB"/>
    <w:rsid w:val="00DA1BDB"/>
    <w:rsid w:val="00DA2180"/>
    <w:rsid w:val="00DA22B4"/>
    <w:rsid w:val="00DA3815"/>
    <w:rsid w:val="00DA3835"/>
    <w:rsid w:val="00DA496B"/>
    <w:rsid w:val="00DA502E"/>
    <w:rsid w:val="00DA564C"/>
    <w:rsid w:val="00DA5AC3"/>
    <w:rsid w:val="00DA70F0"/>
    <w:rsid w:val="00DA7907"/>
    <w:rsid w:val="00DB0C46"/>
    <w:rsid w:val="00DB18AA"/>
    <w:rsid w:val="00DB1C52"/>
    <w:rsid w:val="00DB241C"/>
    <w:rsid w:val="00DB2E5C"/>
    <w:rsid w:val="00DB313C"/>
    <w:rsid w:val="00DB3146"/>
    <w:rsid w:val="00DB472E"/>
    <w:rsid w:val="00DB62E6"/>
    <w:rsid w:val="00DB6A2E"/>
    <w:rsid w:val="00DB7194"/>
    <w:rsid w:val="00DB75F4"/>
    <w:rsid w:val="00DB7A61"/>
    <w:rsid w:val="00DC0086"/>
    <w:rsid w:val="00DC10E8"/>
    <w:rsid w:val="00DC1EEF"/>
    <w:rsid w:val="00DC22D9"/>
    <w:rsid w:val="00DC25AA"/>
    <w:rsid w:val="00DC2743"/>
    <w:rsid w:val="00DC27C2"/>
    <w:rsid w:val="00DC2EDF"/>
    <w:rsid w:val="00DC3A1E"/>
    <w:rsid w:val="00DC3A47"/>
    <w:rsid w:val="00DC3F12"/>
    <w:rsid w:val="00DC432A"/>
    <w:rsid w:val="00DC51D4"/>
    <w:rsid w:val="00DC52E4"/>
    <w:rsid w:val="00DC5F43"/>
    <w:rsid w:val="00DC6B55"/>
    <w:rsid w:val="00DC72DC"/>
    <w:rsid w:val="00DC75FE"/>
    <w:rsid w:val="00DC7875"/>
    <w:rsid w:val="00DD0092"/>
    <w:rsid w:val="00DD106F"/>
    <w:rsid w:val="00DD15F8"/>
    <w:rsid w:val="00DD1614"/>
    <w:rsid w:val="00DD2FD2"/>
    <w:rsid w:val="00DD3749"/>
    <w:rsid w:val="00DD419A"/>
    <w:rsid w:val="00DD419C"/>
    <w:rsid w:val="00DD5C1A"/>
    <w:rsid w:val="00DD7857"/>
    <w:rsid w:val="00DD7B39"/>
    <w:rsid w:val="00DD7C5E"/>
    <w:rsid w:val="00DE0112"/>
    <w:rsid w:val="00DE0BF2"/>
    <w:rsid w:val="00DE2D94"/>
    <w:rsid w:val="00DE4E5A"/>
    <w:rsid w:val="00DE5EE1"/>
    <w:rsid w:val="00DE64B9"/>
    <w:rsid w:val="00DE6E2E"/>
    <w:rsid w:val="00DF0D8E"/>
    <w:rsid w:val="00DF1714"/>
    <w:rsid w:val="00DF1CC0"/>
    <w:rsid w:val="00DF2232"/>
    <w:rsid w:val="00DF32A5"/>
    <w:rsid w:val="00DF4A55"/>
    <w:rsid w:val="00DF5A84"/>
    <w:rsid w:val="00DF5CC3"/>
    <w:rsid w:val="00DF5FC3"/>
    <w:rsid w:val="00DF6CF5"/>
    <w:rsid w:val="00DF6EE9"/>
    <w:rsid w:val="00DF74A7"/>
    <w:rsid w:val="00E008B5"/>
    <w:rsid w:val="00E00F8C"/>
    <w:rsid w:val="00E01298"/>
    <w:rsid w:val="00E016D0"/>
    <w:rsid w:val="00E03413"/>
    <w:rsid w:val="00E0346F"/>
    <w:rsid w:val="00E03D92"/>
    <w:rsid w:val="00E03E4E"/>
    <w:rsid w:val="00E04814"/>
    <w:rsid w:val="00E051CD"/>
    <w:rsid w:val="00E125C7"/>
    <w:rsid w:val="00E138C5"/>
    <w:rsid w:val="00E13BE4"/>
    <w:rsid w:val="00E13C61"/>
    <w:rsid w:val="00E13C8F"/>
    <w:rsid w:val="00E13CC1"/>
    <w:rsid w:val="00E13D50"/>
    <w:rsid w:val="00E13F5B"/>
    <w:rsid w:val="00E1425A"/>
    <w:rsid w:val="00E1431F"/>
    <w:rsid w:val="00E1458F"/>
    <w:rsid w:val="00E145EA"/>
    <w:rsid w:val="00E14A96"/>
    <w:rsid w:val="00E14CEF"/>
    <w:rsid w:val="00E14E80"/>
    <w:rsid w:val="00E15C05"/>
    <w:rsid w:val="00E16E1B"/>
    <w:rsid w:val="00E16F19"/>
    <w:rsid w:val="00E16F8A"/>
    <w:rsid w:val="00E17559"/>
    <w:rsid w:val="00E17C0D"/>
    <w:rsid w:val="00E20175"/>
    <w:rsid w:val="00E204AB"/>
    <w:rsid w:val="00E20B45"/>
    <w:rsid w:val="00E21C62"/>
    <w:rsid w:val="00E23058"/>
    <w:rsid w:val="00E238C8"/>
    <w:rsid w:val="00E23976"/>
    <w:rsid w:val="00E24C6B"/>
    <w:rsid w:val="00E250B0"/>
    <w:rsid w:val="00E25BBA"/>
    <w:rsid w:val="00E25CB5"/>
    <w:rsid w:val="00E25E9E"/>
    <w:rsid w:val="00E26FC6"/>
    <w:rsid w:val="00E271CC"/>
    <w:rsid w:val="00E2776A"/>
    <w:rsid w:val="00E27997"/>
    <w:rsid w:val="00E306FC"/>
    <w:rsid w:val="00E31CB3"/>
    <w:rsid w:val="00E3224A"/>
    <w:rsid w:val="00E32FA1"/>
    <w:rsid w:val="00E33455"/>
    <w:rsid w:val="00E33946"/>
    <w:rsid w:val="00E345F9"/>
    <w:rsid w:val="00E34F3C"/>
    <w:rsid w:val="00E3550A"/>
    <w:rsid w:val="00E36EE6"/>
    <w:rsid w:val="00E3749B"/>
    <w:rsid w:val="00E37CFE"/>
    <w:rsid w:val="00E37E28"/>
    <w:rsid w:val="00E400EA"/>
    <w:rsid w:val="00E414E8"/>
    <w:rsid w:val="00E41C89"/>
    <w:rsid w:val="00E428C8"/>
    <w:rsid w:val="00E42A62"/>
    <w:rsid w:val="00E433AA"/>
    <w:rsid w:val="00E439C5"/>
    <w:rsid w:val="00E43D34"/>
    <w:rsid w:val="00E43EF5"/>
    <w:rsid w:val="00E449AD"/>
    <w:rsid w:val="00E44BEC"/>
    <w:rsid w:val="00E454BD"/>
    <w:rsid w:val="00E45649"/>
    <w:rsid w:val="00E45751"/>
    <w:rsid w:val="00E45802"/>
    <w:rsid w:val="00E46B97"/>
    <w:rsid w:val="00E46E81"/>
    <w:rsid w:val="00E46EBA"/>
    <w:rsid w:val="00E4779D"/>
    <w:rsid w:val="00E50431"/>
    <w:rsid w:val="00E511C9"/>
    <w:rsid w:val="00E52A21"/>
    <w:rsid w:val="00E52EFA"/>
    <w:rsid w:val="00E52FE2"/>
    <w:rsid w:val="00E53460"/>
    <w:rsid w:val="00E55507"/>
    <w:rsid w:val="00E5590B"/>
    <w:rsid w:val="00E55EAD"/>
    <w:rsid w:val="00E561AE"/>
    <w:rsid w:val="00E561E8"/>
    <w:rsid w:val="00E5637A"/>
    <w:rsid w:val="00E56E11"/>
    <w:rsid w:val="00E5744E"/>
    <w:rsid w:val="00E579AC"/>
    <w:rsid w:val="00E579E0"/>
    <w:rsid w:val="00E57C6E"/>
    <w:rsid w:val="00E57E38"/>
    <w:rsid w:val="00E606CA"/>
    <w:rsid w:val="00E617EC"/>
    <w:rsid w:val="00E619CE"/>
    <w:rsid w:val="00E61BB9"/>
    <w:rsid w:val="00E626B9"/>
    <w:rsid w:val="00E62C2B"/>
    <w:rsid w:val="00E64F8A"/>
    <w:rsid w:val="00E650E4"/>
    <w:rsid w:val="00E65849"/>
    <w:rsid w:val="00E659D3"/>
    <w:rsid w:val="00E65F29"/>
    <w:rsid w:val="00E6784E"/>
    <w:rsid w:val="00E70DFA"/>
    <w:rsid w:val="00E71523"/>
    <w:rsid w:val="00E71AEF"/>
    <w:rsid w:val="00E71CDE"/>
    <w:rsid w:val="00E71FA4"/>
    <w:rsid w:val="00E72EC8"/>
    <w:rsid w:val="00E7433F"/>
    <w:rsid w:val="00E74B54"/>
    <w:rsid w:val="00E7515F"/>
    <w:rsid w:val="00E75CFF"/>
    <w:rsid w:val="00E75D03"/>
    <w:rsid w:val="00E770D6"/>
    <w:rsid w:val="00E7755D"/>
    <w:rsid w:val="00E8198D"/>
    <w:rsid w:val="00E81BF8"/>
    <w:rsid w:val="00E81D69"/>
    <w:rsid w:val="00E8220D"/>
    <w:rsid w:val="00E8243F"/>
    <w:rsid w:val="00E830C1"/>
    <w:rsid w:val="00E83543"/>
    <w:rsid w:val="00E836DF"/>
    <w:rsid w:val="00E85BF4"/>
    <w:rsid w:val="00E86024"/>
    <w:rsid w:val="00E860A5"/>
    <w:rsid w:val="00E87697"/>
    <w:rsid w:val="00E90727"/>
    <w:rsid w:val="00E90E21"/>
    <w:rsid w:val="00E90EBB"/>
    <w:rsid w:val="00E91DA1"/>
    <w:rsid w:val="00E9226E"/>
    <w:rsid w:val="00E92A9C"/>
    <w:rsid w:val="00E92DCF"/>
    <w:rsid w:val="00E931E7"/>
    <w:rsid w:val="00E9350D"/>
    <w:rsid w:val="00E94A1E"/>
    <w:rsid w:val="00E957A1"/>
    <w:rsid w:val="00E967F6"/>
    <w:rsid w:val="00E96D2B"/>
    <w:rsid w:val="00E96F1C"/>
    <w:rsid w:val="00E96F57"/>
    <w:rsid w:val="00E971A5"/>
    <w:rsid w:val="00E97854"/>
    <w:rsid w:val="00E978A2"/>
    <w:rsid w:val="00EA1089"/>
    <w:rsid w:val="00EA1F9A"/>
    <w:rsid w:val="00EA2E9A"/>
    <w:rsid w:val="00EA49D6"/>
    <w:rsid w:val="00EA4B4F"/>
    <w:rsid w:val="00EA6081"/>
    <w:rsid w:val="00EA653E"/>
    <w:rsid w:val="00EA6885"/>
    <w:rsid w:val="00EA6A94"/>
    <w:rsid w:val="00EA7508"/>
    <w:rsid w:val="00EA7980"/>
    <w:rsid w:val="00EB00BE"/>
    <w:rsid w:val="00EB0D4C"/>
    <w:rsid w:val="00EB1270"/>
    <w:rsid w:val="00EB18B4"/>
    <w:rsid w:val="00EB1DAA"/>
    <w:rsid w:val="00EB29CD"/>
    <w:rsid w:val="00EB2D57"/>
    <w:rsid w:val="00EB2EC2"/>
    <w:rsid w:val="00EB3F05"/>
    <w:rsid w:val="00EB453C"/>
    <w:rsid w:val="00EB5D7E"/>
    <w:rsid w:val="00EB63F0"/>
    <w:rsid w:val="00EB77C9"/>
    <w:rsid w:val="00EC0435"/>
    <w:rsid w:val="00EC1EF2"/>
    <w:rsid w:val="00EC29C4"/>
    <w:rsid w:val="00EC2AA7"/>
    <w:rsid w:val="00EC2CF8"/>
    <w:rsid w:val="00EC354A"/>
    <w:rsid w:val="00EC385A"/>
    <w:rsid w:val="00EC423F"/>
    <w:rsid w:val="00EC4EBF"/>
    <w:rsid w:val="00EC52F8"/>
    <w:rsid w:val="00EC5BCB"/>
    <w:rsid w:val="00EC6BFE"/>
    <w:rsid w:val="00EC77AB"/>
    <w:rsid w:val="00EC7F6A"/>
    <w:rsid w:val="00ED0275"/>
    <w:rsid w:val="00ED055A"/>
    <w:rsid w:val="00ED06EC"/>
    <w:rsid w:val="00ED0DEE"/>
    <w:rsid w:val="00ED1221"/>
    <w:rsid w:val="00ED19F6"/>
    <w:rsid w:val="00ED2A18"/>
    <w:rsid w:val="00ED30C6"/>
    <w:rsid w:val="00ED34EE"/>
    <w:rsid w:val="00ED39B6"/>
    <w:rsid w:val="00ED4403"/>
    <w:rsid w:val="00ED4756"/>
    <w:rsid w:val="00ED56F5"/>
    <w:rsid w:val="00ED70CC"/>
    <w:rsid w:val="00ED752C"/>
    <w:rsid w:val="00ED759C"/>
    <w:rsid w:val="00ED76C8"/>
    <w:rsid w:val="00ED7BF7"/>
    <w:rsid w:val="00EE0A54"/>
    <w:rsid w:val="00EE1E26"/>
    <w:rsid w:val="00EE1F9A"/>
    <w:rsid w:val="00EE2919"/>
    <w:rsid w:val="00EE33E9"/>
    <w:rsid w:val="00EE3994"/>
    <w:rsid w:val="00EE46CF"/>
    <w:rsid w:val="00EE5FCE"/>
    <w:rsid w:val="00EE6564"/>
    <w:rsid w:val="00EE73B6"/>
    <w:rsid w:val="00EE73D1"/>
    <w:rsid w:val="00EE7BF1"/>
    <w:rsid w:val="00EF0100"/>
    <w:rsid w:val="00EF12B1"/>
    <w:rsid w:val="00EF18A4"/>
    <w:rsid w:val="00EF1A7F"/>
    <w:rsid w:val="00EF1C14"/>
    <w:rsid w:val="00EF235A"/>
    <w:rsid w:val="00EF27F2"/>
    <w:rsid w:val="00EF39B8"/>
    <w:rsid w:val="00EF3B68"/>
    <w:rsid w:val="00EF3DFD"/>
    <w:rsid w:val="00EF4696"/>
    <w:rsid w:val="00EF4760"/>
    <w:rsid w:val="00EF6538"/>
    <w:rsid w:val="00EF65E6"/>
    <w:rsid w:val="00F010C7"/>
    <w:rsid w:val="00F014B3"/>
    <w:rsid w:val="00F01DA3"/>
    <w:rsid w:val="00F039DA"/>
    <w:rsid w:val="00F03E37"/>
    <w:rsid w:val="00F05345"/>
    <w:rsid w:val="00F056EE"/>
    <w:rsid w:val="00F06521"/>
    <w:rsid w:val="00F07030"/>
    <w:rsid w:val="00F0747E"/>
    <w:rsid w:val="00F11747"/>
    <w:rsid w:val="00F11B77"/>
    <w:rsid w:val="00F12BF6"/>
    <w:rsid w:val="00F135B5"/>
    <w:rsid w:val="00F146CF"/>
    <w:rsid w:val="00F166AF"/>
    <w:rsid w:val="00F173E7"/>
    <w:rsid w:val="00F17884"/>
    <w:rsid w:val="00F17D31"/>
    <w:rsid w:val="00F206FC"/>
    <w:rsid w:val="00F20DB4"/>
    <w:rsid w:val="00F21662"/>
    <w:rsid w:val="00F21DEB"/>
    <w:rsid w:val="00F21EAE"/>
    <w:rsid w:val="00F2292C"/>
    <w:rsid w:val="00F2303A"/>
    <w:rsid w:val="00F2352E"/>
    <w:rsid w:val="00F24E72"/>
    <w:rsid w:val="00F2505D"/>
    <w:rsid w:val="00F262F1"/>
    <w:rsid w:val="00F2645F"/>
    <w:rsid w:val="00F27311"/>
    <w:rsid w:val="00F276F1"/>
    <w:rsid w:val="00F27982"/>
    <w:rsid w:val="00F27E7C"/>
    <w:rsid w:val="00F3091D"/>
    <w:rsid w:val="00F30D91"/>
    <w:rsid w:val="00F313BD"/>
    <w:rsid w:val="00F3141B"/>
    <w:rsid w:val="00F315A5"/>
    <w:rsid w:val="00F31EBB"/>
    <w:rsid w:val="00F32741"/>
    <w:rsid w:val="00F32906"/>
    <w:rsid w:val="00F338BF"/>
    <w:rsid w:val="00F351B2"/>
    <w:rsid w:val="00F35522"/>
    <w:rsid w:val="00F35F0E"/>
    <w:rsid w:val="00F35F12"/>
    <w:rsid w:val="00F3694C"/>
    <w:rsid w:val="00F36A37"/>
    <w:rsid w:val="00F37A4C"/>
    <w:rsid w:val="00F37DBF"/>
    <w:rsid w:val="00F40A94"/>
    <w:rsid w:val="00F40CFF"/>
    <w:rsid w:val="00F4202A"/>
    <w:rsid w:val="00F42EE7"/>
    <w:rsid w:val="00F4341A"/>
    <w:rsid w:val="00F44386"/>
    <w:rsid w:val="00F45070"/>
    <w:rsid w:val="00F45246"/>
    <w:rsid w:val="00F45800"/>
    <w:rsid w:val="00F4616C"/>
    <w:rsid w:val="00F46447"/>
    <w:rsid w:val="00F47B4E"/>
    <w:rsid w:val="00F47B93"/>
    <w:rsid w:val="00F5051D"/>
    <w:rsid w:val="00F518EC"/>
    <w:rsid w:val="00F51C59"/>
    <w:rsid w:val="00F51F33"/>
    <w:rsid w:val="00F5328A"/>
    <w:rsid w:val="00F550DF"/>
    <w:rsid w:val="00F56509"/>
    <w:rsid w:val="00F5691F"/>
    <w:rsid w:val="00F56ED5"/>
    <w:rsid w:val="00F60274"/>
    <w:rsid w:val="00F60BE1"/>
    <w:rsid w:val="00F6116C"/>
    <w:rsid w:val="00F62728"/>
    <w:rsid w:val="00F62B9A"/>
    <w:rsid w:val="00F63136"/>
    <w:rsid w:val="00F63B7D"/>
    <w:rsid w:val="00F64678"/>
    <w:rsid w:val="00F658B7"/>
    <w:rsid w:val="00F65E76"/>
    <w:rsid w:val="00F66E65"/>
    <w:rsid w:val="00F675DF"/>
    <w:rsid w:val="00F67A9A"/>
    <w:rsid w:val="00F70731"/>
    <w:rsid w:val="00F71FCD"/>
    <w:rsid w:val="00F727F0"/>
    <w:rsid w:val="00F729B9"/>
    <w:rsid w:val="00F731D4"/>
    <w:rsid w:val="00F736D0"/>
    <w:rsid w:val="00F73BEA"/>
    <w:rsid w:val="00F74194"/>
    <w:rsid w:val="00F7456B"/>
    <w:rsid w:val="00F75723"/>
    <w:rsid w:val="00F75778"/>
    <w:rsid w:val="00F75D74"/>
    <w:rsid w:val="00F76F09"/>
    <w:rsid w:val="00F772EE"/>
    <w:rsid w:val="00F77924"/>
    <w:rsid w:val="00F80AD3"/>
    <w:rsid w:val="00F80FBC"/>
    <w:rsid w:val="00F815D9"/>
    <w:rsid w:val="00F81F7B"/>
    <w:rsid w:val="00F820D6"/>
    <w:rsid w:val="00F8396D"/>
    <w:rsid w:val="00F8453D"/>
    <w:rsid w:val="00F851A8"/>
    <w:rsid w:val="00F86CF4"/>
    <w:rsid w:val="00F90B68"/>
    <w:rsid w:val="00F914DD"/>
    <w:rsid w:val="00F91519"/>
    <w:rsid w:val="00F9269D"/>
    <w:rsid w:val="00F928CA"/>
    <w:rsid w:val="00F928D2"/>
    <w:rsid w:val="00F92E77"/>
    <w:rsid w:val="00F92ECD"/>
    <w:rsid w:val="00F9314B"/>
    <w:rsid w:val="00F934E0"/>
    <w:rsid w:val="00F93C9A"/>
    <w:rsid w:val="00F9425E"/>
    <w:rsid w:val="00F9433D"/>
    <w:rsid w:val="00F95134"/>
    <w:rsid w:val="00F9577A"/>
    <w:rsid w:val="00F95952"/>
    <w:rsid w:val="00F95A98"/>
    <w:rsid w:val="00F9622D"/>
    <w:rsid w:val="00F97147"/>
    <w:rsid w:val="00F971AF"/>
    <w:rsid w:val="00F97C76"/>
    <w:rsid w:val="00FA0C3C"/>
    <w:rsid w:val="00FA1531"/>
    <w:rsid w:val="00FA1ACE"/>
    <w:rsid w:val="00FA2968"/>
    <w:rsid w:val="00FA3459"/>
    <w:rsid w:val="00FA367C"/>
    <w:rsid w:val="00FA4D80"/>
    <w:rsid w:val="00FA52B9"/>
    <w:rsid w:val="00FA56A8"/>
    <w:rsid w:val="00FA5E6D"/>
    <w:rsid w:val="00FA6628"/>
    <w:rsid w:val="00FA6FAE"/>
    <w:rsid w:val="00FB0295"/>
    <w:rsid w:val="00FB0660"/>
    <w:rsid w:val="00FB0FEB"/>
    <w:rsid w:val="00FB1686"/>
    <w:rsid w:val="00FB1723"/>
    <w:rsid w:val="00FB1755"/>
    <w:rsid w:val="00FB1856"/>
    <w:rsid w:val="00FB2477"/>
    <w:rsid w:val="00FB322E"/>
    <w:rsid w:val="00FB3366"/>
    <w:rsid w:val="00FB3A31"/>
    <w:rsid w:val="00FB4115"/>
    <w:rsid w:val="00FB467B"/>
    <w:rsid w:val="00FB5D9C"/>
    <w:rsid w:val="00FB6B6C"/>
    <w:rsid w:val="00FB7D87"/>
    <w:rsid w:val="00FC0FAF"/>
    <w:rsid w:val="00FC1037"/>
    <w:rsid w:val="00FC1833"/>
    <w:rsid w:val="00FC1925"/>
    <w:rsid w:val="00FC1DDE"/>
    <w:rsid w:val="00FC27B2"/>
    <w:rsid w:val="00FC3848"/>
    <w:rsid w:val="00FC530E"/>
    <w:rsid w:val="00FC616D"/>
    <w:rsid w:val="00FC67E3"/>
    <w:rsid w:val="00FC718C"/>
    <w:rsid w:val="00FC7B1D"/>
    <w:rsid w:val="00FC7BBC"/>
    <w:rsid w:val="00FD0731"/>
    <w:rsid w:val="00FD1513"/>
    <w:rsid w:val="00FD1710"/>
    <w:rsid w:val="00FD19F4"/>
    <w:rsid w:val="00FD4257"/>
    <w:rsid w:val="00FD478E"/>
    <w:rsid w:val="00FD4B38"/>
    <w:rsid w:val="00FD5670"/>
    <w:rsid w:val="00FD631E"/>
    <w:rsid w:val="00FD70A3"/>
    <w:rsid w:val="00FE0C4A"/>
    <w:rsid w:val="00FE11D3"/>
    <w:rsid w:val="00FE14A6"/>
    <w:rsid w:val="00FE15E2"/>
    <w:rsid w:val="00FE1CC0"/>
    <w:rsid w:val="00FE2432"/>
    <w:rsid w:val="00FE2C86"/>
    <w:rsid w:val="00FE31CA"/>
    <w:rsid w:val="00FE4494"/>
    <w:rsid w:val="00FE4E7E"/>
    <w:rsid w:val="00FE5A58"/>
    <w:rsid w:val="00FE5A6C"/>
    <w:rsid w:val="00FE6BBB"/>
    <w:rsid w:val="00FE6FEC"/>
    <w:rsid w:val="00FE7A8C"/>
    <w:rsid w:val="00FF0007"/>
    <w:rsid w:val="00FF0A44"/>
    <w:rsid w:val="00FF0AD6"/>
    <w:rsid w:val="00FF1A60"/>
    <w:rsid w:val="00FF2539"/>
    <w:rsid w:val="00FF26EB"/>
    <w:rsid w:val="00FF2787"/>
    <w:rsid w:val="00FF2C37"/>
    <w:rsid w:val="00FF2E7C"/>
    <w:rsid w:val="00FF3989"/>
    <w:rsid w:val="00FF3E71"/>
    <w:rsid w:val="00FF42CA"/>
    <w:rsid w:val="00FF6183"/>
    <w:rsid w:val="00FF6EAF"/>
    <w:rsid w:val="00FF7DDA"/>
    <w:rsid w:val="03D24E05"/>
    <w:rsid w:val="05C61244"/>
    <w:rsid w:val="0B37A174"/>
    <w:rsid w:val="119DFE25"/>
    <w:rsid w:val="1434B2FA"/>
    <w:rsid w:val="14FC7907"/>
    <w:rsid w:val="16B8055F"/>
    <w:rsid w:val="1ED47ED4"/>
    <w:rsid w:val="22E94A2F"/>
    <w:rsid w:val="25BB11EB"/>
    <w:rsid w:val="263B0F6D"/>
    <w:rsid w:val="2DC12BA2"/>
    <w:rsid w:val="2F7C7D54"/>
    <w:rsid w:val="325B9B4F"/>
    <w:rsid w:val="3534D26C"/>
    <w:rsid w:val="3B4F76CD"/>
    <w:rsid w:val="3D9B4222"/>
    <w:rsid w:val="3EA4A95C"/>
    <w:rsid w:val="3F371283"/>
    <w:rsid w:val="40D2E2E4"/>
    <w:rsid w:val="415DD779"/>
    <w:rsid w:val="486C8A97"/>
    <w:rsid w:val="4E42237E"/>
    <w:rsid w:val="5352220E"/>
    <w:rsid w:val="55324CCC"/>
    <w:rsid w:val="5732040A"/>
    <w:rsid w:val="58140187"/>
    <w:rsid w:val="5D0653EB"/>
    <w:rsid w:val="633C8815"/>
    <w:rsid w:val="655ABD75"/>
    <w:rsid w:val="66C82F8E"/>
    <w:rsid w:val="697B7242"/>
    <w:rsid w:val="6ACB6F1D"/>
    <w:rsid w:val="6DA758FE"/>
    <w:rsid w:val="723CA3C5"/>
    <w:rsid w:val="728D7A05"/>
    <w:rsid w:val="75DFDA33"/>
    <w:rsid w:val="7943460F"/>
    <w:rsid w:val="7ED1840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3E4B"/>
  <w15:docId w15:val="{7084B1E3-A32C-4EFA-94F9-5A703969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6"/>
    <w:pPr>
      <w:spacing w:after="200" w:line="276" w:lineRule="auto"/>
    </w:pPr>
    <w:rPr>
      <w:sz w:val="22"/>
      <w:szCs w:val="22"/>
      <w:lang w:eastAsia="en-US"/>
    </w:rPr>
  </w:style>
  <w:style w:type="paragraph" w:styleId="Ttulo1">
    <w:name w:val="heading 1"/>
    <w:basedOn w:val="Normal"/>
    <w:next w:val="Normal"/>
    <w:link w:val="Ttulo1Char"/>
    <w:uiPriority w:val="9"/>
    <w:qFormat/>
    <w:rsid w:val="00AC7A81"/>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iPriority w:val="9"/>
    <w:semiHidden/>
    <w:unhideWhenUsed/>
    <w:qFormat/>
    <w:rsid w:val="0015438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8B227A"/>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F4696"/>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EF4696"/>
    <w:rPr>
      <w:rFonts w:ascii="Tahoma" w:hAnsi="Tahoma" w:cs="Tahoma"/>
      <w:sz w:val="16"/>
      <w:szCs w:val="16"/>
    </w:rPr>
  </w:style>
  <w:style w:type="paragraph" w:styleId="Cabealho">
    <w:name w:val="header"/>
    <w:basedOn w:val="Normal"/>
    <w:link w:val="CabealhoChar"/>
    <w:uiPriority w:val="99"/>
    <w:unhideWhenUsed/>
    <w:rsid w:val="009B34C7"/>
    <w:pPr>
      <w:tabs>
        <w:tab w:val="center" w:pos="4252"/>
        <w:tab w:val="right" w:pos="8504"/>
      </w:tabs>
      <w:spacing w:after="0" w:line="240" w:lineRule="auto"/>
    </w:pPr>
    <w:rPr>
      <w:sz w:val="20"/>
      <w:szCs w:val="20"/>
      <w:lang w:val="x-none" w:eastAsia="x-none"/>
    </w:rPr>
  </w:style>
  <w:style w:type="character" w:customStyle="1" w:styleId="CabealhoChar">
    <w:name w:val="Cabeçalho Char"/>
    <w:link w:val="Cabealho"/>
    <w:uiPriority w:val="99"/>
    <w:rsid w:val="009B34C7"/>
    <w:rPr>
      <w:rFonts w:ascii="Calibri" w:eastAsia="Calibri" w:hAnsi="Calibri" w:cs="Times New Roman"/>
    </w:rPr>
  </w:style>
  <w:style w:type="paragraph" w:styleId="Rodap">
    <w:name w:val="footer"/>
    <w:basedOn w:val="Normal"/>
    <w:link w:val="RodapChar"/>
    <w:uiPriority w:val="99"/>
    <w:unhideWhenUsed/>
    <w:rsid w:val="009B34C7"/>
    <w:pPr>
      <w:tabs>
        <w:tab w:val="center" w:pos="4252"/>
        <w:tab w:val="right" w:pos="8504"/>
      </w:tabs>
      <w:spacing w:after="0" w:line="240" w:lineRule="auto"/>
    </w:pPr>
    <w:rPr>
      <w:sz w:val="20"/>
      <w:szCs w:val="20"/>
      <w:lang w:val="x-none" w:eastAsia="x-none"/>
    </w:rPr>
  </w:style>
  <w:style w:type="character" w:customStyle="1" w:styleId="RodapChar">
    <w:name w:val="Rodapé Char"/>
    <w:link w:val="Rodap"/>
    <w:uiPriority w:val="99"/>
    <w:rsid w:val="009B34C7"/>
    <w:rPr>
      <w:rFonts w:ascii="Calibri" w:eastAsia="Calibri" w:hAnsi="Calibri" w:cs="Times New Roman"/>
    </w:rPr>
  </w:style>
  <w:style w:type="paragraph" w:customStyle="1" w:styleId="Corpodetexto31">
    <w:name w:val="Corpo de texto 31"/>
    <w:basedOn w:val="Normal"/>
    <w:uiPriority w:val="99"/>
    <w:rsid w:val="009B34C7"/>
    <w:pPr>
      <w:suppressAutoHyphens/>
      <w:spacing w:after="120" w:line="240" w:lineRule="auto"/>
    </w:pPr>
    <w:rPr>
      <w:rFonts w:ascii="Times New Roman" w:eastAsia="Times New Roman" w:hAnsi="Times New Roman"/>
      <w:sz w:val="16"/>
      <w:szCs w:val="16"/>
      <w:lang w:eastAsia="ar-SA"/>
    </w:rPr>
  </w:style>
  <w:style w:type="character" w:styleId="Nmerodelinha">
    <w:name w:val="line number"/>
    <w:basedOn w:val="Fontepargpadro"/>
    <w:uiPriority w:val="99"/>
    <w:semiHidden/>
    <w:unhideWhenUsed/>
    <w:rsid w:val="009B34C7"/>
  </w:style>
  <w:style w:type="character" w:customStyle="1" w:styleId="Ttulo1Char">
    <w:name w:val="Título 1 Char"/>
    <w:link w:val="Ttulo1"/>
    <w:uiPriority w:val="9"/>
    <w:rsid w:val="00AC7A81"/>
    <w:rPr>
      <w:rFonts w:ascii="Cambria" w:eastAsia="Times New Roman" w:hAnsi="Cambria" w:cs="Times New Roman"/>
      <w:b/>
      <w:bCs/>
      <w:color w:val="365F91"/>
      <w:sz w:val="28"/>
      <w:szCs w:val="28"/>
    </w:rPr>
  </w:style>
  <w:style w:type="character" w:customStyle="1" w:styleId="Ttulo2Char">
    <w:name w:val="Título 2 Char"/>
    <w:link w:val="Ttulo2"/>
    <w:uiPriority w:val="9"/>
    <w:semiHidden/>
    <w:rsid w:val="0015438D"/>
    <w:rPr>
      <w:rFonts w:ascii="Cambria" w:eastAsia="Times New Roman" w:hAnsi="Cambria" w:cs="Times New Roman"/>
      <w:b/>
      <w:bCs/>
      <w:i/>
      <w:iCs/>
      <w:sz w:val="28"/>
      <w:szCs w:val="28"/>
      <w:lang w:eastAsia="en-US"/>
    </w:rPr>
  </w:style>
  <w:style w:type="character" w:customStyle="1" w:styleId="Ttulo3Char">
    <w:name w:val="Título 3 Char"/>
    <w:link w:val="Ttulo3"/>
    <w:uiPriority w:val="9"/>
    <w:semiHidden/>
    <w:rsid w:val="008B227A"/>
    <w:rPr>
      <w:rFonts w:ascii="Cambria" w:eastAsia="Times New Roman" w:hAnsi="Cambria" w:cs="Times New Roman"/>
      <w:b/>
      <w:bCs/>
      <w:sz w:val="26"/>
      <w:szCs w:val="26"/>
      <w:lang w:eastAsia="en-US"/>
    </w:rPr>
  </w:style>
  <w:style w:type="character" w:styleId="Hyperlink">
    <w:name w:val="Hyperlink"/>
    <w:uiPriority w:val="99"/>
    <w:unhideWhenUsed/>
    <w:rsid w:val="008B227A"/>
    <w:rPr>
      <w:color w:val="0000FF"/>
      <w:u w:val="single"/>
    </w:rPr>
  </w:style>
  <w:style w:type="paragraph" w:styleId="NormalWeb">
    <w:name w:val="Normal (Web)"/>
    <w:basedOn w:val="Normal"/>
    <w:uiPriority w:val="99"/>
    <w:semiHidden/>
    <w:unhideWhenUsed/>
    <w:rsid w:val="00456CA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560B49"/>
    <w:pPr>
      <w:spacing w:after="0" w:line="240" w:lineRule="auto"/>
      <w:ind w:left="720"/>
      <w:contextualSpacing/>
    </w:pPr>
    <w:rPr>
      <w:rFonts w:ascii="Times New Roman" w:eastAsia="Times New Roman" w:hAnsi="Times New Roman"/>
      <w:sz w:val="24"/>
      <w:szCs w:val="24"/>
      <w:lang w:eastAsia="pt-BR"/>
    </w:rPr>
  </w:style>
  <w:style w:type="character" w:styleId="Refdecomentrio">
    <w:name w:val="annotation reference"/>
    <w:uiPriority w:val="99"/>
    <w:semiHidden/>
    <w:unhideWhenUsed/>
    <w:rsid w:val="001658C6"/>
    <w:rPr>
      <w:sz w:val="16"/>
      <w:szCs w:val="16"/>
    </w:rPr>
  </w:style>
  <w:style w:type="paragraph" w:styleId="Textodecomentrio">
    <w:name w:val="annotation text"/>
    <w:basedOn w:val="Normal"/>
    <w:link w:val="TextodecomentrioChar"/>
    <w:uiPriority w:val="99"/>
    <w:semiHidden/>
    <w:unhideWhenUsed/>
    <w:rsid w:val="001658C6"/>
    <w:rPr>
      <w:sz w:val="20"/>
      <w:szCs w:val="20"/>
    </w:rPr>
  </w:style>
  <w:style w:type="character" w:customStyle="1" w:styleId="TextodecomentrioChar">
    <w:name w:val="Texto de comentário Char"/>
    <w:link w:val="Textodecomentrio"/>
    <w:uiPriority w:val="99"/>
    <w:semiHidden/>
    <w:rsid w:val="001658C6"/>
    <w:rPr>
      <w:lang w:eastAsia="en-US"/>
    </w:rPr>
  </w:style>
  <w:style w:type="paragraph" w:styleId="Assuntodocomentrio">
    <w:name w:val="annotation subject"/>
    <w:basedOn w:val="Textodecomentrio"/>
    <w:next w:val="Textodecomentrio"/>
    <w:link w:val="AssuntodocomentrioChar"/>
    <w:uiPriority w:val="99"/>
    <w:semiHidden/>
    <w:unhideWhenUsed/>
    <w:rsid w:val="001658C6"/>
    <w:rPr>
      <w:b/>
      <w:bCs/>
    </w:rPr>
  </w:style>
  <w:style w:type="character" w:customStyle="1" w:styleId="AssuntodocomentrioChar">
    <w:name w:val="Assunto do comentário Char"/>
    <w:link w:val="Assuntodocomentrio"/>
    <w:uiPriority w:val="99"/>
    <w:semiHidden/>
    <w:rsid w:val="001658C6"/>
    <w:rPr>
      <w:b/>
      <w:bCs/>
      <w:lang w:eastAsia="en-US"/>
    </w:rPr>
  </w:style>
  <w:style w:type="character" w:customStyle="1" w:styleId="gmail-msocommentreference">
    <w:name w:val="gmail-msocommentreference"/>
    <w:rsid w:val="00080D17"/>
  </w:style>
  <w:style w:type="table" w:styleId="Tabelacomgrade">
    <w:name w:val="Table Grid"/>
    <w:basedOn w:val="Tabelanormal"/>
    <w:uiPriority w:val="59"/>
    <w:unhideWhenUsed/>
    <w:rsid w:val="00D8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A134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0005">
      <w:bodyDiv w:val="1"/>
      <w:marLeft w:val="0"/>
      <w:marRight w:val="0"/>
      <w:marTop w:val="0"/>
      <w:marBottom w:val="0"/>
      <w:divBdr>
        <w:top w:val="none" w:sz="0" w:space="0" w:color="auto"/>
        <w:left w:val="none" w:sz="0" w:space="0" w:color="auto"/>
        <w:bottom w:val="none" w:sz="0" w:space="0" w:color="auto"/>
        <w:right w:val="none" w:sz="0" w:space="0" w:color="auto"/>
      </w:divBdr>
    </w:div>
    <w:div w:id="104737198">
      <w:bodyDiv w:val="1"/>
      <w:marLeft w:val="0"/>
      <w:marRight w:val="0"/>
      <w:marTop w:val="0"/>
      <w:marBottom w:val="0"/>
      <w:divBdr>
        <w:top w:val="none" w:sz="0" w:space="0" w:color="auto"/>
        <w:left w:val="none" w:sz="0" w:space="0" w:color="auto"/>
        <w:bottom w:val="none" w:sz="0" w:space="0" w:color="auto"/>
        <w:right w:val="none" w:sz="0" w:space="0" w:color="auto"/>
      </w:divBdr>
    </w:div>
    <w:div w:id="286276393">
      <w:bodyDiv w:val="1"/>
      <w:marLeft w:val="0"/>
      <w:marRight w:val="0"/>
      <w:marTop w:val="0"/>
      <w:marBottom w:val="0"/>
      <w:divBdr>
        <w:top w:val="none" w:sz="0" w:space="0" w:color="auto"/>
        <w:left w:val="none" w:sz="0" w:space="0" w:color="auto"/>
        <w:bottom w:val="none" w:sz="0" w:space="0" w:color="auto"/>
        <w:right w:val="none" w:sz="0" w:space="0" w:color="auto"/>
      </w:divBdr>
      <w:divsChild>
        <w:div w:id="1883980918">
          <w:marLeft w:val="0"/>
          <w:marRight w:val="0"/>
          <w:marTop w:val="0"/>
          <w:marBottom w:val="0"/>
          <w:divBdr>
            <w:top w:val="none" w:sz="0" w:space="0" w:color="auto"/>
            <w:left w:val="none" w:sz="0" w:space="0" w:color="auto"/>
            <w:bottom w:val="none" w:sz="0" w:space="0" w:color="auto"/>
            <w:right w:val="none" w:sz="0" w:space="0" w:color="auto"/>
          </w:divBdr>
          <w:divsChild>
            <w:div w:id="628560073">
              <w:marLeft w:val="0"/>
              <w:marRight w:val="0"/>
              <w:marTop w:val="0"/>
              <w:marBottom w:val="0"/>
              <w:divBdr>
                <w:top w:val="none" w:sz="0" w:space="0" w:color="auto"/>
                <w:left w:val="none" w:sz="0" w:space="0" w:color="auto"/>
                <w:bottom w:val="none" w:sz="0" w:space="0" w:color="auto"/>
                <w:right w:val="none" w:sz="0" w:space="0" w:color="auto"/>
              </w:divBdr>
            </w:div>
            <w:div w:id="13254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9750">
      <w:bodyDiv w:val="1"/>
      <w:marLeft w:val="0"/>
      <w:marRight w:val="0"/>
      <w:marTop w:val="0"/>
      <w:marBottom w:val="0"/>
      <w:divBdr>
        <w:top w:val="none" w:sz="0" w:space="0" w:color="auto"/>
        <w:left w:val="none" w:sz="0" w:space="0" w:color="auto"/>
        <w:bottom w:val="none" w:sz="0" w:space="0" w:color="auto"/>
        <w:right w:val="none" w:sz="0" w:space="0" w:color="auto"/>
      </w:divBdr>
    </w:div>
    <w:div w:id="476647391">
      <w:bodyDiv w:val="1"/>
      <w:marLeft w:val="0"/>
      <w:marRight w:val="0"/>
      <w:marTop w:val="0"/>
      <w:marBottom w:val="0"/>
      <w:divBdr>
        <w:top w:val="none" w:sz="0" w:space="0" w:color="auto"/>
        <w:left w:val="none" w:sz="0" w:space="0" w:color="auto"/>
        <w:bottom w:val="none" w:sz="0" w:space="0" w:color="auto"/>
        <w:right w:val="none" w:sz="0" w:space="0" w:color="auto"/>
      </w:divBdr>
    </w:div>
    <w:div w:id="526910119">
      <w:bodyDiv w:val="1"/>
      <w:marLeft w:val="0"/>
      <w:marRight w:val="0"/>
      <w:marTop w:val="0"/>
      <w:marBottom w:val="0"/>
      <w:divBdr>
        <w:top w:val="none" w:sz="0" w:space="0" w:color="auto"/>
        <w:left w:val="none" w:sz="0" w:space="0" w:color="auto"/>
        <w:bottom w:val="none" w:sz="0" w:space="0" w:color="auto"/>
        <w:right w:val="none" w:sz="0" w:space="0" w:color="auto"/>
      </w:divBdr>
    </w:div>
    <w:div w:id="555974560">
      <w:bodyDiv w:val="1"/>
      <w:marLeft w:val="0"/>
      <w:marRight w:val="0"/>
      <w:marTop w:val="0"/>
      <w:marBottom w:val="0"/>
      <w:divBdr>
        <w:top w:val="none" w:sz="0" w:space="0" w:color="auto"/>
        <w:left w:val="none" w:sz="0" w:space="0" w:color="auto"/>
        <w:bottom w:val="none" w:sz="0" w:space="0" w:color="auto"/>
        <w:right w:val="none" w:sz="0" w:space="0" w:color="auto"/>
      </w:divBdr>
    </w:div>
    <w:div w:id="599607749">
      <w:bodyDiv w:val="1"/>
      <w:marLeft w:val="0"/>
      <w:marRight w:val="0"/>
      <w:marTop w:val="0"/>
      <w:marBottom w:val="0"/>
      <w:divBdr>
        <w:top w:val="none" w:sz="0" w:space="0" w:color="auto"/>
        <w:left w:val="none" w:sz="0" w:space="0" w:color="auto"/>
        <w:bottom w:val="none" w:sz="0" w:space="0" w:color="auto"/>
        <w:right w:val="none" w:sz="0" w:space="0" w:color="auto"/>
      </w:divBdr>
      <w:divsChild>
        <w:div w:id="281768588">
          <w:marLeft w:val="792"/>
          <w:marRight w:val="0"/>
          <w:marTop w:val="280"/>
          <w:marBottom w:val="0"/>
          <w:divBdr>
            <w:top w:val="none" w:sz="0" w:space="0" w:color="auto"/>
            <w:left w:val="none" w:sz="0" w:space="0" w:color="auto"/>
            <w:bottom w:val="none" w:sz="0" w:space="0" w:color="auto"/>
            <w:right w:val="none" w:sz="0" w:space="0" w:color="auto"/>
          </w:divBdr>
        </w:div>
        <w:div w:id="765003242">
          <w:marLeft w:val="792"/>
          <w:marRight w:val="0"/>
          <w:marTop w:val="280"/>
          <w:marBottom w:val="0"/>
          <w:divBdr>
            <w:top w:val="none" w:sz="0" w:space="0" w:color="auto"/>
            <w:left w:val="none" w:sz="0" w:space="0" w:color="auto"/>
            <w:bottom w:val="none" w:sz="0" w:space="0" w:color="auto"/>
            <w:right w:val="none" w:sz="0" w:space="0" w:color="auto"/>
          </w:divBdr>
        </w:div>
        <w:div w:id="1743790056">
          <w:marLeft w:val="792"/>
          <w:marRight w:val="0"/>
          <w:marTop w:val="280"/>
          <w:marBottom w:val="0"/>
          <w:divBdr>
            <w:top w:val="none" w:sz="0" w:space="0" w:color="auto"/>
            <w:left w:val="none" w:sz="0" w:space="0" w:color="auto"/>
            <w:bottom w:val="none" w:sz="0" w:space="0" w:color="auto"/>
            <w:right w:val="none" w:sz="0" w:space="0" w:color="auto"/>
          </w:divBdr>
        </w:div>
        <w:div w:id="2035231073">
          <w:marLeft w:val="792"/>
          <w:marRight w:val="0"/>
          <w:marTop w:val="280"/>
          <w:marBottom w:val="0"/>
          <w:divBdr>
            <w:top w:val="none" w:sz="0" w:space="0" w:color="auto"/>
            <w:left w:val="none" w:sz="0" w:space="0" w:color="auto"/>
            <w:bottom w:val="none" w:sz="0" w:space="0" w:color="auto"/>
            <w:right w:val="none" w:sz="0" w:space="0" w:color="auto"/>
          </w:divBdr>
        </w:div>
        <w:div w:id="2131387955">
          <w:marLeft w:val="792"/>
          <w:marRight w:val="0"/>
          <w:marTop w:val="280"/>
          <w:marBottom w:val="0"/>
          <w:divBdr>
            <w:top w:val="none" w:sz="0" w:space="0" w:color="auto"/>
            <w:left w:val="none" w:sz="0" w:space="0" w:color="auto"/>
            <w:bottom w:val="none" w:sz="0" w:space="0" w:color="auto"/>
            <w:right w:val="none" w:sz="0" w:space="0" w:color="auto"/>
          </w:divBdr>
        </w:div>
      </w:divsChild>
    </w:div>
    <w:div w:id="778795851">
      <w:bodyDiv w:val="1"/>
      <w:marLeft w:val="0"/>
      <w:marRight w:val="0"/>
      <w:marTop w:val="0"/>
      <w:marBottom w:val="0"/>
      <w:divBdr>
        <w:top w:val="none" w:sz="0" w:space="0" w:color="auto"/>
        <w:left w:val="none" w:sz="0" w:space="0" w:color="auto"/>
        <w:bottom w:val="none" w:sz="0" w:space="0" w:color="auto"/>
        <w:right w:val="none" w:sz="0" w:space="0" w:color="auto"/>
      </w:divBdr>
      <w:divsChild>
        <w:div w:id="2037192160">
          <w:marLeft w:val="0"/>
          <w:marRight w:val="0"/>
          <w:marTop w:val="0"/>
          <w:marBottom w:val="0"/>
          <w:divBdr>
            <w:top w:val="none" w:sz="0" w:space="0" w:color="auto"/>
            <w:left w:val="none" w:sz="0" w:space="0" w:color="auto"/>
            <w:bottom w:val="none" w:sz="0" w:space="0" w:color="auto"/>
            <w:right w:val="none" w:sz="0" w:space="0" w:color="auto"/>
          </w:divBdr>
          <w:divsChild>
            <w:div w:id="790515704">
              <w:marLeft w:val="0"/>
              <w:marRight w:val="0"/>
              <w:marTop w:val="0"/>
              <w:marBottom w:val="0"/>
              <w:divBdr>
                <w:top w:val="none" w:sz="0" w:space="0" w:color="auto"/>
                <w:left w:val="none" w:sz="0" w:space="0" w:color="auto"/>
                <w:bottom w:val="none" w:sz="0" w:space="0" w:color="auto"/>
                <w:right w:val="none" w:sz="0" w:space="0" w:color="auto"/>
              </w:divBdr>
            </w:div>
            <w:div w:id="12767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6577">
      <w:bodyDiv w:val="1"/>
      <w:marLeft w:val="0"/>
      <w:marRight w:val="0"/>
      <w:marTop w:val="0"/>
      <w:marBottom w:val="0"/>
      <w:divBdr>
        <w:top w:val="none" w:sz="0" w:space="0" w:color="auto"/>
        <w:left w:val="none" w:sz="0" w:space="0" w:color="auto"/>
        <w:bottom w:val="none" w:sz="0" w:space="0" w:color="auto"/>
        <w:right w:val="none" w:sz="0" w:space="0" w:color="auto"/>
      </w:divBdr>
    </w:div>
    <w:div w:id="790437814">
      <w:bodyDiv w:val="1"/>
      <w:marLeft w:val="0"/>
      <w:marRight w:val="0"/>
      <w:marTop w:val="0"/>
      <w:marBottom w:val="0"/>
      <w:divBdr>
        <w:top w:val="none" w:sz="0" w:space="0" w:color="auto"/>
        <w:left w:val="none" w:sz="0" w:space="0" w:color="auto"/>
        <w:bottom w:val="none" w:sz="0" w:space="0" w:color="auto"/>
        <w:right w:val="none" w:sz="0" w:space="0" w:color="auto"/>
      </w:divBdr>
    </w:div>
    <w:div w:id="871842829">
      <w:bodyDiv w:val="1"/>
      <w:marLeft w:val="0"/>
      <w:marRight w:val="0"/>
      <w:marTop w:val="0"/>
      <w:marBottom w:val="0"/>
      <w:divBdr>
        <w:top w:val="none" w:sz="0" w:space="0" w:color="auto"/>
        <w:left w:val="none" w:sz="0" w:space="0" w:color="auto"/>
        <w:bottom w:val="none" w:sz="0" w:space="0" w:color="auto"/>
        <w:right w:val="none" w:sz="0" w:space="0" w:color="auto"/>
      </w:divBdr>
    </w:div>
    <w:div w:id="941494210">
      <w:bodyDiv w:val="1"/>
      <w:marLeft w:val="0"/>
      <w:marRight w:val="0"/>
      <w:marTop w:val="0"/>
      <w:marBottom w:val="0"/>
      <w:divBdr>
        <w:top w:val="none" w:sz="0" w:space="0" w:color="auto"/>
        <w:left w:val="none" w:sz="0" w:space="0" w:color="auto"/>
        <w:bottom w:val="none" w:sz="0" w:space="0" w:color="auto"/>
        <w:right w:val="none" w:sz="0" w:space="0" w:color="auto"/>
      </w:divBdr>
    </w:div>
    <w:div w:id="1057818285">
      <w:bodyDiv w:val="1"/>
      <w:marLeft w:val="0"/>
      <w:marRight w:val="0"/>
      <w:marTop w:val="0"/>
      <w:marBottom w:val="0"/>
      <w:divBdr>
        <w:top w:val="none" w:sz="0" w:space="0" w:color="auto"/>
        <w:left w:val="none" w:sz="0" w:space="0" w:color="auto"/>
        <w:bottom w:val="none" w:sz="0" w:space="0" w:color="auto"/>
        <w:right w:val="none" w:sz="0" w:space="0" w:color="auto"/>
      </w:divBdr>
      <w:divsChild>
        <w:div w:id="1403135829">
          <w:marLeft w:val="360"/>
          <w:marRight w:val="0"/>
          <w:marTop w:val="280"/>
          <w:marBottom w:val="0"/>
          <w:divBdr>
            <w:top w:val="none" w:sz="0" w:space="0" w:color="auto"/>
            <w:left w:val="none" w:sz="0" w:space="0" w:color="auto"/>
            <w:bottom w:val="none" w:sz="0" w:space="0" w:color="auto"/>
            <w:right w:val="none" w:sz="0" w:space="0" w:color="auto"/>
          </w:divBdr>
        </w:div>
        <w:div w:id="1463109402">
          <w:marLeft w:val="360"/>
          <w:marRight w:val="0"/>
          <w:marTop w:val="280"/>
          <w:marBottom w:val="0"/>
          <w:divBdr>
            <w:top w:val="none" w:sz="0" w:space="0" w:color="auto"/>
            <w:left w:val="none" w:sz="0" w:space="0" w:color="auto"/>
            <w:bottom w:val="none" w:sz="0" w:space="0" w:color="auto"/>
            <w:right w:val="none" w:sz="0" w:space="0" w:color="auto"/>
          </w:divBdr>
        </w:div>
        <w:div w:id="1887794510">
          <w:marLeft w:val="360"/>
          <w:marRight w:val="0"/>
          <w:marTop w:val="280"/>
          <w:marBottom w:val="0"/>
          <w:divBdr>
            <w:top w:val="none" w:sz="0" w:space="0" w:color="auto"/>
            <w:left w:val="none" w:sz="0" w:space="0" w:color="auto"/>
            <w:bottom w:val="none" w:sz="0" w:space="0" w:color="auto"/>
            <w:right w:val="none" w:sz="0" w:space="0" w:color="auto"/>
          </w:divBdr>
        </w:div>
      </w:divsChild>
    </w:div>
    <w:div w:id="1066142935">
      <w:bodyDiv w:val="1"/>
      <w:marLeft w:val="0"/>
      <w:marRight w:val="0"/>
      <w:marTop w:val="0"/>
      <w:marBottom w:val="0"/>
      <w:divBdr>
        <w:top w:val="none" w:sz="0" w:space="0" w:color="auto"/>
        <w:left w:val="none" w:sz="0" w:space="0" w:color="auto"/>
        <w:bottom w:val="none" w:sz="0" w:space="0" w:color="auto"/>
        <w:right w:val="none" w:sz="0" w:space="0" w:color="auto"/>
      </w:divBdr>
    </w:div>
    <w:div w:id="1073044251">
      <w:bodyDiv w:val="1"/>
      <w:marLeft w:val="0"/>
      <w:marRight w:val="0"/>
      <w:marTop w:val="0"/>
      <w:marBottom w:val="0"/>
      <w:divBdr>
        <w:top w:val="none" w:sz="0" w:space="0" w:color="auto"/>
        <w:left w:val="none" w:sz="0" w:space="0" w:color="auto"/>
        <w:bottom w:val="none" w:sz="0" w:space="0" w:color="auto"/>
        <w:right w:val="none" w:sz="0" w:space="0" w:color="auto"/>
      </w:divBdr>
    </w:div>
    <w:div w:id="1212230775">
      <w:bodyDiv w:val="1"/>
      <w:marLeft w:val="0"/>
      <w:marRight w:val="0"/>
      <w:marTop w:val="0"/>
      <w:marBottom w:val="0"/>
      <w:divBdr>
        <w:top w:val="none" w:sz="0" w:space="0" w:color="auto"/>
        <w:left w:val="none" w:sz="0" w:space="0" w:color="auto"/>
        <w:bottom w:val="none" w:sz="0" w:space="0" w:color="auto"/>
        <w:right w:val="none" w:sz="0" w:space="0" w:color="auto"/>
      </w:divBdr>
      <w:divsChild>
        <w:div w:id="711660414">
          <w:marLeft w:val="0"/>
          <w:marRight w:val="0"/>
          <w:marTop w:val="0"/>
          <w:marBottom w:val="0"/>
          <w:divBdr>
            <w:top w:val="none" w:sz="0" w:space="0" w:color="auto"/>
            <w:left w:val="none" w:sz="0" w:space="0" w:color="auto"/>
            <w:bottom w:val="none" w:sz="0" w:space="0" w:color="auto"/>
            <w:right w:val="none" w:sz="0" w:space="0" w:color="auto"/>
          </w:divBdr>
          <w:divsChild>
            <w:div w:id="257568382">
              <w:marLeft w:val="0"/>
              <w:marRight w:val="0"/>
              <w:marTop w:val="0"/>
              <w:marBottom w:val="0"/>
              <w:divBdr>
                <w:top w:val="none" w:sz="0" w:space="0" w:color="auto"/>
                <w:left w:val="none" w:sz="0" w:space="0" w:color="auto"/>
                <w:bottom w:val="none" w:sz="0" w:space="0" w:color="auto"/>
                <w:right w:val="none" w:sz="0" w:space="0" w:color="auto"/>
              </w:divBdr>
            </w:div>
            <w:div w:id="4672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899">
      <w:bodyDiv w:val="1"/>
      <w:marLeft w:val="0"/>
      <w:marRight w:val="0"/>
      <w:marTop w:val="0"/>
      <w:marBottom w:val="0"/>
      <w:divBdr>
        <w:top w:val="none" w:sz="0" w:space="0" w:color="auto"/>
        <w:left w:val="none" w:sz="0" w:space="0" w:color="auto"/>
        <w:bottom w:val="none" w:sz="0" w:space="0" w:color="auto"/>
        <w:right w:val="none" w:sz="0" w:space="0" w:color="auto"/>
      </w:divBdr>
      <w:divsChild>
        <w:div w:id="1122722498">
          <w:marLeft w:val="0"/>
          <w:marRight w:val="0"/>
          <w:marTop w:val="0"/>
          <w:marBottom w:val="0"/>
          <w:divBdr>
            <w:top w:val="none" w:sz="0" w:space="0" w:color="auto"/>
            <w:left w:val="none" w:sz="0" w:space="0" w:color="auto"/>
            <w:bottom w:val="none" w:sz="0" w:space="0" w:color="auto"/>
            <w:right w:val="none" w:sz="0" w:space="0" w:color="auto"/>
          </w:divBdr>
          <w:divsChild>
            <w:div w:id="476338189">
              <w:marLeft w:val="0"/>
              <w:marRight w:val="0"/>
              <w:marTop w:val="0"/>
              <w:marBottom w:val="0"/>
              <w:divBdr>
                <w:top w:val="none" w:sz="0" w:space="0" w:color="auto"/>
                <w:left w:val="none" w:sz="0" w:space="0" w:color="auto"/>
                <w:bottom w:val="none" w:sz="0" w:space="0" w:color="auto"/>
                <w:right w:val="none" w:sz="0" w:space="0" w:color="auto"/>
              </w:divBdr>
            </w:div>
            <w:div w:id="21443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2572">
      <w:bodyDiv w:val="1"/>
      <w:marLeft w:val="0"/>
      <w:marRight w:val="0"/>
      <w:marTop w:val="0"/>
      <w:marBottom w:val="0"/>
      <w:divBdr>
        <w:top w:val="none" w:sz="0" w:space="0" w:color="auto"/>
        <w:left w:val="none" w:sz="0" w:space="0" w:color="auto"/>
        <w:bottom w:val="none" w:sz="0" w:space="0" w:color="auto"/>
        <w:right w:val="none" w:sz="0" w:space="0" w:color="auto"/>
      </w:divBdr>
    </w:div>
    <w:div w:id="1535851623">
      <w:bodyDiv w:val="1"/>
      <w:marLeft w:val="0"/>
      <w:marRight w:val="0"/>
      <w:marTop w:val="0"/>
      <w:marBottom w:val="0"/>
      <w:divBdr>
        <w:top w:val="none" w:sz="0" w:space="0" w:color="auto"/>
        <w:left w:val="none" w:sz="0" w:space="0" w:color="auto"/>
        <w:bottom w:val="none" w:sz="0" w:space="0" w:color="auto"/>
        <w:right w:val="none" w:sz="0" w:space="0" w:color="auto"/>
      </w:divBdr>
      <w:divsChild>
        <w:div w:id="427821903">
          <w:marLeft w:val="0"/>
          <w:marRight w:val="0"/>
          <w:marTop w:val="0"/>
          <w:marBottom w:val="0"/>
          <w:divBdr>
            <w:top w:val="none" w:sz="0" w:space="0" w:color="auto"/>
            <w:left w:val="none" w:sz="0" w:space="0" w:color="auto"/>
            <w:bottom w:val="none" w:sz="0" w:space="0" w:color="auto"/>
            <w:right w:val="none" w:sz="0" w:space="0" w:color="auto"/>
          </w:divBdr>
          <w:divsChild>
            <w:div w:id="260335084">
              <w:marLeft w:val="0"/>
              <w:marRight w:val="0"/>
              <w:marTop w:val="0"/>
              <w:marBottom w:val="0"/>
              <w:divBdr>
                <w:top w:val="none" w:sz="0" w:space="0" w:color="auto"/>
                <w:left w:val="none" w:sz="0" w:space="0" w:color="auto"/>
                <w:bottom w:val="none" w:sz="0" w:space="0" w:color="auto"/>
                <w:right w:val="none" w:sz="0" w:space="0" w:color="auto"/>
              </w:divBdr>
            </w:div>
            <w:div w:id="10813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8274">
      <w:bodyDiv w:val="1"/>
      <w:marLeft w:val="0"/>
      <w:marRight w:val="0"/>
      <w:marTop w:val="0"/>
      <w:marBottom w:val="0"/>
      <w:divBdr>
        <w:top w:val="none" w:sz="0" w:space="0" w:color="auto"/>
        <w:left w:val="none" w:sz="0" w:space="0" w:color="auto"/>
        <w:bottom w:val="none" w:sz="0" w:space="0" w:color="auto"/>
        <w:right w:val="none" w:sz="0" w:space="0" w:color="auto"/>
      </w:divBdr>
      <w:divsChild>
        <w:div w:id="772894623">
          <w:marLeft w:val="0"/>
          <w:marRight w:val="0"/>
          <w:marTop w:val="0"/>
          <w:marBottom w:val="0"/>
          <w:divBdr>
            <w:top w:val="none" w:sz="0" w:space="0" w:color="auto"/>
            <w:left w:val="none" w:sz="0" w:space="0" w:color="auto"/>
            <w:bottom w:val="none" w:sz="0" w:space="0" w:color="auto"/>
            <w:right w:val="none" w:sz="0" w:space="0" w:color="auto"/>
          </w:divBdr>
          <w:divsChild>
            <w:div w:id="1763993139">
              <w:marLeft w:val="0"/>
              <w:marRight w:val="0"/>
              <w:marTop w:val="0"/>
              <w:marBottom w:val="0"/>
              <w:divBdr>
                <w:top w:val="none" w:sz="0" w:space="0" w:color="auto"/>
                <w:left w:val="none" w:sz="0" w:space="0" w:color="auto"/>
                <w:bottom w:val="none" w:sz="0" w:space="0" w:color="auto"/>
                <w:right w:val="none" w:sz="0" w:space="0" w:color="auto"/>
              </w:divBdr>
            </w:div>
            <w:div w:id="17899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562">
      <w:bodyDiv w:val="1"/>
      <w:marLeft w:val="0"/>
      <w:marRight w:val="0"/>
      <w:marTop w:val="0"/>
      <w:marBottom w:val="0"/>
      <w:divBdr>
        <w:top w:val="none" w:sz="0" w:space="0" w:color="auto"/>
        <w:left w:val="none" w:sz="0" w:space="0" w:color="auto"/>
        <w:bottom w:val="none" w:sz="0" w:space="0" w:color="auto"/>
        <w:right w:val="none" w:sz="0" w:space="0" w:color="auto"/>
      </w:divBdr>
    </w:div>
    <w:div w:id="1842626044">
      <w:bodyDiv w:val="1"/>
      <w:marLeft w:val="0"/>
      <w:marRight w:val="0"/>
      <w:marTop w:val="0"/>
      <w:marBottom w:val="0"/>
      <w:divBdr>
        <w:top w:val="none" w:sz="0" w:space="0" w:color="auto"/>
        <w:left w:val="none" w:sz="0" w:space="0" w:color="auto"/>
        <w:bottom w:val="none" w:sz="0" w:space="0" w:color="auto"/>
        <w:right w:val="none" w:sz="0" w:space="0" w:color="auto"/>
      </w:divBdr>
    </w:div>
    <w:div w:id="1860390805">
      <w:bodyDiv w:val="1"/>
      <w:marLeft w:val="0"/>
      <w:marRight w:val="0"/>
      <w:marTop w:val="0"/>
      <w:marBottom w:val="0"/>
      <w:divBdr>
        <w:top w:val="none" w:sz="0" w:space="0" w:color="auto"/>
        <w:left w:val="none" w:sz="0" w:space="0" w:color="auto"/>
        <w:bottom w:val="none" w:sz="0" w:space="0" w:color="auto"/>
        <w:right w:val="none" w:sz="0" w:space="0" w:color="auto"/>
      </w:divBdr>
    </w:div>
    <w:div w:id="1932464427">
      <w:bodyDiv w:val="1"/>
      <w:marLeft w:val="0"/>
      <w:marRight w:val="0"/>
      <w:marTop w:val="0"/>
      <w:marBottom w:val="0"/>
      <w:divBdr>
        <w:top w:val="none" w:sz="0" w:space="0" w:color="auto"/>
        <w:left w:val="none" w:sz="0" w:space="0" w:color="auto"/>
        <w:bottom w:val="none" w:sz="0" w:space="0" w:color="auto"/>
        <w:right w:val="none" w:sz="0" w:space="0" w:color="auto"/>
      </w:divBdr>
    </w:div>
    <w:div w:id="1944528456">
      <w:bodyDiv w:val="1"/>
      <w:marLeft w:val="0"/>
      <w:marRight w:val="0"/>
      <w:marTop w:val="0"/>
      <w:marBottom w:val="0"/>
      <w:divBdr>
        <w:top w:val="none" w:sz="0" w:space="0" w:color="auto"/>
        <w:left w:val="none" w:sz="0" w:space="0" w:color="auto"/>
        <w:bottom w:val="none" w:sz="0" w:space="0" w:color="auto"/>
        <w:right w:val="none" w:sz="0" w:space="0" w:color="auto"/>
      </w:divBdr>
    </w:div>
    <w:div w:id="1952857573">
      <w:bodyDiv w:val="1"/>
      <w:marLeft w:val="0"/>
      <w:marRight w:val="0"/>
      <w:marTop w:val="0"/>
      <w:marBottom w:val="0"/>
      <w:divBdr>
        <w:top w:val="none" w:sz="0" w:space="0" w:color="auto"/>
        <w:left w:val="none" w:sz="0" w:space="0" w:color="auto"/>
        <w:bottom w:val="none" w:sz="0" w:space="0" w:color="auto"/>
        <w:right w:val="none" w:sz="0" w:space="0" w:color="auto"/>
      </w:divBdr>
      <w:divsChild>
        <w:div w:id="235359762">
          <w:marLeft w:val="0"/>
          <w:marRight w:val="0"/>
          <w:marTop w:val="0"/>
          <w:marBottom w:val="0"/>
          <w:divBdr>
            <w:top w:val="none" w:sz="0" w:space="0" w:color="auto"/>
            <w:left w:val="none" w:sz="0" w:space="0" w:color="auto"/>
            <w:bottom w:val="none" w:sz="0" w:space="0" w:color="auto"/>
            <w:right w:val="none" w:sz="0" w:space="0" w:color="auto"/>
          </w:divBdr>
        </w:div>
        <w:div w:id="312684029">
          <w:marLeft w:val="0"/>
          <w:marRight w:val="0"/>
          <w:marTop w:val="0"/>
          <w:marBottom w:val="0"/>
          <w:divBdr>
            <w:top w:val="none" w:sz="0" w:space="0" w:color="auto"/>
            <w:left w:val="none" w:sz="0" w:space="0" w:color="auto"/>
            <w:bottom w:val="none" w:sz="0" w:space="0" w:color="auto"/>
            <w:right w:val="none" w:sz="0" w:space="0" w:color="auto"/>
          </w:divBdr>
        </w:div>
        <w:div w:id="386532903">
          <w:marLeft w:val="0"/>
          <w:marRight w:val="0"/>
          <w:marTop w:val="0"/>
          <w:marBottom w:val="0"/>
          <w:divBdr>
            <w:top w:val="none" w:sz="0" w:space="0" w:color="auto"/>
            <w:left w:val="none" w:sz="0" w:space="0" w:color="auto"/>
            <w:bottom w:val="none" w:sz="0" w:space="0" w:color="auto"/>
            <w:right w:val="none" w:sz="0" w:space="0" w:color="auto"/>
          </w:divBdr>
        </w:div>
        <w:div w:id="421411815">
          <w:marLeft w:val="0"/>
          <w:marRight w:val="0"/>
          <w:marTop w:val="0"/>
          <w:marBottom w:val="0"/>
          <w:divBdr>
            <w:top w:val="none" w:sz="0" w:space="0" w:color="auto"/>
            <w:left w:val="none" w:sz="0" w:space="0" w:color="auto"/>
            <w:bottom w:val="none" w:sz="0" w:space="0" w:color="auto"/>
            <w:right w:val="none" w:sz="0" w:space="0" w:color="auto"/>
          </w:divBdr>
        </w:div>
        <w:div w:id="444271815">
          <w:marLeft w:val="0"/>
          <w:marRight w:val="0"/>
          <w:marTop w:val="0"/>
          <w:marBottom w:val="0"/>
          <w:divBdr>
            <w:top w:val="none" w:sz="0" w:space="0" w:color="auto"/>
            <w:left w:val="none" w:sz="0" w:space="0" w:color="auto"/>
            <w:bottom w:val="none" w:sz="0" w:space="0" w:color="auto"/>
            <w:right w:val="none" w:sz="0" w:space="0" w:color="auto"/>
          </w:divBdr>
        </w:div>
        <w:div w:id="881602519">
          <w:marLeft w:val="0"/>
          <w:marRight w:val="0"/>
          <w:marTop w:val="0"/>
          <w:marBottom w:val="0"/>
          <w:divBdr>
            <w:top w:val="none" w:sz="0" w:space="0" w:color="auto"/>
            <w:left w:val="none" w:sz="0" w:space="0" w:color="auto"/>
            <w:bottom w:val="none" w:sz="0" w:space="0" w:color="auto"/>
            <w:right w:val="none" w:sz="0" w:space="0" w:color="auto"/>
          </w:divBdr>
        </w:div>
        <w:div w:id="933711607">
          <w:marLeft w:val="0"/>
          <w:marRight w:val="0"/>
          <w:marTop w:val="0"/>
          <w:marBottom w:val="0"/>
          <w:divBdr>
            <w:top w:val="none" w:sz="0" w:space="0" w:color="auto"/>
            <w:left w:val="none" w:sz="0" w:space="0" w:color="auto"/>
            <w:bottom w:val="none" w:sz="0" w:space="0" w:color="auto"/>
            <w:right w:val="none" w:sz="0" w:space="0" w:color="auto"/>
          </w:divBdr>
        </w:div>
        <w:div w:id="1178083063">
          <w:marLeft w:val="0"/>
          <w:marRight w:val="0"/>
          <w:marTop w:val="0"/>
          <w:marBottom w:val="0"/>
          <w:divBdr>
            <w:top w:val="none" w:sz="0" w:space="0" w:color="auto"/>
            <w:left w:val="none" w:sz="0" w:space="0" w:color="auto"/>
            <w:bottom w:val="none" w:sz="0" w:space="0" w:color="auto"/>
            <w:right w:val="none" w:sz="0" w:space="0" w:color="auto"/>
          </w:divBdr>
        </w:div>
        <w:div w:id="1640257441">
          <w:marLeft w:val="0"/>
          <w:marRight w:val="0"/>
          <w:marTop w:val="0"/>
          <w:marBottom w:val="0"/>
          <w:divBdr>
            <w:top w:val="none" w:sz="0" w:space="0" w:color="auto"/>
            <w:left w:val="none" w:sz="0" w:space="0" w:color="auto"/>
            <w:bottom w:val="none" w:sz="0" w:space="0" w:color="auto"/>
            <w:right w:val="none" w:sz="0" w:space="0" w:color="auto"/>
          </w:divBdr>
        </w:div>
        <w:div w:id="1725332533">
          <w:marLeft w:val="0"/>
          <w:marRight w:val="0"/>
          <w:marTop w:val="0"/>
          <w:marBottom w:val="0"/>
          <w:divBdr>
            <w:top w:val="none" w:sz="0" w:space="0" w:color="auto"/>
            <w:left w:val="none" w:sz="0" w:space="0" w:color="auto"/>
            <w:bottom w:val="none" w:sz="0" w:space="0" w:color="auto"/>
            <w:right w:val="none" w:sz="0" w:space="0" w:color="auto"/>
          </w:divBdr>
        </w:div>
        <w:div w:id="1974865581">
          <w:marLeft w:val="0"/>
          <w:marRight w:val="0"/>
          <w:marTop w:val="0"/>
          <w:marBottom w:val="0"/>
          <w:divBdr>
            <w:top w:val="none" w:sz="0" w:space="0" w:color="auto"/>
            <w:left w:val="none" w:sz="0" w:space="0" w:color="auto"/>
            <w:bottom w:val="none" w:sz="0" w:space="0" w:color="auto"/>
            <w:right w:val="none" w:sz="0" w:space="0" w:color="auto"/>
          </w:divBdr>
        </w:div>
      </w:divsChild>
    </w:div>
    <w:div w:id="2074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DARTAN\Desktop\S%20%20%20%20M%20%20%20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50211-7D10-4F32-A6FE-114BD902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    M   T.dotm</Template>
  <TotalTime>17</TotalTime>
  <Pages>11</Pages>
  <Words>6449</Words>
  <Characters>34827</Characters>
  <Application>Microsoft Office Word</Application>
  <DocSecurity>0</DocSecurity>
  <Lines>290</Lines>
  <Paragraphs>82</Paragraphs>
  <ScaleCrop>false</ScaleCrop>
  <Company>USER</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DARTAN</dc:creator>
  <cp:lastModifiedBy>Cecília de Barros Aranha</cp:lastModifiedBy>
  <cp:revision>30</cp:revision>
  <dcterms:created xsi:type="dcterms:W3CDTF">2023-02-21T18:57:00Z</dcterms:created>
  <dcterms:modified xsi:type="dcterms:W3CDTF">2023-07-06T18:31:00Z</dcterms:modified>
</cp:coreProperties>
</file>