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9B" w:rsidRPr="005C28B5" w:rsidRDefault="00412D9B" w:rsidP="00412D9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pt-BR"/>
        </w:rPr>
        <w:t>R</w:t>
      </w:r>
      <w:r w:rsidRPr="005C28B5"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pt-BR"/>
        </w:rPr>
        <w:t xml:space="preserve">eunião da Câmara Técnica de Educação Ambiental, </w:t>
      </w:r>
      <w:proofErr w:type="gramStart"/>
      <w:r w:rsidRPr="005C28B5"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pt-BR"/>
        </w:rPr>
        <w:t>Capacitação,</w:t>
      </w:r>
      <w:proofErr w:type="gramEnd"/>
      <w:r w:rsidRPr="005C28B5"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pt-BR"/>
        </w:rPr>
        <w:t> Mobilização Social e Informações em Recursos Hídricos – CTEA</w:t>
      </w:r>
      <w:r w:rsidRPr="005C28B5">
        <w:rPr>
          <w:rFonts w:ascii="Calibri" w:eastAsia="Times New Roman" w:hAnsi="Calibri" w:cs="Calibri"/>
          <w:color w:val="202124"/>
          <w:sz w:val="24"/>
          <w:szCs w:val="24"/>
          <w:lang w:eastAsia="pt-BR"/>
        </w:rPr>
        <w:t> </w:t>
      </w:r>
    </w:p>
    <w:p w:rsidR="00412D9B" w:rsidRPr="005C28B5" w:rsidRDefault="00412D9B" w:rsidP="00412D9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5C28B5"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pt-BR"/>
        </w:rPr>
        <w:t>Conselho Estadual de Recursos Hídricos</w:t>
      </w:r>
      <w:r w:rsidRPr="005C28B5">
        <w:rPr>
          <w:rFonts w:ascii="Calibri" w:eastAsia="Times New Roman" w:hAnsi="Calibri" w:cs="Calibri"/>
          <w:color w:val="202124"/>
          <w:sz w:val="24"/>
          <w:szCs w:val="24"/>
          <w:lang w:eastAsia="pt-BR"/>
        </w:rPr>
        <w:t> </w:t>
      </w:r>
    </w:p>
    <w:p w:rsidR="00412D9B" w:rsidRPr="005C28B5" w:rsidRDefault="00412D9B" w:rsidP="00412D9B">
      <w:pPr>
        <w:spacing w:after="0" w:line="240" w:lineRule="auto"/>
        <w:ind w:hanging="142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5C28B5">
        <w:rPr>
          <w:rFonts w:ascii="Calibri" w:eastAsia="Times New Roman" w:hAnsi="Calibri" w:cs="Calibri"/>
          <w:b/>
          <w:bCs/>
          <w:color w:val="202124"/>
          <w:lang w:eastAsia="pt-BR"/>
        </w:rPr>
        <w:t>Data: </w:t>
      </w:r>
      <w:r>
        <w:rPr>
          <w:rFonts w:ascii="Calibri" w:eastAsia="Times New Roman" w:hAnsi="Calibri" w:cs="Calibri"/>
          <w:color w:val="202124"/>
          <w:lang w:eastAsia="pt-BR"/>
        </w:rPr>
        <w:t>04/03</w:t>
      </w:r>
      <w:r w:rsidRPr="005C28B5">
        <w:rPr>
          <w:rFonts w:ascii="Calibri" w:eastAsia="Times New Roman" w:hAnsi="Calibri" w:cs="Calibri"/>
          <w:color w:val="202124"/>
          <w:lang w:eastAsia="pt-BR"/>
        </w:rPr>
        <w:t>/2020</w:t>
      </w:r>
      <w:r w:rsidRPr="005C28B5">
        <w:rPr>
          <w:rFonts w:ascii="Calibri" w:eastAsia="Times New Roman" w:hAnsi="Calibri" w:cs="Calibri"/>
          <w:b/>
          <w:bCs/>
          <w:color w:val="202124"/>
          <w:lang w:eastAsia="pt-BR"/>
        </w:rPr>
        <w:t> </w:t>
      </w:r>
      <w:r w:rsidRPr="005C28B5">
        <w:rPr>
          <w:rFonts w:ascii="Calibri" w:eastAsia="Times New Roman" w:hAnsi="Calibri" w:cs="Calibri"/>
          <w:color w:val="202124"/>
          <w:lang w:eastAsia="pt-BR"/>
        </w:rPr>
        <w:t> </w:t>
      </w:r>
    </w:p>
    <w:p w:rsidR="00412D9B" w:rsidRPr="005C28B5" w:rsidRDefault="00412D9B" w:rsidP="00412D9B">
      <w:pPr>
        <w:spacing w:after="0" w:line="240" w:lineRule="auto"/>
        <w:ind w:hanging="142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5C28B5">
        <w:rPr>
          <w:rFonts w:ascii="Calibri" w:eastAsia="Times New Roman" w:hAnsi="Calibri" w:cs="Calibri"/>
          <w:b/>
          <w:bCs/>
          <w:color w:val="202124"/>
          <w:lang w:eastAsia="pt-BR"/>
        </w:rPr>
        <w:t>Horário: </w:t>
      </w:r>
      <w:r>
        <w:rPr>
          <w:rFonts w:ascii="Calibri" w:eastAsia="Times New Roman" w:hAnsi="Calibri" w:cs="Calibri"/>
          <w:color w:val="202124"/>
          <w:lang w:eastAsia="pt-BR"/>
        </w:rPr>
        <w:t>14h00 às 16h0</w:t>
      </w:r>
      <w:r w:rsidRPr="005C28B5">
        <w:rPr>
          <w:rFonts w:ascii="Calibri" w:eastAsia="Times New Roman" w:hAnsi="Calibri" w:cs="Calibri"/>
          <w:color w:val="202124"/>
          <w:lang w:eastAsia="pt-BR"/>
        </w:rPr>
        <w:t>0 </w:t>
      </w:r>
    </w:p>
    <w:p w:rsidR="00412D9B" w:rsidRPr="00412D9B" w:rsidRDefault="00412D9B" w:rsidP="00412D9B">
      <w:pPr>
        <w:spacing w:after="0" w:line="240" w:lineRule="auto"/>
        <w:ind w:hanging="142"/>
        <w:textAlignment w:val="baseline"/>
        <w:rPr>
          <w:rFonts w:eastAsia="Times New Roman" w:cstheme="minorHAnsi"/>
          <w:sz w:val="18"/>
          <w:szCs w:val="18"/>
          <w:lang w:eastAsia="pt-BR"/>
        </w:rPr>
      </w:pPr>
      <w:r w:rsidRPr="00412D9B">
        <w:rPr>
          <w:rFonts w:eastAsia="Times New Roman" w:cstheme="minorHAnsi"/>
          <w:b/>
          <w:bCs/>
          <w:color w:val="202124"/>
          <w:lang w:eastAsia="pt-BR"/>
        </w:rPr>
        <w:t>Local:</w:t>
      </w:r>
      <w:r w:rsidRPr="00412D9B">
        <w:rPr>
          <w:rFonts w:eastAsia="Times New Roman" w:cstheme="minorHAnsi"/>
          <w:color w:val="202124"/>
          <w:lang w:eastAsia="pt-BR"/>
        </w:rPr>
        <w:t xml:space="preserve">  </w:t>
      </w:r>
      <w:r>
        <w:rPr>
          <w:rFonts w:eastAsia="Times New Roman" w:cstheme="minorHAnsi"/>
          <w:color w:val="202124"/>
          <w:lang w:eastAsia="pt-BR"/>
        </w:rPr>
        <w:t xml:space="preserve">sede da </w:t>
      </w:r>
      <w:r w:rsidRPr="00412D9B">
        <w:rPr>
          <w:rFonts w:eastAsia="Times New Roman" w:cstheme="minorHAnsi"/>
          <w:color w:val="202124"/>
          <w:lang w:eastAsia="pt-BR"/>
        </w:rPr>
        <w:t xml:space="preserve">SIMA, Prédio 6 - </w:t>
      </w:r>
      <w:r w:rsidRPr="00412D9B">
        <w:rPr>
          <w:rFonts w:cstheme="minorHAnsi"/>
        </w:rPr>
        <w:t>2º andar</w:t>
      </w:r>
      <w:r w:rsidRPr="00412D9B">
        <w:rPr>
          <w:rFonts w:eastAsia="Times New Roman" w:cstheme="minorHAnsi"/>
          <w:color w:val="202124"/>
          <w:lang w:eastAsia="pt-BR"/>
        </w:rPr>
        <w:t>  (</w:t>
      </w:r>
      <w:r w:rsidRPr="00412D9B">
        <w:rPr>
          <w:rFonts w:cstheme="minorHAnsi"/>
        </w:rPr>
        <w:t>sala 211</w:t>
      </w:r>
      <w:r>
        <w:rPr>
          <w:rFonts w:cstheme="minorHAnsi"/>
        </w:rPr>
        <w:t>)</w:t>
      </w:r>
    </w:p>
    <w:p w:rsidR="00412D9B" w:rsidRPr="005C28B5" w:rsidRDefault="00412D9B" w:rsidP="00412D9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5C28B5">
        <w:rPr>
          <w:rFonts w:ascii="Calibri" w:eastAsia="Times New Roman" w:hAnsi="Calibri" w:cs="Calibri"/>
          <w:color w:val="202124"/>
          <w:lang w:eastAsia="pt-BR"/>
        </w:rPr>
        <w:t> </w:t>
      </w:r>
    </w:p>
    <w:p w:rsidR="00412D9B" w:rsidRDefault="00412D9B" w:rsidP="00412D9B">
      <w:pPr>
        <w:jc w:val="center"/>
        <w:rPr>
          <w:rFonts w:cstheme="minorHAnsi"/>
          <w:b/>
        </w:rPr>
      </w:pPr>
      <w:r>
        <w:rPr>
          <w:rFonts w:eastAsia="Times New Roman" w:cstheme="minorHAnsi"/>
          <w:b/>
          <w:color w:val="202124"/>
          <w:lang w:eastAsia="pt-BR"/>
        </w:rPr>
        <w:t>LISTA DE PRESENÇA</w:t>
      </w:r>
    </w:p>
    <w:tbl>
      <w:tblPr>
        <w:tblStyle w:val="Tabelacomgrade"/>
        <w:tblW w:w="9073" w:type="dxa"/>
        <w:tblInd w:w="-34" w:type="dxa"/>
        <w:tblLayout w:type="fixed"/>
        <w:tblLook w:val="04A0"/>
      </w:tblPr>
      <w:tblGrid>
        <w:gridCol w:w="3119"/>
        <w:gridCol w:w="5954"/>
      </w:tblGrid>
      <w:tr w:rsidR="00412D9B" w:rsidTr="00F65E91"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12D9B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val="en-GB"/>
              </w:rPr>
              <w:t>MEMBROS</w:t>
            </w:r>
          </w:p>
        </w:tc>
      </w:tr>
      <w:tr w:rsidR="00412D9B" w:rsidTr="00F65E9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12D9B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Nome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12D9B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Instituição</w:t>
            </w:r>
          </w:p>
        </w:tc>
      </w:tr>
      <w:tr w:rsidR="00412D9B" w:rsidTr="00F65E9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color w:val="202124"/>
                <w:lang w:eastAsia="pt-BR"/>
              </w:rPr>
            </w:pPr>
            <w:r>
              <w:rPr>
                <w:rFonts w:eastAsia="Times New Roman" w:cstheme="minorHAnsi"/>
                <w:color w:val="202124"/>
                <w:lang w:eastAsia="pt-BR"/>
              </w:rPr>
              <w:t xml:space="preserve">Maria Fernanda </w:t>
            </w:r>
            <w:proofErr w:type="spellStart"/>
            <w:r>
              <w:rPr>
                <w:rFonts w:eastAsia="Times New Roman" w:cstheme="minorHAnsi"/>
                <w:color w:val="202124"/>
                <w:lang w:eastAsia="pt-BR"/>
              </w:rPr>
              <w:t>Romanelli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color w:val="202124"/>
                <w:lang w:eastAsia="pt-BR"/>
              </w:rPr>
            </w:pPr>
            <w:r>
              <w:rPr>
                <w:rFonts w:eastAsia="Times New Roman" w:cstheme="minorHAnsi"/>
                <w:color w:val="202124"/>
                <w:lang w:eastAsia="pt-BR"/>
              </w:rPr>
              <w:t>Secretaria de Infraestrutura e Meio Ambiente do Estado de SP/CPLA</w:t>
            </w:r>
          </w:p>
        </w:tc>
      </w:tr>
      <w:tr w:rsidR="00412D9B" w:rsidTr="00412D9B">
        <w:trPr>
          <w:trHeight w:val="6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color w:val="000000" w:themeColor="text1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val="en-GB"/>
              </w:rPr>
              <w:t>Andréia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val="en-GB"/>
              </w:rPr>
              <w:t xml:space="preserve"> Cristina de Oliveira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lang w:eastAsia="pt-BR"/>
              </w:rPr>
              <w:t>Secretaria de Infraestrutura e Meio Ambiente do Estado de SP/CEA</w:t>
            </w:r>
          </w:p>
        </w:tc>
      </w:tr>
      <w:tr w:rsidR="00412D9B" w:rsidTr="00412D9B">
        <w:trPr>
          <w:trHeight w:val="41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Pr="000149E6" w:rsidRDefault="00412D9B" w:rsidP="00F65E91">
            <w:pPr>
              <w:spacing w:line="272" w:lineRule="atLeast"/>
              <w:ind w:right="395"/>
              <w:rPr>
                <w:rFonts w:ascii="Calibri" w:eastAsia="Times New Roman" w:hAnsi="Calibri" w:cs="Calibri"/>
                <w:lang w:val="en-GB"/>
              </w:rPr>
            </w:pPr>
            <w:r w:rsidRPr="00412D9B">
              <w:rPr>
                <w:rFonts w:ascii="Calibri" w:eastAsia="Times New Roman" w:hAnsi="Calibri" w:cs="Calibri"/>
                <w:color w:val="000000" w:themeColor="text1"/>
                <w:lang w:val="en-GB"/>
              </w:rPr>
              <w:t xml:space="preserve">John </w:t>
            </w:r>
            <w:proofErr w:type="spellStart"/>
            <w:r w:rsidRPr="00412D9B">
              <w:rPr>
                <w:rFonts w:ascii="Calibri" w:eastAsia="Times New Roman" w:hAnsi="Calibri" w:cs="Calibri"/>
                <w:color w:val="000000" w:themeColor="text1"/>
                <w:lang w:val="en-GB"/>
              </w:rPr>
              <w:t>Emílio</w:t>
            </w:r>
            <w:proofErr w:type="spellEnd"/>
            <w:r w:rsidRPr="00412D9B">
              <w:rPr>
                <w:rFonts w:ascii="Calibri" w:eastAsia="Times New Roman" w:hAnsi="Calibri" w:cs="Calibri"/>
                <w:color w:val="000000" w:themeColor="text1"/>
                <w:lang w:val="en-GB"/>
              </w:rPr>
              <w:t xml:space="preserve"> Garcia Tatton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Pr="000149E6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SABESP - SIMA</w:t>
            </w:r>
          </w:p>
        </w:tc>
      </w:tr>
      <w:tr w:rsidR="00412D9B" w:rsidTr="00F65E9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Pr="000149E6" w:rsidRDefault="00412D9B" w:rsidP="00F65E91">
            <w:pPr>
              <w:spacing w:line="272" w:lineRule="atLeast"/>
              <w:ind w:right="395"/>
              <w:rPr>
                <w:rFonts w:ascii="Calibri" w:eastAsia="Times New Roman" w:hAnsi="Calibri" w:cs="Calibri"/>
                <w:lang w:val="en-GB"/>
              </w:rPr>
            </w:pPr>
            <w:proofErr w:type="spellStart"/>
            <w:r w:rsidRPr="000149E6">
              <w:rPr>
                <w:rFonts w:ascii="Calibri" w:eastAsia="Times New Roman" w:hAnsi="Calibri" w:cs="Calibri"/>
                <w:lang w:val="en-GB"/>
              </w:rPr>
              <w:t>Araci</w:t>
            </w:r>
            <w:proofErr w:type="spellEnd"/>
            <w:r w:rsidRPr="000149E6">
              <w:rPr>
                <w:rFonts w:ascii="Calibri" w:eastAsia="Times New Roman" w:hAnsi="Calibri" w:cs="Calibri"/>
                <w:lang w:val="en-GB"/>
              </w:rPr>
              <w:t xml:space="preserve"> </w:t>
            </w:r>
            <w:proofErr w:type="spellStart"/>
            <w:r w:rsidRPr="000149E6">
              <w:rPr>
                <w:rFonts w:ascii="Calibri" w:eastAsia="Times New Roman" w:hAnsi="Calibri" w:cs="Calibri"/>
                <w:lang w:val="en-GB"/>
              </w:rPr>
              <w:t>Kamimaya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Pr="000149E6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 w:rsidRPr="000149E6">
              <w:rPr>
                <w:rFonts w:eastAsia="Times New Roman" w:cstheme="minorHAnsi"/>
                <w:lang w:eastAsia="pt-BR"/>
              </w:rPr>
              <w:t>Secretaria de Agricultura e Abastecimento do Estado de São Paulo - CDRS</w:t>
            </w:r>
          </w:p>
        </w:tc>
      </w:tr>
      <w:tr w:rsidR="00412D9B" w:rsidTr="00F65E9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Pr="000149E6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 w:rsidRPr="000149E6">
              <w:rPr>
                <w:rFonts w:eastAsia="Times New Roman" w:cstheme="minorHAnsi"/>
                <w:lang w:eastAsia="pt-BR"/>
              </w:rPr>
              <w:t xml:space="preserve">Jair </w:t>
            </w:r>
            <w:proofErr w:type="spellStart"/>
            <w:r w:rsidRPr="000149E6">
              <w:rPr>
                <w:rFonts w:eastAsia="Times New Roman" w:cstheme="minorHAnsi"/>
                <w:lang w:eastAsia="pt-BR"/>
              </w:rPr>
              <w:t>Kaczinski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Pr="000149E6" w:rsidRDefault="00412D9B" w:rsidP="00F65E91">
            <w:pPr>
              <w:shd w:val="clear" w:color="auto" w:fill="FFFFFF"/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 w:rsidRPr="000149E6">
              <w:rPr>
                <w:rFonts w:eastAsia="Times New Roman" w:cstheme="minorHAnsi"/>
                <w:lang w:eastAsia="pt-BR"/>
              </w:rPr>
              <w:t>FAESP</w:t>
            </w:r>
          </w:p>
        </w:tc>
      </w:tr>
      <w:tr w:rsidR="00412D9B" w:rsidTr="00F65E9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Pr="000149E6" w:rsidRDefault="00412D9B" w:rsidP="00F65E91">
            <w:pPr>
              <w:shd w:val="clear" w:color="auto" w:fill="FFFFFF"/>
              <w:spacing w:line="258" w:lineRule="atLeast"/>
              <w:ind w:right="395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Sandra Di Croce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Pr="000149E6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Casa Civil</w:t>
            </w:r>
          </w:p>
        </w:tc>
      </w:tr>
      <w:tr w:rsidR="00412D9B" w:rsidTr="00F65E9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Pr="000149E6" w:rsidRDefault="00412D9B" w:rsidP="00F65E91">
            <w:pPr>
              <w:shd w:val="clear" w:color="auto" w:fill="FFFFFF"/>
              <w:spacing w:line="258" w:lineRule="atLeast"/>
              <w:ind w:right="395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Karina Camargo de Souza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Pr="000149E6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Prefeitura Municipal de Tatuí</w:t>
            </w:r>
          </w:p>
        </w:tc>
      </w:tr>
      <w:tr w:rsidR="00412D9B" w:rsidTr="00F65E9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Pr="000149E6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Francisca Adalgisa da Silva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Pr="000149E6" w:rsidRDefault="00412D9B" w:rsidP="00F65E91">
            <w:pPr>
              <w:shd w:val="clear" w:color="auto" w:fill="FFFFFF"/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Planeta Verde</w:t>
            </w:r>
          </w:p>
        </w:tc>
      </w:tr>
      <w:tr w:rsidR="00412D9B" w:rsidTr="00F65E91"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12D9B" w:rsidRPr="000149E6" w:rsidRDefault="00412D9B" w:rsidP="00F65E91">
            <w:pPr>
              <w:spacing w:line="272" w:lineRule="atLeast"/>
              <w:ind w:right="395"/>
              <w:rPr>
                <w:rFonts w:ascii="Calibri" w:eastAsia="Times New Roman" w:hAnsi="Calibri" w:cs="Calibri"/>
                <w:b/>
                <w:lang w:val="en-GB"/>
              </w:rPr>
            </w:pPr>
            <w:r w:rsidRPr="000149E6">
              <w:rPr>
                <w:rFonts w:ascii="Calibri" w:eastAsia="Times New Roman" w:hAnsi="Calibri" w:cs="Calibri"/>
                <w:b/>
                <w:lang w:val="en-GB"/>
              </w:rPr>
              <w:t>CONVIDADOS</w:t>
            </w:r>
          </w:p>
        </w:tc>
      </w:tr>
      <w:tr w:rsidR="00412D9B" w:rsidTr="00412D9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12D9B" w:rsidRPr="000149E6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b/>
                <w:lang w:eastAsia="pt-BR"/>
              </w:rPr>
            </w:pPr>
            <w:r w:rsidRPr="000149E6">
              <w:rPr>
                <w:rFonts w:eastAsia="Times New Roman" w:cstheme="minorHAnsi"/>
                <w:b/>
                <w:lang w:eastAsia="pt-BR"/>
              </w:rPr>
              <w:t>Nome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12D9B" w:rsidRPr="000149E6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b/>
                <w:lang w:eastAsia="pt-BR"/>
              </w:rPr>
            </w:pPr>
            <w:r w:rsidRPr="000149E6">
              <w:rPr>
                <w:rFonts w:eastAsia="Times New Roman" w:cstheme="minorHAnsi"/>
                <w:b/>
                <w:lang w:eastAsia="pt-BR"/>
              </w:rPr>
              <w:t>Instituição</w:t>
            </w:r>
          </w:p>
        </w:tc>
      </w:tr>
      <w:tr w:rsidR="00412D9B" w:rsidTr="00412D9B">
        <w:trPr>
          <w:trHeight w:val="2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Pr="000149E6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 w:rsidRPr="00412D9B">
              <w:rPr>
                <w:rFonts w:eastAsia="Times New Roman" w:cstheme="minorHAnsi"/>
                <w:lang w:eastAsia="pt-BR"/>
              </w:rPr>
              <w:t>Eduardo Fernandes de Mello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Pr="000149E6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proofErr w:type="spellStart"/>
            <w:r>
              <w:rPr>
                <w:rFonts w:eastAsia="Times New Roman" w:cstheme="minorHAnsi"/>
                <w:lang w:eastAsia="pt-BR"/>
              </w:rPr>
              <w:t>CADES-Lapa</w:t>
            </w:r>
            <w:proofErr w:type="spellEnd"/>
            <w:r>
              <w:rPr>
                <w:rFonts w:eastAsia="Times New Roman" w:cstheme="minorHAnsi"/>
                <w:lang w:eastAsia="pt-BR"/>
              </w:rPr>
              <w:t xml:space="preserve"> - </w:t>
            </w:r>
            <w:r w:rsidRPr="00412D9B">
              <w:rPr>
                <w:rFonts w:eastAsia="Times New Roman" w:cstheme="minorHAnsi"/>
                <w:lang w:eastAsia="pt-BR"/>
              </w:rPr>
              <w:t>Conselho Regional de Meio Ambiente, Desenvolvimento Sustentável e Cultura de Paz da Subprefeitura Lapa</w:t>
            </w:r>
          </w:p>
        </w:tc>
      </w:tr>
      <w:tr w:rsidR="00412D9B" w:rsidTr="00412D9B">
        <w:trPr>
          <w:trHeight w:val="3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Pr="000149E6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Vicente </w:t>
            </w:r>
            <w:proofErr w:type="spellStart"/>
            <w:r>
              <w:rPr>
                <w:rFonts w:eastAsia="Times New Roman" w:cstheme="minorHAnsi"/>
                <w:lang w:eastAsia="pt-BR"/>
              </w:rPr>
              <w:t>Alamino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Pr="000149E6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Prefeitura Municipal de Tatuí</w:t>
            </w:r>
          </w:p>
        </w:tc>
      </w:tr>
      <w:tr w:rsidR="00412D9B" w:rsidTr="00412D9B">
        <w:trPr>
          <w:trHeight w:val="2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Pr="000149E6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Sandro </w:t>
            </w:r>
            <w:proofErr w:type="spellStart"/>
            <w:r>
              <w:rPr>
                <w:rFonts w:eastAsia="Times New Roman" w:cstheme="minorHAnsi"/>
                <w:lang w:eastAsia="pt-BR"/>
              </w:rPr>
              <w:t>Selmo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9B" w:rsidRPr="000149E6" w:rsidRDefault="00412D9B" w:rsidP="00F65E91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CBH-PP/Departamento de Águas e Energia Elétrica - DAEE</w:t>
            </w:r>
          </w:p>
        </w:tc>
      </w:tr>
    </w:tbl>
    <w:p w:rsidR="00412D9B" w:rsidRDefault="00412D9B" w:rsidP="00B378FE">
      <w:pPr>
        <w:jc w:val="center"/>
        <w:rPr>
          <w:rFonts w:ascii="Arial" w:hAnsi="Arial" w:cs="Arial"/>
          <w:b/>
          <w:i/>
          <w:sz w:val="28"/>
          <w:u w:val="single"/>
        </w:rPr>
      </w:pPr>
    </w:p>
    <w:p w:rsidR="00412D9B" w:rsidRDefault="00412D9B" w:rsidP="00824441">
      <w:pPr>
        <w:shd w:val="clear" w:color="auto" w:fill="FFFFFF"/>
        <w:spacing w:after="0" w:line="240" w:lineRule="auto"/>
        <w:ind w:right="-427"/>
        <w:jc w:val="center"/>
        <w:textAlignment w:val="baseline"/>
        <w:rPr>
          <w:rFonts w:ascii="Calibri" w:eastAsia="Times New Roman" w:hAnsi="Calibri" w:cs="Calibri"/>
          <w:b/>
          <w:bCs/>
          <w:color w:val="202124"/>
          <w:lang w:eastAsia="pt-BR"/>
        </w:rPr>
      </w:pPr>
      <w:r w:rsidRPr="005C28B5">
        <w:rPr>
          <w:rFonts w:ascii="Calibri" w:eastAsia="Times New Roman" w:hAnsi="Calibri" w:cs="Calibri"/>
          <w:b/>
          <w:bCs/>
          <w:color w:val="202124"/>
          <w:lang w:eastAsia="pt-BR"/>
        </w:rPr>
        <w:t>PAUTA </w:t>
      </w:r>
    </w:p>
    <w:p w:rsidR="00412D9B" w:rsidRDefault="00412D9B" w:rsidP="00824441">
      <w:pPr>
        <w:pStyle w:val="PargrafodaLista"/>
        <w:shd w:val="clear" w:color="auto" w:fill="FFFFFF"/>
        <w:spacing w:after="0" w:line="240" w:lineRule="auto"/>
        <w:ind w:left="0" w:right="-427"/>
        <w:jc w:val="both"/>
        <w:textAlignment w:val="baseline"/>
      </w:pPr>
    </w:p>
    <w:p w:rsidR="00412D9B" w:rsidRPr="00412D9B" w:rsidRDefault="00412D9B" w:rsidP="00824441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142" w:right="-427" w:hanging="284"/>
        <w:jc w:val="both"/>
        <w:textAlignment w:val="baseline"/>
      </w:pPr>
      <w:r w:rsidRPr="00412D9B">
        <w:t>Apresentação dos trabalhos realizados pela CTEA no último período (2018 –2019);</w:t>
      </w:r>
    </w:p>
    <w:p w:rsidR="00412D9B" w:rsidRPr="00412D9B" w:rsidRDefault="00412D9B" w:rsidP="00824441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142" w:right="-427" w:hanging="284"/>
        <w:jc w:val="both"/>
        <w:textAlignment w:val="baseline"/>
      </w:pPr>
      <w:proofErr w:type="gramStart"/>
      <w:r w:rsidRPr="00412D9B">
        <w:t>Definição de novo Plano de Trabalho</w:t>
      </w:r>
      <w:proofErr w:type="gramEnd"/>
      <w:r w:rsidRPr="00412D9B">
        <w:t xml:space="preserve"> para o período 2020 – 2021.</w:t>
      </w:r>
    </w:p>
    <w:p w:rsidR="00412D9B" w:rsidRPr="00412D9B" w:rsidRDefault="00412D9B" w:rsidP="00824441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142" w:right="-427" w:hanging="284"/>
        <w:jc w:val="both"/>
        <w:textAlignment w:val="baseline"/>
      </w:pPr>
      <w:r w:rsidRPr="00412D9B">
        <w:t>Assuntos gerais.</w:t>
      </w:r>
    </w:p>
    <w:p w:rsidR="00412D9B" w:rsidRDefault="00412D9B" w:rsidP="00412D9B">
      <w:pPr>
        <w:pStyle w:val="PargrafodaLista"/>
        <w:shd w:val="clear" w:color="auto" w:fill="FFFFFF"/>
        <w:spacing w:after="0" w:line="240" w:lineRule="auto"/>
        <w:ind w:left="0" w:right="-568"/>
        <w:jc w:val="both"/>
        <w:textAlignment w:val="baseline"/>
      </w:pPr>
    </w:p>
    <w:p w:rsidR="00412D9B" w:rsidRDefault="00412D9B" w:rsidP="00412D9B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Calibri" w:eastAsia="Times New Roman" w:hAnsi="Calibri" w:cs="Calibri"/>
          <w:color w:val="202124"/>
          <w:lang w:eastAsia="pt-BR"/>
        </w:rPr>
      </w:pPr>
      <w:r w:rsidRPr="005C28B5">
        <w:rPr>
          <w:rFonts w:ascii="Calibri" w:eastAsia="Times New Roman" w:hAnsi="Calibri" w:cs="Calibri"/>
          <w:b/>
          <w:bCs/>
          <w:color w:val="202124"/>
          <w:lang w:eastAsia="pt-BR"/>
        </w:rPr>
        <w:t>RELATO</w:t>
      </w:r>
      <w:r w:rsidRPr="005C28B5">
        <w:rPr>
          <w:rFonts w:ascii="Calibri" w:eastAsia="Times New Roman" w:hAnsi="Calibri" w:cs="Calibri"/>
          <w:color w:val="202124"/>
          <w:lang w:eastAsia="pt-BR"/>
        </w:rPr>
        <w:t> </w:t>
      </w:r>
    </w:p>
    <w:p w:rsidR="00412D9B" w:rsidRDefault="00412D9B" w:rsidP="00412D9B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00C62B96" w:rsidRPr="00412D9B" w:rsidRDefault="00C62B96" w:rsidP="00412D9B">
      <w:pPr>
        <w:spacing w:line="360" w:lineRule="auto"/>
        <w:ind w:right="-425"/>
        <w:jc w:val="both"/>
        <w:rPr>
          <w:rFonts w:cstheme="minorHAnsi"/>
        </w:rPr>
      </w:pPr>
      <w:r w:rsidRPr="00412D9B">
        <w:rPr>
          <w:rFonts w:cstheme="minorHAnsi"/>
        </w:rPr>
        <w:t xml:space="preserve">Maria Fernanda </w:t>
      </w:r>
      <w:proofErr w:type="spellStart"/>
      <w:r w:rsidRPr="00412D9B">
        <w:rPr>
          <w:rFonts w:cstheme="minorHAnsi"/>
        </w:rPr>
        <w:t>Romanelli</w:t>
      </w:r>
      <w:proofErr w:type="spellEnd"/>
      <w:r w:rsidRPr="00412D9B">
        <w:rPr>
          <w:rFonts w:cstheme="minorHAnsi"/>
        </w:rPr>
        <w:t>, coordenadora da CTEA-CRH</w:t>
      </w:r>
      <w:r w:rsidR="008531C7" w:rsidRPr="00412D9B">
        <w:rPr>
          <w:rFonts w:cstheme="minorHAnsi"/>
        </w:rPr>
        <w:t>,</w:t>
      </w:r>
      <w:r w:rsidRPr="00412D9B">
        <w:rPr>
          <w:rFonts w:cstheme="minorHAnsi"/>
        </w:rPr>
        <w:t xml:space="preserve"> iniciou a reunião pedindo aos integrantes e presentes que</w:t>
      </w:r>
      <w:r w:rsidR="008531C7" w:rsidRPr="00412D9B">
        <w:rPr>
          <w:rFonts w:cstheme="minorHAnsi"/>
        </w:rPr>
        <w:t xml:space="preserve"> se apresentassem. A reunião foi transmitida a distância, via </w:t>
      </w:r>
      <w:r w:rsidR="008531C7" w:rsidRPr="00412D9B">
        <w:rPr>
          <w:rFonts w:cstheme="minorHAnsi"/>
          <w:i/>
        </w:rPr>
        <w:t>Skype</w:t>
      </w:r>
      <w:r w:rsidR="008531C7" w:rsidRPr="00412D9B">
        <w:rPr>
          <w:rFonts w:cstheme="minorHAnsi"/>
        </w:rPr>
        <w:t>, e da mesma form</w:t>
      </w:r>
      <w:r w:rsidR="00635E15" w:rsidRPr="00412D9B">
        <w:rPr>
          <w:rFonts w:cstheme="minorHAnsi"/>
        </w:rPr>
        <w:t>a os integrantes participantes à</w:t>
      </w:r>
      <w:r w:rsidR="008531C7" w:rsidRPr="00412D9B">
        <w:rPr>
          <w:rFonts w:cstheme="minorHAnsi"/>
        </w:rPr>
        <w:t xml:space="preserve"> distância </w:t>
      </w:r>
      <w:r w:rsidR="007C3CE4" w:rsidRPr="00412D9B">
        <w:rPr>
          <w:rFonts w:cstheme="minorHAnsi"/>
        </w:rPr>
        <w:t xml:space="preserve">também </w:t>
      </w:r>
      <w:r w:rsidR="008531C7" w:rsidRPr="00412D9B">
        <w:rPr>
          <w:rFonts w:cstheme="minorHAnsi"/>
        </w:rPr>
        <w:t>se apresentaram.</w:t>
      </w:r>
    </w:p>
    <w:p w:rsidR="008531C7" w:rsidRPr="00412D9B" w:rsidRDefault="008531C7" w:rsidP="00412D9B">
      <w:pPr>
        <w:spacing w:line="360" w:lineRule="auto"/>
        <w:ind w:right="-425"/>
        <w:jc w:val="both"/>
        <w:rPr>
          <w:rFonts w:cstheme="minorHAnsi"/>
        </w:rPr>
      </w:pPr>
      <w:r w:rsidRPr="00412D9B">
        <w:rPr>
          <w:rFonts w:cstheme="minorHAnsi"/>
        </w:rPr>
        <w:t>Logo após</w:t>
      </w:r>
      <w:r w:rsidR="002253E4" w:rsidRPr="00412D9B">
        <w:rPr>
          <w:rFonts w:cstheme="minorHAnsi"/>
        </w:rPr>
        <w:t>,</w:t>
      </w:r>
      <w:r w:rsidRPr="00412D9B">
        <w:rPr>
          <w:rFonts w:cstheme="minorHAnsi"/>
        </w:rPr>
        <w:t xml:space="preserve"> houve uma breve explanação sobre o funcionamento da CTEA e uma apresentação </w:t>
      </w:r>
      <w:r w:rsidR="002253E4" w:rsidRPr="00412D9B">
        <w:rPr>
          <w:rFonts w:cstheme="minorHAnsi"/>
        </w:rPr>
        <w:t>sobre os</w:t>
      </w:r>
      <w:r w:rsidRPr="00412D9B">
        <w:rPr>
          <w:rFonts w:cstheme="minorHAnsi"/>
        </w:rPr>
        <w:t xml:space="preserve"> trabalhos realizados no último período (2018 –2019)</w:t>
      </w:r>
      <w:r w:rsidR="005D2905" w:rsidRPr="00412D9B">
        <w:rPr>
          <w:rFonts w:cstheme="minorHAnsi"/>
        </w:rPr>
        <w:t>, inclusive apresenta</w:t>
      </w:r>
      <w:r w:rsidR="00635E15" w:rsidRPr="00412D9B">
        <w:rPr>
          <w:rFonts w:cstheme="minorHAnsi"/>
        </w:rPr>
        <w:t>n</w:t>
      </w:r>
      <w:r w:rsidR="005D2905" w:rsidRPr="00412D9B">
        <w:rPr>
          <w:rFonts w:cstheme="minorHAnsi"/>
        </w:rPr>
        <w:t>do os resultados</w:t>
      </w:r>
      <w:r w:rsidR="00152E8A" w:rsidRPr="00412D9B">
        <w:rPr>
          <w:rFonts w:cstheme="minorHAnsi"/>
        </w:rPr>
        <w:t xml:space="preserve"> obtidos</w:t>
      </w:r>
      <w:r w:rsidR="005D2905" w:rsidRPr="00412D9B">
        <w:rPr>
          <w:rFonts w:cstheme="minorHAnsi"/>
        </w:rPr>
        <w:t xml:space="preserve"> como a Deliberação CRH</w:t>
      </w:r>
      <w:r w:rsidR="002253E4" w:rsidRPr="00412D9B">
        <w:rPr>
          <w:rFonts w:cstheme="minorHAnsi"/>
        </w:rPr>
        <w:t xml:space="preserve"> </w:t>
      </w:r>
      <w:r w:rsidR="0084794F" w:rsidRPr="00412D9B">
        <w:rPr>
          <w:rFonts w:cstheme="minorHAnsi"/>
        </w:rPr>
        <w:t>N</w:t>
      </w:r>
      <w:r w:rsidR="00412D9B" w:rsidRPr="00412D9B">
        <w:rPr>
          <w:rFonts w:cstheme="minorHAnsi"/>
        </w:rPr>
        <w:t>º</w:t>
      </w:r>
      <w:r w:rsidR="005D2905" w:rsidRPr="00412D9B">
        <w:rPr>
          <w:rFonts w:cstheme="minorHAnsi"/>
        </w:rPr>
        <w:t xml:space="preserve"> 231</w:t>
      </w:r>
      <w:r w:rsidR="002253E4" w:rsidRPr="00412D9B">
        <w:rPr>
          <w:rFonts w:cstheme="minorHAnsi"/>
        </w:rPr>
        <w:t>,</w:t>
      </w:r>
      <w:r w:rsidR="005D2905" w:rsidRPr="00412D9B">
        <w:rPr>
          <w:rFonts w:cstheme="minorHAnsi"/>
        </w:rPr>
        <w:t xml:space="preserve"> de</w:t>
      </w:r>
      <w:r w:rsidR="002253E4" w:rsidRPr="00412D9B">
        <w:rPr>
          <w:rFonts w:cstheme="minorHAnsi"/>
        </w:rPr>
        <w:t xml:space="preserve"> 20 de dezembro de</w:t>
      </w:r>
      <w:r w:rsidR="005D2905" w:rsidRPr="00412D9B">
        <w:rPr>
          <w:rFonts w:cstheme="minorHAnsi"/>
        </w:rPr>
        <w:t xml:space="preserve"> 2019, produto d</w:t>
      </w:r>
      <w:r w:rsidR="002253E4" w:rsidRPr="00412D9B">
        <w:rPr>
          <w:rFonts w:cstheme="minorHAnsi"/>
        </w:rPr>
        <w:t>o trabalho d</w:t>
      </w:r>
      <w:r w:rsidR="005D2905" w:rsidRPr="00412D9B">
        <w:rPr>
          <w:rFonts w:cstheme="minorHAnsi"/>
        </w:rPr>
        <w:t>a CTEA</w:t>
      </w:r>
      <w:r w:rsidR="002253E4" w:rsidRPr="00412D9B">
        <w:rPr>
          <w:rFonts w:cstheme="minorHAnsi"/>
        </w:rPr>
        <w:t xml:space="preserve"> </w:t>
      </w:r>
      <w:r w:rsidR="00152E8A" w:rsidRPr="00412D9B">
        <w:rPr>
          <w:rFonts w:cstheme="minorHAnsi"/>
        </w:rPr>
        <w:lastRenderedPageBreak/>
        <w:t xml:space="preserve">do CRH </w:t>
      </w:r>
      <w:r w:rsidR="002253E4" w:rsidRPr="00412D9B">
        <w:rPr>
          <w:rFonts w:cstheme="minorHAnsi"/>
        </w:rPr>
        <w:t>em conjunto com as Câmaras Técnicas de Educação Ambiental dos Comitês de Bacias Hidrográficas do Estado de São Paulo. Essa Deliberação “Estabelece diretrizes para a elaboração dos Programas de Educação Ambiental das Bacias Hidrográficas e para o desenvolvimento de Projetos e Ações de Educação Ambiental”.</w:t>
      </w:r>
    </w:p>
    <w:p w:rsidR="001F37FE" w:rsidRPr="00412D9B" w:rsidRDefault="003C0C4D" w:rsidP="00412D9B">
      <w:pPr>
        <w:spacing w:line="360" w:lineRule="auto"/>
        <w:ind w:right="-425"/>
        <w:jc w:val="both"/>
        <w:rPr>
          <w:rFonts w:cstheme="minorHAnsi"/>
        </w:rPr>
      </w:pPr>
      <w:r w:rsidRPr="00412D9B">
        <w:rPr>
          <w:rFonts w:cstheme="minorHAnsi"/>
        </w:rPr>
        <w:t>Foi apresentando</w:t>
      </w:r>
      <w:r w:rsidR="005D2905" w:rsidRPr="00412D9B">
        <w:rPr>
          <w:rFonts w:cstheme="minorHAnsi"/>
        </w:rPr>
        <w:t xml:space="preserve"> um pouco do históri</w:t>
      </w:r>
      <w:r w:rsidR="002253E4" w:rsidRPr="00412D9B">
        <w:rPr>
          <w:rFonts w:cstheme="minorHAnsi"/>
        </w:rPr>
        <w:t>co de E</w:t>
      </w:r>
      <w:r w:rsidR="00DA7188" w:rsidRPr="00412D9B">
        <w:rPr>
          <w:rFonts w:cstheme="minorHAnsi"/>
        </w:rPr>
        <w:t>ncontros</w:t>
      </w:r>
      <w:r w:rsidR="002253E4" w:rsidRPr="00412D9B">
        <w:rPr>
          <w:rFonts w:cstheme="minorHAnsi"/>
        </w:rPr>
        <w:t xml:space="preserve"> Estaduais das</w:t>
      </w:r>
      <w:r w:rsidR="00DA7188" w:rsidRPr="00412D9B">
        <w:rPr>
          <w:rFonts w:cstheme="minorHAnsi"/>
        </w:rPr>
        <w:t xml:space="preserve"> </w:t>
      </w:r>
      <w:proofErr w:type="spellStart"/>
      <w:r w:rsidR="00DA7188" w:rsidRPr="00412D9B">
        <w:rPr>
          <w:rFonts w:cstheme="minorHAnsi"/>
        </w:rPr>
        <w:t>CTEAs</w:t>
      </w:r>
      <w:proofErr w:type="spellEnd"/>
      <w:r w:rsidR="00152E8A" w:rsidRPr="00412D9B">
        <w:rPr>
          <w:rFonts w:cstheme="minorHAnsi"/>
        </w:rPr>
        <w:t xml:space="preserve"> realizados anualmente</w:t>
      </w:r>
      <w:r w:rsidRPr="00412D9B">
        <w:rPr>
          <w:rFonts w:cstheme="minorHAnsi"/>
        </w:rPr>
        <w:t>, com destaque para</w:t>
      </w:r>
      <w:r w:rsidR="005D2905" w:rsidRPr="00412D9B">
        <w:rPr>
          <w:rFonts w:cstheme="minorHAnsi"/>
        </w:rPr>
        <w:t xml:space="preserve"> o último </w:t>
      </w:r>
      <w:r w:rsidRPr="00412D9B">
        <w:rPr>
          <w:rFonts w:cstheme="minorHAnsi"/>
        </w:rPr>
        <w:t>encontro</w:t>
      </w:r>
      <w:r w:rsidR="00152E8A" w:rsidRPr="00412D9B">
        <w:rPr>
          <w:rFonts w:cstheme="minorHAnsi"/>
        </w:rPr>
        <w:t xml:space="preserve"> (</w:t>
      </w:r>
      <w:r w:rsidR="00984E64" w:rsidRPr="00412D9B">
        <w:rPr>
          <w:rFonts w:cstheme="minorHAnsi"/>
        </w:rPr>
        <w:t>sexta edição</w:t>
      </w:r>
      <w:r w:rsidR="00152E8A" w:rsidRPr="00412D9B">
        <w:rPr>
          <w:rFonts w:cstheme="minorHAnsi"/>
        </w:rPr>
        <w:t>)</w:t>
      </w:r>
      <w:r w:rsidR="00984E64" w:rsidRPr="00412D9B">
        <w:rPr>
          <w:rFonts w:cstheme="minorHAnsi"/>
        </w:rPr>
        <w:t xml:space="preserve">, </w:t>
      </w:r>
      <w:r w:rsidR="002253E4" w:rsidRPr="00412D9B">
        <w:rPr>
          <w:rFonts w:cstheme="minorHAnsi"/>
        </w:rPr>
        <w:t xml:space="preserve">realizado durante </w:t>
      </w:r>
      <w:r w:rsidR="005D2905" w:rsidRPr="00412D9B">
        <w:rPr>
          <w:rFonts w:cstheme="minorHAnsi"/>
        </w:rPr>
        <w:t xml:space="preserve">o </w:t>
      </w:r>
      <w:r w:rsidR="00984E64" w:rsidRPr="00412D9B">
        <w:rPr>
          <w:rFonts w:cstheme="minorHAnsi"/>
        </w:rPr>
        <w:t xml:space="preserve">XVII </w:t>
      </w:r>
      <w:r w:rsidR="005D2905" w:rsidRPr="00412D9B">
        <w:rPr>
          <w:rFonts w:cstheme="minorHAnsi"/>
        </w:rPr>
        <w:t>Diálogo In</w:t>
      </w:r>
      <w:r w:rsidR="00DA7188" w:rsidRPr="00412D9B">
        <w:rPr>
          <w:rFonts w:cstheme="minorHAnsi"/>
        </w:rPr>
        <w:t>terbacias</w:t>
      </w:r>
      <w:r w:rsidR="00152E8A" w:rsidRPr="00412D9B">
        <w:rPr>
          <w:rFonts w:cstheme="minorHAnsi"/>
        </w:rPr>
        <w:t xml:space="preserve"> de Educação Ambiental em Recursos Hídricos</w:t>
      </w:r>
      <w:r w:rsidR="00984E64" w:rsidRPr="00412D9B">
        <w:rPr>
          <w:rFonts w:cstheme="minorHAnsi"/>
        </w:rPr>
        <w:t xml:space="preserve"> (agosto de 2019)</w:t>
      </w:r>
      <w:r w:rsidR="00DA7188" w:rsidRPr="00412D9B">
        <w:rPr>
          <w:rFonts w:cstheme="minorHAnsi"/>
        </w:rPr>
        <w:t>, onde foram colhidos subsídios</w:t>
      </w:r>
      <w:r w:rsidR="00984E64" w:rsidRPr="00412D9B">
        <w:rPr>
          <w:rFonts w:cstheme="minorHAnsi"/>
        </w:rPr>
        <w:t>,</w:t>
      </w:r>
      <w:r w:rsidR="00DA7188" w:rsidRPr="00412D9B">
        <w:rPr>
          <w:rFonts w:cstheme="minorHAnsi"/>
        </w:rPr>
        <w:t xml:space="preserve"> com a participação de tod</w:t>
      </w:r>
      <w:r w:rsidR="002253E4" w:rsidRPr="00412D9B">
        <w:rPr>
          <w:rFonts w:cstheme="minorHAnsi"/>
        </w:rPr>
        <w:t xml:space="preserve">as as </w:t>
      </w:r>
      <w:proofErr w:type="spellStart"/>
      <w:r w:rsidR="002253E4" w:rsidRPr="00412D9B">
        <w:rPr>
          <w:rFonts w:cstheme="minorHAnsi"/>
        </w:rPr>
        <w:t>CTEAs</w:t>
      </w:r>
      <w:proofErr w:type="spellEnd"/>
      <w:r w:rsidR="00984E64" w:rsidRPr="00412D9B">
        <w:rPr>
          <w:rFonts w:cstheme="minorHAnsi"/>
        </w:rPr>
        <w:t>,</w:t>
      </w:r>
      <w:r w:rsidR="002253E4" w:rsidRPr="00412D9B">
        <w:rPr>
          <w:rFonts w:cstheme="minorHAnsi"/>
        </w:rPr>
        <w:t xml:space="preserve"> para consolidação de um</w:t>
      </w:r>
      <w:r w:rsidR="00DA7188" w:rsidRPr="00412D9B">
        <w:rPr>
          <w:rFonts w:cstheme="minorHAnsi"/>
        </w:rPr>
        <w:t xml:space="preserve"> Relatório</w:t>
      </w:r>
      <w:r w:rsidR="002253E4" w:rsidRPr="00412D9B">
        <w:rPr>
          <w:rFonts w:cstheme="minorHAnsi"/>
        </w:rPr>
        <w:t xml:space="preserve"> sobre </w:t>
      </w:r>
      <w:r w:rsidRPr="00412D9B">
        <w:rPr>
          <w:rFonts w:cstheme="minorHAnsi"/>
        </w:rPr>
        <w:t>Comunicação Social e Difusão de Informações na Gestão de Recursos Hídricos</w:t>
      </w:r>
      <w:r w:rsidR="008F000A" w:rsidRPr="00412D9B">
        <w:rPr>
          <w:rFonts w:cstheme="minorHAnsi"/>
        </w:rPr>
        <w:t>, último produto previsto no</w:t>
      </w:r>
      <w:r w:rsidRPr="00412D9B">
        <w:rPr>
          <w:rFonts w:cstheme="minorHAnsi"/>
        </w:rPr>
        <w:t xml:space="preserve"> Plano de Trabalho 2018-2019</w:t>
      </w:r>
      <w:r w:rsidR="002253E4" w:rsidRPr="00412D9B">
        <w:rPr>
          <w:rFonts w:cstheme="minorHAnsi"/>
        </w:rPr>
        <w:t>, que deverá ser apresentado ao Conselho Estadual de Recursos Hídricos</w:t>
      </w:r>
      <w:r w:rsidR="008F000A" w:rsidRPr="00412D9B">
        <w:rPr>
          <w:rFonts w:cstheme="minorHAnsi"/>
        </w:rPr>
        <w:t xml:space="preserve"> assim que for finalizado</w:t>
      </w:r>
      <w:r w:rsidRPr="00412D9B">
        <w:rPr>
          <w:rFonts w:cstheme="minorHAnsi"/>
        </w:rPr>
        <w:t>.</w:t>
      </w:r>
      <w:r w:rsidR="00412D9B">
        <w:rPr>
          <w:rFonts w:cstheme="minorHAnsi"/>
        </w:rPr>
        <w:t xml:space="preserve"> Como encaminhamento, foi acordado que</w:t>
      </w:r>
      <w:r w:rsidRPr="00412D9B">
        <w:rPr>
          <w:rFonts w:cstheme="minorHAnsi"/>
        </w:rPr>
        <w:t xml:space="preserve"> na próxima reunião </w:t>
      </w:r>
      <w:r w:rsidR="008F000A" w:rsidRPr="00412D9B">
        <w:rPr>
          <w:rFonts w:cstheme="minorHAnsi"/>
        </w:rPr>
        <w:t xml:space="preserve">da CTEA serão apresentados os resultados </w:t>
      </w:r>
      <w:r w:rsidRPr="00412D9B">
        <w:rPr>
          <w:rFonts w:cstheme="minorHAnsi"/>
        </w:rPr>
        <w:t>das atividades</w:t>
      </w:r>
      <w:r w:rsidR="008F000A" w:rsidRPr="00412D9B">
        <w:rPr>
          <w:rFonts w:cstheme="minorHAnsi"/>
        </w:rPr>
        <w:t xml:space="preserve"> do VI</w:t>
      </w:r>
      <w:r w:rsidR="00152E8A" w:rsidRPr="00412D9B">
        <w:rPr>
          <w:rFonts w:cstheme="minorHAnsi"/>
        </w:rPr>
        <w:t xml:space="preserve"> Encontro de </w:t>
      </w:r>
      <w:proofErr w:type="spellStart"/>
      <w:r w:rsidR="00152E8A" w:rsidRPr="00412D9B">
        <w:rPr>
          <w:rFonts w:cstheme="minorHAnsi"/>
        </w:rPr>
        <w:t>CTEAs</w:t>
      </w:r>
      <w:proofErr w:type="spellEnd"/>
      <w:r w:rsidR="00152E8A" w:rsidRPr="00412D9B">
        <w:rPr>
          <w:rFonts w:cstheme="minorHAnsi"/>
        </w:rPr>
        <w:t>, com vistas à</w:t>
      </w:r>
      <w:r w:rsidRPr="00412D9B">
        <w:rPr>
          <w:rFonts w:cstheme="minorHAnsi"/>
        </w:rPr>
        <w:t xml:space="preserve"> consolidação de um Relatório</w:t>
      </w:r>
      <w:r w:rsidR="008F000A" w:rsidRPr="00412D9B">
        <w:rPr>
          <w:rFonts w:cstheme="minorHAnsi"/>
        </w:rPr>
        <w:t xml:space="preserve">; discutir e verificar a pertinência </w:t>
      </w:r>
      <w:r w:rsidRPr="00412D9B">
        <w:rPr>
          <w:rFonts w:cstheme="minorHAnsi"/>
        </w:rPr>
        <w:t>de</w:t>
      </w:r>
      <w:r w:rsidR="008F000A" w:rsidRPr="00412D9B">
        <w:rPr>
          <w:rFonts w:cstheme="minorHAnsi"/>
        </w:rPr>
        <w:t xml:space="preserve"> se</w:t>
      </w:r>
      <w:r w:rsidRPr="00412D9B">
        <w:rPr>
          <w:rFonts w:cstheme="minorHAnsi"/>
        </w:rPr>
        <w:t xml:space="preserve"> construir uma Deliberação </w:t>
      </w:r>
      <w:r w:rsidR="008F000A" w:rsidRPr="00412D9B">
        <w:rPr>
          <w:rFonts w:cstheme="minorHAnsi"/>
        </w:rPr>
        <w:t>contendo</w:t>
      </w:r>
      <w:r w:rsidRPr="00412D9B">
        <w:rPr>
          <w:rFonts w:cstheme="minorHAnsi"/>
        </w:rPr>
        <w:t xml:space="preserve"> </w:t>
      </w:r>
      <w:r w:rsidR="008F000A" w:rsidRPr="00412D9B">
        <w:rPr>
          <w:rFonts w:cstheme="minorHAnsi"/>
        </w:rPr>
        <w:t>“</w:t>
      </w:r>
      <w:r w:rsidR="00635E15" w:rsidRPr="00412D9B">
        <w:rPr>
          <w:rFonts w:cstheme="minorHAnsi"/>
        </w:rPr>
        <w:t>D</w:t>
      </w:r>
      <w:r w:rsidRPr="00412D9B">
        <w:rPr>
          <w:rFonts w:cstheme="minorHAnsi"/>
        </w:rPr>
        <w:t>iretrizes</w:t>
      </w:r>
      <w:r w:rsidR="008F000A" w:rsidRPr="00412D9B">
        <w:rPr>
          <w:rFonts w:cstheme="minorHAnsi"/>
        </w:rPr>
        <w:t xml:space="preserve"> para a</w:t>
      </w:r>
      <w:r w:rsidRPr="00412D9B">
        <w:rPr>
          <w:rFonts w:cstheme="minorHAnsi"/>
        </w:rPr>
        <w:t xml:space="preserve"> Comunicação Social e Difusão de Informações</w:t>
      </w:r>
      <w:r w:rsidR="008F000A" w:rsidRPr="00412D9B">
        <w:rPr>
          <w:rFonts w:cstheme="minorHAnsi"/>
        </w:rPr>
        <w:t xml:space="preserve"> na Gestão de Recursos Hídricos”</w:t>
      </w:r>
      <w:r w:rsidRPr="00412D9B">
        <w:rPr>
          <w:rFonts w:cstheme="minorHAnsi"/>
        </w:rPr>
        <w:t>.</w:t>
      </w:r>
    </w:p>
    <w:p w:rsidR="008F000A" w:rsidRPr="00412D9B" w:rsidRDefault="00401348" w:rsidP="00412D9B">
      <w:pPr>
        <w:spacing w:line="360" w:lineRule="auto"/>
        <w:ind w:right="-425"/>
        <w:jc w:val="both"/>
        <w:rPr>
          <w:rFonts w:cstheme="minorHAnsi"/>
        </w:rPr>
      </w:pPr>
      <w:r w:rsidRPr="00412D9B">
        <w:rPr>
          <w:rFonts w:cstheme="minorHAnsi"/>
        </w:rPr>
        <w:t>A seguir</w:t>
      </w:r>
      <w:r w:rsidR="008F000A" w:rsidRPr="00412D9B">
        <w:rPr>
          <w:rFonts w:cstheme="minorHAnsi"/>
        </w:rPr>
        <w:t xml:space="preserve"> e, considerando-se que todos os itens previstos no Plano de Trabalho da CTEA já foram trabalhados, </w:t>
      </w:r>
      <w:r w:rsidRPr="00412D9B">
        <w:rPr>
          <w:rFonts w:cstheme="minorHAnsi"/>
        </w:rPr>
        <w:t xml:space="preserve">os integrantes tiveram a oportunidade de sugerir </w:t>
      </w:r>
      <w:r w:rsidR="008F000A" w:rsidRPr="00412D9B">
        <w:rPr>
          <w:rFonts w:cstheme="minorHAnsi"/>
        </w:rPr>
        <w:t>novas atividades e pensar nos</w:t>
      </w:r>
      <w:r w:rsidRPr="00412D9B">
        <w:rPr>
          <w:rFonts w:cstheme="minorHAnsi"/>
        </w:rPr>
        <w:t xml:space="preserve"> próximos passos da CTEA</w:t>
      </w:r>
      <w:r w:rsidR="008F000A" w:rsidRPr="00412D9B">
        <w:rPr>
          <w:rFonts w:cstheme="minorHAnsi"/>
        </w:rPr>
        <w:t xml:space="preserve">, que farão parte de um novo Plano de Trabalho. </w:t>
      </w:r>
      <w:r w:rsidR="00412D9B">
        <w:rPr>
          <w:rFonts w:cstheme="minorHAnsi"/>
        </w:rPr>
        <w:t>Foram sugeridos os seguintes itens:</w:t>
      </w:r>
    </w:p>
    <w:p w:rsidR="001C4C2E" w:rsidRPr="00412D9B" w:rsidRDefault="001C4C2E" w:rsidP="00412D9B">
      <w:pPr>
        <w:pStyle w:val="PargrafodaLista"/>
        <w:numPr>
          <w:ilvl w:val="0"/>
          <w:numId w:val="4"/>
        </w:numPr>
        <w:spacing w:line="360" w:lineRule="auto"/>
        <w:ind w:right="-425"/>
        <w:jc w:val="both"/>
        <w:rPr>
          <w:rFonts w:cstheme="minorHAnsi"/>
        </w:rPr>
      </w:pPr>
      <w:proofErr w:type="gramStart"/>
      <w:r w:rsidRPr="00412D9B">
        <w:rPr>
          <w:rFonts w:cstheme="minorHAnsi"/>
        </w:rPr>
        <w:t>enquete</w:t>
      </w:r>
      <w:proofErr w:type="gramEnd"/>
      <w:r w:rsidRPr="00412D9B">
        <w:rPr>
          <w:rFonts w:cstheme="minorHAnsi"/>
        </w:rPr>
        <w:t xml:space="preserve"> ou levantamento </w:t>
      </w:r>
      <w:r w:rsidR="008F000A" w:rsidRPr="00412D9B">
        <w:rPr>
          <w:rFonts w:cstheme="minorHAnsi"/>
        </w:rPr>
        <w:t xml:space="preserve">junto aos </w:t>
      </w:r>
      <w:r w:rsidRPr="00412D9B">
        <w:rPr>
          <w:rFonts w:cstheme="minorHAnsi"/>
        </w:rPr>
        <w:t>C</w:t>
      </w:r>
      <w:r w:rsidR="008F000A" w:rsidRPr="00412D9B">
        <w:rPr>
          <w:rFonts w:cstheme="minorHAnsi"/>
        </w:rPr>
        <w:t xml:space="preserve">omitês de </w:t>
      </w:r>
      <w:r w:rsidRPr="00412D9B">
        <w:rPr>
          <w:rFonts w:cstheme="minorHAnsi"/>
        </w:rPr>
        <w:t>B</w:t>
      </w:r>
      <w:r w:rsidR="008F000A" w:rsidRPr="00412D9B">
        <w:rPr>
          <w:rFonts w:cstheme="minorHAnsi"/>
        </w:rPr>
        <w:t xml:space="preserve">acias </w:t>
      </w:r>
      <w:r w:rsidRPr="00412D9B">
        <w:rPr>
          <w:rFonts w:cstheme="minorHAnsi"/>
        </w:rPr>
        <w:t>H</w:t>
      </w:r>
      <w:r w:rsidR="008F000A" w:rsidRPr="00412D9B">
        <w:rPr>
          <w:rFonts w:cstheme="minorHAnsi"/>
        </w:rPr>
        <w:t>idrográficas do Estado de São Paulo sobre atividades realizadas</w:t>
      </w:r>
      <w:r w:rsidRPr="00412D9B">
        <w:rPr>
          <w:rFonts w:cstheme="minorHAnsi"/>
        </w:rPr>
        <w:t xml:space="preserve"> </w:t>
      </w:r>
      <w:r w:rsidR="00152E8A" w:rsidRPr="00412D9B">
        <w:rPr>
          <w:rFonts w:cstheme="minorHAnsi"/>
        </w:rPr>
        <w:t>em comemoração ao</w:t>
      </w:r>
      <w:r w:rsidRPr="00412D9B">
        <w:rPr>
          <w:rFonts w:cstheme="minorHAnsi"/>
        </w:rPr>
        <w:t xml:space="preserve"> Dia Mundial da Água</w:t>
      </w:r>
      <w:r w:rsidR="008F000A" w:rsidRPr="00412D9B">
        <w:rPr>
          <w:rFonts w:cstheme="minorHAnsi"/>
        </w:rPr>
        <w:t xml:space="preserve"> (o que fazem e o que já fizeram)</w:t>
      </w:r>
      <w:r w:rsidR="006B00CF" w:rsidRPr="00412D9B">
        <w:rPr>
          <w:rFonts w:cstheme="minorHAnsi"/>
        </w:rPr>
        <w:t>;</w:t>
      </w:r>
    </w:p>
    <w:p w:rsidR="001C4C2E" w:rsidRPr="00412D9B" w:rsidRDefault="0084794F" w:rsidP="00412D9B">
      <w:pPr>
        <w:pStyle w:val="PargrafodaLista"/>
        <w:numPr>
          <w:ilvl w:val="0"/>
          <w:numId w:val="4"/>
        </w:numPr>
        <w:spacing w:line="360" w:lineRule="auto"/>
        <w:ind w:right="-425"/>
        <w:jc w:val="both"/>
        <w:rPr>
          <w:rFonts w:cstheme="minorHAnsi"/>
        </w:rPr>
      </w:pPr>
      <w:proofErr w:type="gramStart"/>
      <w:r w:rsidRPr="00412D9B">
        <w:rPr>
          <w:rFonts w:cstheme="minorHAnsi"/>
        </w:rPr>
        <w:t>realização</w:t>
      </w:r>
      <w:proofErr w:type="gramEnd"/>
      <w:r w:rsidRPr="00412D9B">
        <w:rPr>
          <w:rFonts w:cstheme="minorHAnsi"/>
        </w:rPr>
        <w:t xml:space="preserve"> de ações conjuntas</w:t>
      </w:r>
      <w:r w:rsidR="001C4C2E" w:rsidRPr="00412D9B">
        <w:rPr>
          <w:rFonts w:cstheme="minorHAnsi"/>
        </w:rPr>
        <w:t xml:space="preserve"> com </w:t>
      </w:r>
      <w:r w:rsidR="006B00CF" w:rsidRPr="00412D9B">
        <w:rPr>
          <w:rFonts w:cstheme="minorHAnsi"/>
        </w:rPr>
        <w:t xml:space="preserve">os </w:t>
      </w:r>
      <w:r w:rsidRPr="00412D9B">
        <w:rPr>
          <w:rFonts w:cstheme="minorHAnsi"/>
        </w:rPr>
        <w:t>Comitês de Bacias Hidrográficas</w:t>
      </w:r>
      <w:r w:rsidR="006B00CF" w:rsidRPr="00412D9B">
        <w:rPr>
          <w:rFonts w:cstheme="minorHAnsi"/>
        </w:rPr>
        <w:t xml:space="preserve"> como padrão de trabalho;</w:t>
      </w:r>
    </w:p>
    <w:p w:rsidR="001C4C2E" w:rsidRPr="00412D9B" w:rsidRDefault="006B00CF" w:rsidP="00412D9B">
      <w:pPr>
        <w:pStyle w:val="PargrafodaLista"/>
        <w:numPr>
          <w:ilvl w:val="0"/>
          <w:numId w:val="4"/>
        </w:numPr>
        <w:spacing w:line="360" w:lineRule="auto"/>
        <w:ind w:right="-425"/>
        <w:jc w:val="both"/>
        <w:rPr>
          <w:rFonts w:cstheme="minorHAnsi"/>
        </w:rPr>
      </w:pPr>
      <w:proofErr w:type="gramStart"/>
      <w:r w:rsidRPr="00412D9B">
        <w:rPr>
          <w:rFonts w:cstheme="minorHAnsi"/>
        </w:rPr>
        <w:t>ampla</w:t>
      </w:r>
      <w:proofErr w:type="gramEnd"/>
      <w:r w:rsidRPr="00412D9B">
        <w:rPr>
          <w:rFonts w:cstheme="minorHAnsi"/>
        </w:rPr>
        <w:t xml:space="preserve"> divulgação e </w:t>
      </w:r>
      <w:r w:rsidR="0084794F" w:rsidRPr="00412D9B">
        <w:rPr>
          <w:rFonts w:cstheme="minorHAnsi"/>
        </w:rPr>
        <w:t>orientação aos Comitês sobre a</w:t>
      </w:r>
      <w:r w:rsidRPr="00412D9B">
        <w:rPr>
          <w:rFonts w:cstheme="minorHAnsi"/>
        </w:rPr>
        <w:t xml:space="preserve"> </w:t>
      </w:r>
      <w:r w:rsidR="0084794F" w:rsidRPr="00412D9B">
        <w:rPr>
          <w:rFonts w:cstheme="minorHAnsi"/>
        </w:rPr>
        <w:t>Deliberação CRH No 231</w:t>
      </w:r>
      <w:r w:rsidR="0073775D" w:rsidRPr="00412D9B">
        <w:rPr>
          <w:rFonts w:cstheme="minorHAnsi"/>
        </w:rPr>
        <w:t>/2019</w:t>
      </w:r>
      <w:r w:rsidR="0084794F" w:rsidRPr="00412D9B">
        <w:rPr>
          <w:rFonts w:cstheme="minorHAnsi"/>
        </w:rPr>
        <w:t>,</w:t>
      </w:r>
      <w:r w:rsidRPr="00412D9B">
        <w:rPr>
          <w:rFonts w:cstheme="minorHAnsi"/>
        </w:rPr>
        <w:t xml:space="preserve"> como </w:t>
      </w:r>
      <w:r w:rsidR="0084794F" w:rsidRPr="00412D9B">
        <w:rPr>
          <w:rFonts w:cstheme="minorHAnsi"/>
        </w:rPr>
        <w:t xml:space="preserve">uma </w:t>
      </w:r>
      <w:r w:rsidRPr="00412D9B">
        <w:rPr>
          <w:rFonts w:cstheme="minorHAnsi"/>
        </w:rPr>
        <w:t>diretriz</w:t>
      </w:r>
      <w:r w:rsidR="0084794F" w:rsidRPr="00412D9B">
        <w:rPr>
          <w:rFonts w:cstheme="minorHAnsi"/>
        </w:rPr>
        <w:t xml:space="preserve"> de trabalho a ser adotada no âmbito das Bacias Hidrográficas</w:t>
      </w:r>
      <w:r w:rsidRPr="00412D9B">
        <w:rPr>
          <w:rFonts w:cstheme="minorHAnsi"/>
        </w:rPr>
        <w:t>;</w:t>
      </w:r>
    </w:p>
    <w:p w:rsidR="006B00CF" w:rsidRPr="00412D9B" w:rsidRDefault="006B00CF" w:rsidP="00412D9B">
      <w:pPr>
        <w:pStyle w:val="PargrafodaLista"/>
        <w:numPr>
          <w:ilvl w:val="0"/>
          <w:numId w:val="4"/>
        </w:numPr>
        <w:spacing w:line="360" w:lineRule="auto"/>
        <w:ind w:right="-425"/>
        <w:jc w:val="both"/>
        <w:rPr>
          <w:rFonts w:cstheme="minorHAnsi"/>
        </w:rPr>
      </w:pPr>
      <w:proofErr w:type="gramStart"/>
      <w:r w:rsidRPr="00412D9B">
        <w:rPr>
          <w:rFonts w:cstheme="minorHAnsi"/>
        </w:rPr>
        <w:t>para</w:t>
      </w:r>
      <w:proofErr w:type="gramEnd"/>
      <w:r w:rsidRPr="00412D9B">
        <w:rPr>
          <w:rFonts w:cstheme="minorHAnsi"/>
        </w:rPr>
        <w:t xml:space="preserve"> cada instrumento de Gestão</w:t>
      </w:r>
      <w:r w:rsidR="0084794F" w:rsidRPr="00412D9B">
        <w:rPr>
          <w:rFonts w:cstheme="minorHAnsi"/>
        </w:rPr>
        <w:t xml:space="preserve"> dos Recursos Hídricos,</w:t>
      </w:r>
      <w:r w:rsidRPr="00412D9B">
        <w:rPr>
          <w:rFonts w:cstheme="minorHAnsi"/>
        </w:rPr>
        <w:t xml:space="preserve"> definir um público-alvo específico</w:t>
      </w:r>
      <w:r w:rsidR="0084794F" w:rsidRPr="00412D9B">
        <w:rPr>
          <w:rFonts w:cstheme="minorHAnsi"/>
        </w:rPr>
        <w:t xml:space="preserve"> e ações específicas voltadas a esse público</w:t>
      </w:r>
      <w:r w:rsidRPr="00412D9B">
        <w:rPr>
          <w:rFonts w:cstheme="minorHAnsi"/>
        </w:rPr>
        <w:t>;</w:t>
      </w:r>
    </w:p>
    <w:p w:rsidR="006B00CF" w:rsidRPr="00412D9B" w:rsidRDefault="006B00CF" w:rsidP="00412D9B">
      <w:pPr>
        <w:pStyle w:val="PargrafodaLista"/>
        <w:numPr>
          <w:ilvl w:val="0"/>
          <w:numId w:val="4"/>
        </w:numPr>
        <w:spacing w:line="360" w:lineRule="auto"/>
        <w:ind w:right="-425"/>
        <w:jc w:val="both"/>
        <w:rPr>
          <w:rFonts w:cstheme="minorHAnsi"/>
        </w:rPr>
      </w:pPr>
      <w:proofErr w:type="gramStart"/>
      <w:r w:rsidRPr="00412D9B">
        <w:rPr>
          <w:rFonts w:cstheme="minorHAnsi"/>
        </w:rPr>
        <w:t>proposta</w:t>
      </w:r>
      <w:proofErr w:type="gramEnd"/>
      <w:r w:rsidRPr="00412D9B">
        <w:rPr>
          <w:rFonts w:cstheme="minorHAnsi"/>
        </w:rPr>
        <w:t xml:space="preserve"> de “adaptar” a linguagem dos Planos de Bacias</w:t>
      </w:r>
      <w:r w:rsidR="0084794F" w:rsidRPr="00412D9B">
        <w:rPr>
          <w:rFonts w:cstheme="minorHAnsi"/>
        </w:rPr>
        <w:t xml:space="preserve"> e criar versão “facilitada” para a leitura e entendimento pela</w:t>
      </w:r>
      <w:r w:rsidRPr="00412D9B">
        <w:rPr>
          <w:rFonts w:cstheme="minorHAnsi"/>
        </w:rPr>
        <w:t xml:space="preserve"> população em geral;</w:t>
      </w:r>
    </w:p>
    <w:p w:rsidR="006B00CF" w:rsidRPr="00412D9B" w:rsidRDefault="006B00CF" w:rsidP="00412D9B">
      <w:pPr>
        <w:pStyle w:val="PargrafodaLista"/>
        <w:numPr>
          <w:ilvl w:val="0"/>
          <w:numId w:val="4"/>
        </w:numPr>
        <w:spacing w:line="360" w:lineRule="auto"/>
        <w:ind w:right="-425"/>
        <w:jc w:val="both"/>
        <w:rPr>
          <w:rFonts w:cstheme="minorHAnsi"/>
        </w:rPr>
      </w:pPr>
      <w:proofErr w:type="gramStart"/>
      <w:r w:rsidRPr="00412D9B">
        <w:rPr>
          <w:rFonts w:cstheme="minorHAnsi"/>
        </w:rPr>
        <w:t>utilização</w:t>
      </w:r>
      <w:proofErr w:type="gramEnd"/>
      <w:r w:rsidRPr="00412D9B">
        <w:rPr>
          <w:rFonts w:cstheme="minorHAnsi"/>
        </w:rPr>
        <w:t xml:space="preserve"> da Agenda 2030 (ODS</w:t>
      </w:r>
      <w:r w:rsidR="00152E8A" w:rsidRPr="00412D9B">
        <w:rPr>
          <w:rFonts w:cstheme="minorHAnsi"/>
        </w:rPr>
        <w:t xml:space="preserve"> - Objetivos do Desenvolvimento Sustentável</w:t>
      </w:r>
      <w:r w:rsidRPr="00412D9B">
        <w:rPr>
          <w:rFonts w:cstheme="minorHAnsi"/>
        </w:rPr>
        <w:t xml:space="preserve">) como uma ferramenta de comunicação, para auxiliar e aproximar a sociedade civil nesta discussão, além de auxiliar e agregar os trabalhos da CTEA. </w:t>
      </w:r>
    </w:p>
    <w:p w:rsidR="00CB1514" w:rsidRPr="00412D9B" w:rsidRDefault="00CB1514" w:rsidP="00412D9B">
      <w:pPr>
        <w:pStyle w:val="PargrafodaLista"/>
        <w:numPr>
          <w:ilvl w:val="0"/>
          <w:numId w:val="4"/>
        </w:numPr>
        <w:spacing w:line="360" w:lineRule="auto"/>
        <w:ind w:right="-425"/>
        <w:jc w:val="both"/>
        <w:rPr>
          <w:rFonts w:cstheme="minorHAnsi"/>
        </w:rPr>
      </w:pPr>
      <w:proofErr w:type="gramStart"/>
      <w:r w:rsidRPr="00412D9B">
        <w:rPr>
          <w:rFonts w:cstheme="minorHAnsi"/>
        </w:rPr>
        <w:lastRenderedPageBreak/>
        <w:t>proposta</w:t>
      </w:r>
      <w:proofErr w:type="gramEnd"/>
      <w:r w:rsidRPr="00412D9B">
        <w:rPr>
          <w:rFonts w:cstheme="minorHAnsi"/>
        </w:rPr>
        <w:t xml:space="preserve"> de ação conjunta dos </w:t>
      </w:r>
      <w:proofErr w:type="spellStart"/>
      <w:r w:rsidRPr="00412D9B">
        <w:rPr>
          <w:rFonts w:cstheme="minorHAnsi"/>
        </w:rPr>
        <w:t>CBHs</w:t>
      </w:r>
      <w:proofErr w:type="spellEnd"/>
      <w:r w:rsidR="00152E8A" w:rsidRPr="00412D9B">
        <w:rPr>
          <w:rFonts w:cstheme="minorHAnsi"/>
        </w:rPr>
        <w:t xml:space="preserve"> abrangendo os</w:t>
      </w:r>
      <w:r w:rsidRPr="00412D9B">
        <w:rPr>
          <w:rFonts w:cstheme="minorHAnsi"/>
        </w:rPr>
        <w:t xml:space="preserve"> instrumentos de Gestão de Recursos Hídricos e ODS;</w:t>
      </w:r>
    </w:p>
    <w:p w:rsidR="00CB1514" w:rsidRPr="00412D9B" w:rsidRDefault="00396DBC" w:rsidP="00412D9B">
      <w:pPr>
        <w:pStyle w:val="PargrafodaLista"/>
        <w:numPr>
          <w:ilvl w:val="0"/>
          <w:numId w:val="4"/>
        </w:numPr>
        <w:spacing w:line="360" w:lineRule="auto"/>
        <w:ind w:right="-425"/>
        <w:jc w:val="both"/>
        <w:rPr>
          <w:rFonts w:cstheme="minorHAnsi"/>
        </w:rPr>
      </w:pPr>
      <w:proofErr w:type="gramStart"/>
      <w:r w:rsidRPr="00412D9B">
        <w:rPr>
          <w:rFonts w:cstheme="minorHAnsi"/>
        </w:rPr>
        <w:t>quais</w:t>
      </w:r>
      <w:proofErr w:type="gramEnd"/>
      <w:r w:rsidRPr="00412D9B">
        <w:rPr>
          <w:rFonts w:cstheme="minorHAnsi"/>
        </w:rPr>
        <w:t xml:space="preserve"> ações já estão realizando</w:t>
      </w:r>
      <w:r w:rsidR="00152E8A" w:rsidRPr="00412D9B">
        <w:rPr>
          <w:rFonts w:cstheme="minorHAnsi"/>
        </w:rPr>
        <w:t xml:space="preserve"> pelos </w:t>
      </w:r>
      <w:proofErr w:type="spellStart"/>
      <w:r w:rsidR="00152E8A" w:rsidRPr="00412D9B">
        <w:rPr>
          <w:rFonts w:cstheme="minorHAnsi"/>
        </w:rPr>
        <w:t>CBHs</w:t>
      </w:r>
      <w:proofErr w:type="spellEnd"/>
      <w:r w:rsidRPr="00412D9B">
        <w:rPr>
          <w:rFonts w:cstheme="minorHAnsi"/>
        </w:rPr>
        <w:t xml:space="preserve"> </w:t>
      </w:r>
      <w:r w:rsidR="00152E8A" w:rsidRPr="00412D9B">
        <w:rPr>
          <w:rFonts w:cstheme="minorHAnsi"/>
        </w:rPr>
        <w:t xml:space="preserve">e </w:t>
      </w:r>
      <w:r w:rsidRPr="00412D9B">
        <w:rPr>
          <w:rFonts w:cstheme="minorHAnsi"/>
        </w:rPr>
        <w:t>que se enquadram nos ODS</w:t>
      </w:r>
      <w:r w:rsidR="00152E8A" w:rsidRPr="00412D9B">
        <w:rPr>
          <w:rFonts w:cstheme="minorHAnsi"/>
        </w:rPr>
        <w:t>;</w:t>
      </w:r>
    </w:p>
    <w:p w:rsidR="00396DBC" w:rsidRPr="00412D9B" w:rsidRDefault="00396DBC" w:rsidP="00412D9B">
      <w:pPr>
        <w:pStyle w:val="PargrafodaLista"/>
        <w:numPr>
          <w:ilvl w:val="0"/>
          <w:numId w:val="4"/>
        </w:numPr>
        <w:spacing w:line="360" w:lineRule="auto"/>
        <w:ind w:right="-425"/>
        <w:jc w:val="both"/>
        <w:rPr>
          <w:rFonts w:cstheme="minorHAnsi"/>
        </w:rPr>
      </w:pPr>
      <w:proofErr w:type="gramStart"/>
      <w:r w:rsidRPr="00412D9B">
        <w:rPr>
          <w:rFonts w:cstheme="minorHAnsi"/>
        </w:rPr>
        <w:t>estratégias</w:t>
      </w:r>
      <w:proofErr w:type="gramEnd"/>
      <w:r w:rsidRPr="00412D9B">
        <w:rPr>
          <w:rFonts w:cstheme="minorHAnsi"/>
        </w:rPr>
        <w:t xml:space="preserve"> de comunicação para um diálogo mais “fluido” entre </w:t>
      </w:r>
      <w:proofErr w:type="spellStart"/>
      <w:r w:rsidRPr="00412D9B">
        <w:rPr>
          <w:rFonts w:cstheme="minorHAnsi"/>
        </w:rPr>
        <w:t>CBHs</w:t>
      </w:r>
      <w:proofErr w:type="spellEnd"/>
      <w:r w:rsidRPr="00412D9B">
        <w:rPr>
          <w:rFonts w:cstheme="minorHAnsi"/>
        </w:rPr>
        <w:t xml:space="preserve"> e população, </w:t>
      </w:r>
      <w:r w:rsidR="0084794F" w:rsidRPr="00412D9B">
        <w:rPr>
          <w:rFonts w:cstheme="minorHAnsi"/>
        </w:rPr>
        <w:t xml:space="preserve">utilizando-se </w:t>
      </w:r>
      <w:r w:rsidR="00E53447" w:rsidRPr="00412D9B">
        <w:rPr>
          <w:rFonts w:cstheme="minorHAnsi"/>
        </w:rPr>
        <w:t xml:space="preserve">temas específicos e com potencial de gerar debates como, por exemplo, a </w:t>
      </w:r>
      <w:r w:rsidRPr="00412D9B">
        <w:rPr>
          <w:rFonts w:cstheme="minorHAnsi"/>
        </w:rPr>
        <w:t>segurança alimentar</w:t>
      </w:r>
      <w:r w:rsidR="00E53447" w:rsidRPr="00412D9B">
        <w:rPr>
          <w:rFonts w:cstheme="minorHAnsi"/>
        </w:rPr>
        <w:t xml:space="preserve"> e a sua relação com a segurança hídrica, considerando-se a </w:t>
      </w:r>
      <w:r w:rsidR="00152E8A" w:rsidRPr="00412D9B">
        <w:rPr>
          <w:rFonts w:cstheme="minorHAnsi"/>
        </w:rPr>
        <w:t xml:space="preserve">transição </w:t>
      </w:r>
      <w:proofErr w:type="spellStart"/>
      <w:r w:rsidR="00152E8A" w:rsidRPr="00412D9B">
        <w:rPr>
          <w:rFonts w:cstheme="minorHAnsi"/>
        </w:rPr>
        <w:t>agroecológica</w:t>
      </w:r>
      <w:proofErr w:type="spellEnd"/>
      <w:r w:rsidR="00152E8A" w:rsidRPr="00412D9B">
        <w:rPr>
          <w:rFonts w:cstheme="minorHAnsi"/>
        </w:rPr>
        <w:t xml:space="preserve"> e o uso</w:t>
      </w:r>
      <w:r w:rsidR="00E53447" w:rsidRPr="00412D9B">
        <w:rPr>
          <w:rFonts w:cstheme="minorHAnsi"/>
        </w:rPr>
        <w:t xml:space="preserve"> de agrotóxicos.</w:t>
      </w:r>
    </w:p>
    <w:p w:rsidR="00396DBC" w:rsidRPr="00412D9B" w:rsidRDefault="00396DBC" w:rsidP="00412D9B">
      <w:pPr>
        <w:pStyle w:val="PargrafodaLista"/>
        <w:numPr>
          <w:ilvl w:val="0"/>
          <w:numId w:val="4"/>
        </w:numPr>
        <w:spacing w:line="360" w:lineRule="auto"/>
        <w:ind w:right="-425"/>
        <w:jc w:val="both"/>
        <w:rPr>
          <w:rFonts w:cstheme="minorHAnsi"/>
        </w:rPr>
      </w:pPr>
      <w:proofErr w:type="gramStart"/>
      <w:r w:rsidRPr="00412D9B">
        <w:rPr>
          <w:rFonts w:cstheme="minorHAnsi"/>
        </w:rPr>
        <w:t>água</w:t>
      </w:r>
      <w:proofErr w:type="gramEnd"/>
      <w:r w:rsidRPr="00412D9B">
        <w:rPr>
          <w:rFonts w:cstheme="minorHAnsi"/>
        </w:rPr>
        <w:t xml:space="preserve"> como fio condutor das questões econômicas, sociais e ambientais;</w:t>
      </w:r>
    </w:p>
    <w:p w:rsidR="00396DBC" w:rsidRPr="00412D9B" w:rsidRDefault="00E53447" w:rsidP="00412D9B">
      <w:pPr>
        <w:pStyle w:val="PargrafodaLista"/>
        <w:numPr>
          <w:ilvl w:val="0"/>
          <w:numId w:val="4"/>
        </w:numPr>
        <w:spacing w:line="360" w:lineRule="auto"/>
        <w:ind w:right="-425"/>
        <w:jc w:val="both"/>
        <w:rPr>
          <w:rFonts w:cstheme="minorHAnsi"/>
        </w:rPr>
      </w:pPr>
      <w:proofErr w:type="gramStart"/>
      <w:r w:rsidRPr="00412D9B">
        <w:rPr>
          <w:rFonts w:cstheme="minorHAnsi"/>
        </w:rPr>
        <w:t>realização</w:t>
      </w:r>
      <w:proofErr w:type="gramEnd"/>
      <w:r w:rsidRPr="00412D9B">
        <w:rPr>
          <w:rFonts w:cstheme="minorHAnsi"/>
        </w:rPr>
        <w:t xml:space="preserve"> de ações de estímulo à </w:t>
      </w:r>
      <w:r w:rsidR="00396DBC" w:rsidRPr="00412D9B">
        <w:rPr>
          <w:rFonts w:cstheme="minorHAnsi"/>
        </w:rPr>
        <w:t xml:space="preserve">participação dos jovens nos </w:t>
      </w:r>
      <w:proofErr w:type="spellStart"/>
      <w:r w:rsidR="00396DBC" w:rsidRPr="00412D9B">
        <w:rPr>
          <w:rFonts w:cstheme="minorHAnsi"/>
        </w:rPr>
        <w:t>CBHs</w:t>
      </w:r>
      <w:proofErr w:type="spellEnd"/>
      <w:r w:rsidR="00396DBC" w:rsidRPr="00412D9B">
        <w:rPr>
          <w:rFonts w:cstheme="minorHAnsi"/>
        </w:rPr>
        <w:t xml:space="preserve"> pensando </w:t>
      </w:r>
      <w:r w:rsidRPr="00412D9B">
        <w:rPr>
          <w:rFonts w:cstheme="minorHAnsi"/>
        </w:rPr>
        <w:t xml:space="preserve">na implementação </w:t>
      </w:r>
      <w:r w:rsidR="00152E8A" w:rsidRPr="00412D9B">
        <w:rPr>
          <w:rFonts w:cstheme="minorHAnsi"/>
        </w:rPr>
        <w:t>da Agenda 2030.</w:t>
      </w:r>
    </w:p>
    <w:p w:rsidR="006B00CF" w:rsidRPr="00412D9B" w:rsidRDefault="00396DBC" w:rsidP="00412D9B">
      <w:pPr>
        <w:spacing w:line="360" w:lineRule="auto"/>
        <w:ind w:right="-425"/>
        <w:jc w:val="both"/>
        <w:rPr>
          <w:rFonts w:cstheme="minorHAnsi"/>
        </w:rPr>
      </w:pPr>
      <w:r w:rsidRPr="00412D9B">
        <w:rPr>
          <w:rFonts w:cstheme="minorHAnsi"/>
        </w:rPr>
        <w:t>O</w:t>
      </w:r>
      <w:r w:rsidR="006B00CF" w:rsidRPr="00412D9B">
        <w:rPr>
          <w:rFonts w:cstheme="minorHAnsi"/>
        </w:rPr>
        <w:t xml:space="preserve"> convidado Eduardo Fernandes, membro do CADES da Lapa</w:t>
      </w:r>
      <w:r w:rsidR="00E53447" w:rsidRPr="00412D9B">
        <w:rPr>
          <w:rFonts w:cstheme="minorHAnsi"/>
        </w:rPr>
        <w:t>,</w:t>
      </w:r>
      <w:r w:rsidR="006B00CF" w:rsidRPr="00412D9B">
        <w:rPr>
          <w:rFonts w:cstheme="minorHAnsi"/>
        </w:rPr>
        <w:t xml:space="preserve"> apresentou a situação da região sobre dois piscinões a serem construídos e procura parceria para </w:t>
      </w:r>
      <w:r w:rsidR="00412D9B">
        <w:rPr>
          <w:rFonts w:cstheme="minorHAnsi"/>
        </w:rPr>
        <w:t xml:space="preserve">realização de ações de </w:t>
      </w:r>
      <w:r w:rsidR="006B00CF" w:rsidRPr="00412D9B">
        <w:rPr>
          <w:rFonts w:cstheme="minorHAnsi"/>
        </w:rPr>
        <w:t>educação ambi</w:t>
      </w:r>
      <w:r w:rsidR="00412D9B">
        <w:rPr>
          <w:rFonts w:cstheme="minorHAnsi"/>
        </w:rPr>
        <w:t>ental para a</w:t>
      </w:r>
      <w:r w:rsidR="00E53447" w:rsidRPr="00412D9B">
        <w:rPr>
          <w:rFonts w:cstheme="minorHAnsi"/>
        </w:rPr>
        <w:t xml:space="preserve"> população. Foi sugerida</w:t>
      </w:r>
      <w:r w:rsidR="006B00CF" w:rsidRPr="00412D9B">
        <w:rPr>
          <w:rFonts w:cstheme="minorHAnsi"/>
        </w:rPr>
        <w:t xml:space="preserve"> uma aproximação com o </w:t>
      </w:r>
      <w:r w:rsidR="00E53447" w:rsidRPr="00412D9B">
        <w:rPr>
          <w:rFonts w:cstheme="minorHAnsi"/>
        </w:rPr>
        <w:t xml:space="preserve">Comitê de Bacia Hidrográfica do Alto Tietê </w:t>
      </w:r>
      <w:r w:rsidR="006B00CF" w:rsidRPr="00412D9B">
        <w:rPr>
          <w:rFonts w:cstheme="minorHAnsi"/>
        </w:rPr>
        <w:t>para</w:t>
      </w:r>
      <w:r w:rsidR="00E53447" w:rsidRPr="00412D9B">
        <w:rPr>
          <w:rFonts w:cstheme="minorHAnsi"/>
        </w:rPr>
        <w:t xml:space="preserve"> </w:t>
      </w:r>
      <w:r w:rsidR="006B00CF" w:rsidRPr="00412D9B">
        <w:rPr>
          <w:rFonts w:cstheme="minorHAnsi"/>
        </w:rPr>
        <w:t>questões locais e mais pontuais.</w:t>
      </w:r>
    </w:p>
    <w:p w:rsidR="00687C2B" w:rsidRPr="00412D9B" w:rsidRDefault="00412D9B" w:rsidP="00412D9B">
      <w:pPr>
        <w:spacing w:line="360" w:lineRule="auto"/>
        <w:ind w:right="-425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Como encaminhamentos da reunião, foram definidos os seguintes itens:</w:t>
      </w:r>
    </w:p>
    <w:p w:rsidR="001F37FE" w:rsidRPr="00412D9B" w:rsidRDefault="001F37FE" w:rsidP="00412D9B">
      <w:pPr>
        <w:pStyle w:val="PargrafodaLista"/>
        <w:numPr>
          <w:ilvl w:val="0"/>
          <w:numId w:val="4"/>
        </w:numPr>
        <w:spacing w:line="360" w:lineRule="auto"/>
        <w:ind w:right="-425"/>
        <w:jc w:val="both"/>
        <w:rPr>
          <w:rFonts w:cstheme="minorHAnsi"/>
        </w:rPr>
      </w:pPr>
      <w:r w:rsidRPr="00412D9B">
        <w:rPr>
          <w:rFonts w:cstheme="minorHAnsi"/>
        </w:rPr>
        <w:t>C</w:t>
      </w:r>
      <w:r w:rsidR="00396DBC" w:rsidRPr="00412D9B">
        <w:rPr>
          <w:rFonts w:cstheme="minorHAnsi"/>
        </w:rPr>
        <w:t xml:space="preserve">riação de um </w:t>
      </w:r>
      <w:r w:rsidRPr="00412D9B">
        <w:rPr>
          <w:rFonts w:cstheme="minorHAnsi"/>
        </w:rPr>
        <w:t>G</w:t>
      </w:r>
      <w:r w:rsidR="00396DBC" w:rsidRPr="00412D9B">
        <w:rPr>
          <w:rFonts w:cstheme="minorHAnsi"/>
        </w:rPr>
        <w:t>oogle drive para inserir material e outros conteúdos de consulta da CTEA;</w:t>
      </w:r>
    </w:p>
    <w:p w:rsidR="001F37FE" w:rsidRPr="00412D9B" w:rsidRDefault="001F37FE" w:rsidP="00412D9B">
      <w:pPr>
        <w:pStyle w:val="PargrafodaLista"/>
        <w:numPr>
          <w:ilvl w:val="0"/>
          <w:numId w:val="4"/>
        </w:numPr>
        <w:spacing w:line="360" w:lineRule="auto"/>
        <w:ind w:right="-425"/>
        <w:jc w:val="both"/>
        <w:rPr>
          <w:rFonts w:cstheme="minorHAnsi"/>
        </w:rPr>
      </w:pPr>
      <w:r w:rsidRPr="00412D9B">
        <w:rPr>
          <w:rFonts w:cstheme="minorHAnsi"/>
        </w:rPr>
        <w:t>C</w:t>
      </w:r>
      <w:r w:rsidR="00396DBC" w:rsidRPr="00412D9B">
        <w:rPr>
          <w:rFonts w:cstheme="minorHAnsi"/>
        </w:rPr>
        <w:t>ontribuição de todos os integrantes no relato da reunião principalmente nas propostas do novo plano de trabalho;</w:t>
      </w:r>
    </w:p>
    <w:p w:rsidR="00E53447" w:rsidRPr="00412D9B" w:rsidRDefault="001F37FE" w:rsidP="00412D9B">
      <w:pPr>
        <w:pStyle w:val="PargrafodaLista"/>
        <w:numPr>
          <w:ilvl w:val="0"/>
          <w:numId w:val="4"/>
        </w:numPr>
        <w:spacing w:line="360" w:lineRule="auto"/>
        <w:ind w:right="-425"/>
        <w:jc w:val="both"/>
        <w:rPr>
          <w:rFonts w:cstheme="minorHAnsi"/>
        </w:rPr>
      </w:pPr>
      <w:r w:rsidRPr="00412D9B">
        <w:rPr>
          <w:rFonts w:cstheme="minorHAnsi"/>
        </w:rPr>
        <w:t>P</w:t>
      </w:r>
      <w:r w:rsidR="00396DBC" w:rsidRPr="00412D9B">
        <w:rPr>
          <w:rFonts w:cstheme="minorHAnsi"/>
        </w:rPr>
        <w:t>roposta para que cada integrante apresente seu trabalho em suas respectivas áreas para a CTEA.</w:t>
      </w:r>
    </w:p>
    <w:p w:rsidR="006B00CF" w:rsidRPr="00412D9B" w:rsidRDefault="00E53447" w:rsidP="00412D9B">
      <w:pPr>
        <w:pStyle w:val="PargrafodaLista"/>
        <w:numPr>
          <w:ilvl w:val="0"/>
          <w:numId w:val="4"/>
        </w:numPr>
        <w:spacing w:line="360" w:lineRule="auto"/>
        <w:ind w:right="-425"/>
        <w:jc w:val="both"/>
        <w:rPr>
          <w:rFonts w:cstheme="minorHAnsi"/>
        </w:rPr>
      </w:pPr>
      <w:r w:rsidRPr="00412D9B">
        <w:rPr>
          <w:rFonts w:cstheme="minorHAnsi"/>
        </w:rPr>
        <w:t>Próxima Reunião da CTEA: prevista para dia 01/04/2020.</w:t>
      </w:r>
    </w:p>
    <w:sectPr w:rsidR="006B00CF" w:rsidRPr="00412D9B" w:rsidSect="00356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157B"/>
    <w:multiLevelType w:val="multilevel"/>
    <w:tmpl w:val="9DAA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C6951"/>
    <w:multiLevelType w:val="hybridMultilevel"/>
    <w:tmpl w:val="4F26B84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42457"/>
    <w:multiLevelType w:val="hybridMultilevel"/>
    <w:tmpl w:val="D188F1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3695B"/>
    <w:multiLevelType w:val="hybridMultilevel"/>
    <w:tmpl w:val="7ADCCB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378FE"/>
    <w:rsid w:val="00152E8A"/>
    <w:rsid w:val="001C4C2E"/>
    <w:rsid w:val="001F37FE"/>
    <w:rsid w:val="002253E4"/>
    <w:rsid w:val="00257AAF"/>
    <w:rsid w:val="002E4049"/>
    <w:rsid w:val="003300CE"/>
    <w:rsid w:val="003566D9"/>
    <w:rsid w:val="00396DBC"/>
    <w:rsid w:val="003C0C4D"/>
    <w:rsid w:val="00401348"/>
    <w:rsid w:val="00412D9B"/>
    <w:rsid w:val="004965E1"/>
    <w:rsid w:val="005D2905"/>
    <w:rsid w:val="00635E15"/>
    <w:rsid w:val="0068077C"/>
    <w:rsid w:val="00687C2B"/>
    <w:rsid w:val="00694780"/>
    <w:rsid w:val="006B00CF"/>
    <w:rsid w:val="006E0258"/>
    <w:rsid w:val="00725B73"/>
    <w:rsid w:val="0073775D"/>
    <w:rsid w:val="007C3CE4"/>
    <w:rsid w:val="00824441"/>
    <w:rsid w:val="0084794F"/>
    <w:rsid w:val="008531C7"/>
    <w:rsid w:val="00876E1D"/>
    <w:rsid w:val="008F000A"/>
    <w:rsid w:val="00916725"/>
    <w:rsid w:val="00984E64"/>
    <w:rsid w:val="00B378FE"/>
    <w:rsid w:val="00B904B8"/>
    <w:rsid w:val="00C62B96"/>
    <w:rsid w:val="00CB1514"/>
    <w:rsid w:val="00DA7188"/>
    <w:rsid w:val="00E53447"/>
    <w:rsid w:val="00F1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2B96"/>
    <w:pPr>
      <w:ind w:left="720"/>
      <w:contextualSpacing/>
    </w:pPr>
  </w:style>
  <w:style w:type="table" w:styleId="Tabelacomgrade">
    <w:name w:val="Table Grid"/>
    <w:basedOn w:val="Tabelanormal"/>
    <w:uiPriority w:val="59"/>
    <w:rsid w:val="00412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12D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</dc:creator>
  <cp:lastModifiedBy>Malu</cp:lastModifiedBy>
  <cp:revision>2</cp:revision>
  <dcterms:created xsi:type="dcterms:W3CDTF">2021-01-29T20:09:00Z</dcterms:created>
  <dcterms:modified xsi:type="dcterms:W3CDTF">2021-01-29T20:09:00Z</dcterms:modified>
</cp:coreProperties>
</file>