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04557D30" w:rsidR="00674BB8" w:rsidRDefault="00B77E55">
      <w:pPr>
        <w:jc w:val="center"/>
        <w:rPr>
          <w:b/>
          <w:color w:val="202124"/>
          <w:sz w:val="24"/>
          <w:szCs w:val="24"/>
        </w:rPr>
      </w:pPr>
      <w:bookmarkStart w:id="0" w:name="_GoBack"/>
      <w:bookmarkEnd w:id="0"/>
      <w:r>
        <w:rPr>
          <w:b/>
          <w:color w:val="202124"/>
          <w:sz w:val="24"/>
          <w:szCs w:val="24"/>
        </w:rPr>
        <w:t xml:space="preserve">Reunião da Câmara Técnica de Educação Ambiental, </w:t>
      </w:r>
      <w:r w:rsidR="00970A37">
        <w:rPr>
          <w:b/>
          <w:color w:val="202124"/>
          <w:sz w:val="24"/>
          <w:szCs w:val="24"/>
        </w:rPr>
        <w:t>Capacitação, Mobilização</w:t>
      </w:r>
      <w:r>
        <w:rPr>
          <w:b/>
          <w:color w:val="202124"/>
          <w:sz w:val="24"/>
          <w:szCs w:val="24"/>
        </w:rPr>
        <w:t xml:space="preserve"> Social e Informações em Recursos Hídricos – CTEA</w:t>
      </w:r>
    </w:p>
    <w:p w14:paraId="00000002" w14:textId="77777777" w:rsidR="00674BB8" w:rsidRDefault="00B77E55">
      <w:pPr>
        <w:jc w:val="center"/>
        <w:rPr>
          <w:b/>
          <w:color w:val="202124"/>
        </w:rPr>
      </w:pPr>
      <w:r>
        <w:rPr>
          <w:b/>
          <w:color w:val="202124"/>
          <w:sz w:val="24"/>
          <w:szCs w:val="24"/>
        </w:rPr>
        <w:t>Conselho Estadual de Recursos Hídricos - CRH</w:t>
      </w:r>
    </w:p>
    <w:p w14:paraId="00000003" w14:textId="23D8C0A3" w:rsidR="00674BB8" w:rsidRDefault="00B77E55">
      <w:pPr>
        <w:spacing w:after="0"/>
        <w:rPr>
          <w:b/>
          <w:color w:val="202124"/>
        </w:rPr>
      </w:pPr>
      <w:r>
        <w:rPr>
          <w:b/>
          <w:color w:val="202124"/>
        </w:rPr>
        <w:t xml:space="preserve">Data: </w:t>
      </w:r>
      <w:r w:rsidR="009C662E" w:rsidRPr="00B5080D">
        <w:rPr>
          <w:bCs/>
          <w:color w:val="202124"/>
        </w:rPr>
        <w:t>09</w:t>
      </w:r>
      <w:r>
        <w:rPr>
          <w:color w:val="202124"/>
        </w:rPr>
        <w:t>/0</w:t>
      </w:r>
      <w:r w:rsidR="009C662E">
        <w:rPr>
          <w:color w:val="202124"/>
        </w:rPr>
        <w:t>8</w:t>
      </w:r>
      <w:r>
        <w:rPr>
          <w:color w:val="202124"/>
        </w:rPr>
        <w:t>/2021</w:t>
      </w:r>
      <w:r>
        <w:rPr>
          <w:b/>
          <w:color w:val="202124"/>
        </w:rPr>
        <w:t xml:space="preserve"> </w:t>
      </w:r>
    </w:p>
    <w:p w14:paraId="00000004" w14:textId="77777777" w:rsidR="00674BB8" w:rsidRDefault="00B77E55">
      <w:pPr>
        <w:spacing w:after="0"/>
        <w:rPr>
          <w:color w:val="202124"/>
        </w:rPr>
      </w:pPr>
      <w:r>
        <w:rPr>
          <w:b/>
          <w:color w:val="202124"/>
        </w:rPr>
        <w:t xml:space="preserve">Horário: </w:t>
      </w:r>
      <w:r>
        <w:rPr>
          <w:color w:val="202124"/>
        </w:rPr>
        <w:t>09h30 às 11h30</w:t>
      </w:r>
    </w:p>
    <w:p w14:paraId="00000005" w14:textId="76259629" w:rsidR="00674BB8" w:rsidRDefault="00B77E55">
      <w:pPr>
        <w:spacing w:after="0"/>
        <w:rPr>
          <w:color w:val="202124"/>
        </w:rPr>
      </w:pPr>
      <w:r>
        <w:rPr>
          <w:b/>
          <w:color w:val="202124"/>
        </w:rPr>
        <w:t>Local:</w:t>
      </w:r>
      <w:r>
        <w:rPr>
          <w:color w:val="202124"/>
        </w:rPr>
        <w:t xml:space="preserve"> Sala Virtual </w:t>
      </w:r>
      <w:r w:rsidR="00220735">
        <w:rPr>
          <w:color w:val="202124"/>
        </w:rPr>
        <w:t>(</w:t>
      </w:r>
      <w:hyperlink r:id="rId8" w:tgtFrame="_blank" w:history="1">
        <w:r w:rsidR="00220735">
          <w:rPr>
            <w:rStyle w:val="Hyperlink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https://cutt.ly/qQk31fF</w:t>
        </w:r>
      </w:hyperlink>
      <w:r w:rsidR="00220735">
        <w:t>)</w:t>
      </w:r>
    </w:p>
    <w:p w14:paraId="0D995680" w14:textId="77777777" w:rsidR="006F3C0B" w:rsidRDefault="006F3C0B">
      <w:pPr>
        <w:spacing w:after="0"/>
        <w:rPr>
          <w:rFonts w:ascii="Arial" w:hAnsi="Arial" w:cs="Arial"/>
          <w:color w:val="222222"/>
          <w:shd w:val="clear" w:color="auto" w:fill="FFFFFF"/>
        </w:rPr>
      </w:pPr>
    </w:p>
    <w:p w14:paraId="63D4B75C" w14:textId="4305F9BD" w:rsidR="009C662E" w:rsidRDefault="006F3C0B">
      <w:pPr>
        <w:spacing w:after="0"/>
        <w:rPr>
          <w:rFonts w:asciiTheme="minorHAnsi" w:hAnsiTheme="minorHAnsi" w:cstheme="minorHAnsi"/>
          <w:color w:val="222222"/>
          <w:shd w:val="clear" w:color="auto" w:fill="FFFFFF"/>
        </w:rPr>
      </w:pPr>
      <w:r w:rsidRPr="00220735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Pauta:</w:t>
      </w:r>
      <w:r w:rsidRPr="00220735">
        <w:rPr>
          <w:rFonts w:asciiTheme="minorHAnsi" w:hAnsiTheme="minorHAnsi" w:cstheme="minorHAnsi"/>
          <w:color w:val="222222"/>
        </w:rPr>
        <w:br/>
      </w:r>
      <w:r w:rsidRPr="00220735">
        <w:rPr>
          <w:rFonts w:asciiTheme="minorHAnsi" w:hAnsiTheme="minorHAnsi" w:cstheme="minorHAnsi"/>
          <w:color w:val="222222"/>
        </w:rPr>
        <w:br/>
      </w:r>
      <w:r w:rsidRPr="00220735">
        <w:rPr>
          <w:rFonts w:asciiTheme="minorHAnsi" w:hAnsiTheme="minorHAnsi" w:cstheme="minorHAnsi"/>
          <w:color w:val="222222"/>
          <w:shd w:val="clear" w:color="auto" w:fill="FFFFFF"/>
        </w:rPr>
        <w:t> 1.  Aprovação da Ata da Reunião de 21/06/2021;</w:t>
      </w:r>
      <w:r w:rsidRPr="00220735">
        <w:rPr>
          <w:rFonts w:asciiTheme="minorHAnsi" w:hAnsiTheme="minorHAnsi" w:cstheme="minorHAnsi"/>
          <w:color w:val="222222"/>
        </w:rPr>
        <w:br/>
      </w:r>
      <w:r w:rsidRPr="00220735">
        <w:rPr>
          <w:rFonts w:asciiTheme="minorHAnsi" w:hAnsiTheme="minorHAnsi" w:cstheme="minorHAnsi"/>
          <w:color w:val="222222"/>
          <w:shd w:val="clear" w:color="auto" w:fill="FFFFFF"/>
        </w:rPr>
        <w:t> 2.  Organização e planejamento das atividades previstas no Plano de Trabalho da CTEA para 2021-2022;</w:t>
      </w:r>
      <w:r w:rsidRPr="00220735">
        <w:rPr>
          <w:rFonts w:asciiTheme="minorHAnsi" w:hAnsiTheme="minorHAnsi" w:cstheme="minorHAnsi"/>
          <w:color w:val="222222"/>
        </w:rPr>
        <w:br/>
      </w:r>
      <w:r w:rsidRPr="00220735">
        <w:rPr>
          <w:rFonts w:asciiTheme="minorHAnsi" w:hAnsiTheme="minorHAnsi" w:cstheme="minorHAnsi"/>
          <w:color w:val="222222"/>
          <w:shd w:val="clear" w:color="auto" w:fill="FFFFFF"/>
        </w:rPr>
        <w:t> 3.  Encaminhamentos;</w:t>
      </w:r>
      <w:r w:rsidRPr="00220735">
        <w:rPr>
          <w:rFonts w:asciiTheme="minorHAnsi" w:hAnsiTheme="minorHAnsi" w:cstheme="minorHAnsi"/>
          <w:color w:val="222222"/>
        </w:rPr>
        <w:br/>
      </w:r>
      <w:r w:rsidRPr="00220735">
        <w:rPr>
          <w:rFonts w:asciiTheme="minorHAnsi" w:hAnsiTheme="minorHAnsi" w:cstheme="minorHAnsi"/>
          <w:color w:val="222222"/>
          <w:shd w:val="clear" w:color="auto" w:fill="FFFFFF"/>
        </w:rPr>
        <w:t> 4.  Informes Gerais.</w:t>
      </w:r>
    </w:p>
    <w:p w14:paraId="574AADF0" w14:textId="66FFA7B4" w:rsidR="00220735" w:rsidRDefault="00220735">
      <w:pPr>
        <w:spacing w:after="0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5C9DAEF3" w14:textId="4DEF4D52" w:rsidR="00220735" w:rsidRDefault="00220735" w:rsidP="00220735">
      <w:pPr>
        <w:spacing w:after="0" w:line="240" w:lineRule="auto"/>
        <w:jc w:val="center"/>
        <w:textAlignment w:val="baseline"/>
        <w:rPr>
          <w:rFonts w:eastAsia="Times New Roman"/>
          <w:color w:val="202124"/>
          <w:lang w:val="en-GB" w:eastAsia="en-GB"/>
        </w:rPr>
      </w:pPr>
      <w:r w:rsidRPr="00220735">
        <w:rPr>
          <w:rFonts w:eastAsia="Times New Roman"/>
          <w:b/>
          <w:bCs/>
          <w:color w:val="202124"/>
          <w:lang w:eastAsia="en-GB"/>
        </w:rPr>
        <w:t>LISTA DE PRESENÇA</w:t>
      </w:r>
      <w:r w:rsidRPr="00220735">
        <w:rPr>
          <w:rFonts w:eastAsia="Times New Roman"/>
          <w:color w:val="202124"/>
          <w:lang w:val="en-GB" w:eastAsia="en-GB"/>
        </w:rPr>
        <w:t> </w:t>
      </w:r>
    </w:p>
    <w:p w14:paraId="707611FC" w14:textId="77777777" w:rsidR="00E05509" w:rsidRPr="00220735" w:rsidRDefault="00E05509" w:rsidP="002207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</w:p>
    <w:tbl>
      <w:tblPr>
        <w:tblW w:w="8542" w:type="dxa"/>
        <w:tblInd w:w="-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2"/>
        <w:gridCol w:w="5670"/>
      </w:tblGrid>
      <w:tr w:rsidR="00E05509" w:rsidRPr="00220735" w14:paraId="5A2EBB66" w14:textId="77777777" w:rsidTr="00E05509">
        <w:trPr>
          <w:divId w:val="2108115773"/>
        </w:trPr>
        <w:tc>
          <w:tcPr>
            <w:tcW w:w="85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hideMark/>
          </w:tcPr>
          <w:p w14:paraId="044B5CAB" w14:textId="77777777" w:rsidR="00E05509" w:rsidRPr="00220735" w:rsidRDefault="00E05509" w:rsidP="00445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20735">
              <w:rPr>
                <w:rFonts w:eastAsia="Times New Roman"/>
                <w:b/>
                <w:bCs/>
                <w:color w:val="000000"/>
                <w:lang w:val="en-GB" w:eastAsia="en-GB"/>
              </w:rPr>
              <w:t>MEMBROS</w:t>
            </w:r>
            <w:r w:rsidRPr="00220735">
              <w:rPr>
                <w:rFonts w:eastAsia="Times New Roman"/>
                <w:color w:val="000000"/>
                <w:lang w:val="en-GB" w:eastAsia="en-GB"/>
              </w:rPr>
              <w:t> </w:t>
            </w:r>
          </w:p>
        </w:tc>
      </w:tr>
      <w:tr w:rsidR="00E05509" w:rsidRPr="00220735" w14:paraId="7D2FF63B" w14:textId="77777777" w:rsidTr="00E05509">
        <w:trPr>
          <w:divId w:val="2108115773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hideMark/>
          </w:tcPr>
          <w:p w14:paraId="4DD8297F" w14:textId="77777777" w:rsidR="00E05509" w:rsidRPr="00220735" w:rsidRDefault="00E05509" w:rsidP="00445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20735">
              <w:rPr>
                <w:rFonts w:eastAsia="Times New Roman"/>
                <w:b/>
                <w:bCs/>
                <w:color w:val="000000"/>
                <w:lang w:eastAsia="en-GB"/>
              </w:rPr>
              <w:t>Nome</w:t>
            </w:r>
            <w:r w:rsidRPr="00220735">
              <w:rPr>
                <w:rFonts w:eastAsia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hideMark/>
          </w:tcPr>
          <w:p w14:paraId="78BCC71F" w14:textId="77777777" w:rsidR="00E05509" w:rsidRPr="00220735" w:rsidRDefault="00E05509" w:rsidP="00445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20735">
              <w:rPr>
                <w:rFonts w:eastAsia="Times New Roman"/>
                <w:b/>
                <w:bCs/>
                <w:color w:val="000000"/>
                <w:lang w:eastAsia="en-GB"/>
              </w:rPr>
              <w:t>Instituição</w:t>
            </w:r>
            <w:r w:rsidRPr="00220735">
              <w:rPr>
                <w:rFonts w:eastAsia="Times New Roman"/>
                <w:color w:val="000000"/>
                <w:lang w:val="en-GB" w:eastAsia="en-GB"/>
              </w:rPr>
              <w:t> </w:t>
            </w:r>
          </w:p>
        </w:tc>
      </w:tr>
      <w:tr w:rsidR="00E05509" w:rsidRPr="00220735" w14:paraId="0005E56A" w14:textId="77777777" w:rsidTr="00E05509">
        <w:trPr>
          <w:divId w:val="2108115773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062CF2" w14:textId="77777777" w:rsidR="00E05509" w:rsidRPr="00220735" w:rsidRDefault="00E05509" w:rsidP="004457EF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r w:rsidRPr="00482AE5">
              <w:rPr>
                <w:rFonts w:asciiTheme="minorHAnsi" w:eastAsia="Times New Roman" w:hAnsiTheme="minorHAnsi" w:cstheme="minorHAnsi"/>
                <w:lang w:eastAsia="en-GB"/>
              </w:rPr>
              <w:t xml:space="preserve">Agostinho J. G. Geraldes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F70EF6" w14:textId="77777777" w:rsidR="00E05509" w:rsidRPr="00220735" w:rsidRDefault="00E05509" w:rsidP="004457EF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r w:rsidRPr="00482AE5">
              <w:rPr>
                <w:rFonts w:asciiTheme="minorHAnsi" w:eastAsia="Times New Roman" w:hAnsiTheme="minorHAnsi" w:cstheme="minorHAnsi"/>
                <w:lang w:eastAsia="en-GB"/>
              </w:rPr>
              <w:t>ABES-SP</w:t>
            </w:r>
          </w:p>
        </w:tc>
      </w:tr>
      <w:tr w:rsidR="00E05509" w:rsidRPr="00220735" w14:paraId="0320B8DA" w14:textId="77777777" w:rsidTr="00E05509">
        <w:trPr>
          <w:divId w:val="2108115773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3EB24D" w14:textId="77777777" w:rsidR="00E05509" w:rsidRPr="00220735" w:rsidRDefault="00E05509" w:rsidP="004457EF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r w:rsidRPr="0022073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Ana Lúcia Floriano Rosa Vieira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4B26E9" w14:textId="77777777" w:rsidR="00E05509" w:rsidRPr="00220735" w:rsidRDefault="00E05509" w:rsidP="004457EF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r w:rsidRPr="0022073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Prefeitura Municipal de Campinas - ASSEMAE </w:t>
            </w:r>
          </w:p>
        </w:tc>
      </w:tr>
      <w:tr w:rsidR="00E05509" w:rsidRPr="00220735" w14:paraId="7D1576D7" w14:textId="77777777" w:rsidTr="00E05509">
        <w:trPr>
          <w:divId w:val="2108115773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602E82" w14:textId="77777777" w:rsidR="00E05509" w:rsidRPr="00220735" w:rsidRDefault="00E05509" w:rsidP="004457EF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GB" w:eastAsia="en-GB"/>
              </w:rPr>
              <w:t xml:space="preserve"> </w:t>
            </w:r>
            <w:proofErr w:type="spellStart"/>
            <w:r w:rsidRPr="00220735">
              <w:rPr>
                <w:rFonts w:asciiTheme="minorHAnsi" w:eastAsia="Times New Roman" w:hAnsiTheme="minorHAnsi" w:cstheme="minorHAnsi"/>
                <w:color w:val="000000"/>
                <w:lang w:val="en-GB" w:eastAsia="en-GB"/>
              </w:rPr>
              <w:t>Araci</w:t>
            </w:r>
            <w:proofErr w:type="spellEnd"/>
            <w:r w:rsidRPr="00220735">
              <w:rPr>
                <w:rFonts w:asciiTheme="minorHAnsi" w:eastAsia="Times New Roman" w:hAnsiTheme="minorHAnsi" w:cstheme="minorHAnsi"/>
                <w:color w:val="000000"/>
                <w:lang w:val="en-GB" w:eastAsia="en-GB"/>
              </w:rPr>
              <w:t> </w:t>
            </w:r>
            <w:proofErr w:type="spellStart"/>
            <w:r w:rsidRPr="00220735">
              <w:rPr>
                <w:rFonts w:asciiTheme="minorHAnsi" w:eastAsia="Times New Roman" w:hAnsiTheme="minorHAnsi" w:cstheme="minorHAnsi"/>
                <w:color w:val="000000"/>
                <w:lang w:val="en-GB" w:eastAsia="en-GB"/>
              </w:rPr>
              <w:t>Kamiyama</w:t>
            </w:r>
            <w:proofErr w:type="spellEnd"/>
            <w:r w:rsidRPr="00220735">
              <w:rPr>
                <w:rFonts w:asciiTheme="minorHAnsi" w:eastAsia="Times New Roman" w:hAnsiTheme="minorHAnsi" w:cstheme="minorHAnsi"/>
                <w:color w:val="000000"/>
                <w:lang w:val="en-GB" w:eastAsia="en-GB"/>
              </w:rPr>
              <w:t>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4E442" w14:textId="77777777" w:rsidR="00E05509" w:rsidRPr="00220735" w:rsidRDefault="00E05509" w:rsidP="004457EF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r w:rsidRPr="0022073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Secretaria de Agricultura e Abastecimento do Estado de São Paulo - CDRS </w:t>
            </w:r>
          </w:p>
        </w:tc>
      </w:tr>
      <w:tr w:rsidR="00E05509" w:rsidRPr="00220735" w14:paraId="797C536D" w14:textId="77777777" w:rsidTr="00E05509">
        <w:trPr>
          <w:divId w:val="2108115773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7CFF28" w14:textId="77777777" w:rsidR="00E05509" w:rsidRPr="00220735" w:rsidRDefault="00E05509" w:rsidP="004457EF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US" w:eastAsia="en-GB"/>
              </w:rPr>
              <w:t xml:space="preserve"> </w:t>
            </w:r>
            <w:r w:rsidRPr="00482AE5">
              <w:rPr>
                <w:rFonts w:asciiTheme="minorHAnsi" w:eastAsia="Times New Roman" w:hAnsiTheme="minorHAnsi" w:cstheme="minorHAnsi"/>
                <w:color w:val="000000"/>
                <w:lang w:val="en-US" w:eastAsia="en-GB"/>
              </w:rPr>
              <w:t xml:space="preserve">Claudette </w:t>
            </w:r>
            <w:proofErr w:type="spellStart"/>
            <w:r w:rsidRPr="00482AE5">
              <w:rPr>
                <w:rFonts w:asciiTheme="minorHAnsi" w:eastAsia="Times New Roman" w:hAnsiTheme="minorHAnsi" w:cstheme="minorHAnsi"/>
                <w:color w:val="000000"/>
                <w:lang w:val="en-US" w:eastAsia="en-GB"/>
              </w:rPr>
              <w:t>Morandi</w:t>
            </w:r>
            <w:proofErr w:type="spellEnd"/>
            <w:r w:rsidRPr="00482AE5">
              <w:rPr>
                <w:rFonts w:asciiTheme="minorHAnsi" w:eastAsia="Times New Roman" w:hAnsiTheme="minorHAnsi" w:cstheme="minorHAnsi"/>
                <w:color w:val="000000"/>
                <w:lang w:val="en-US" w:eastAsia="en-GB"/>
              </w:rPr>
              <w:t xml:space="preserve"> Romano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56E7C" w14:textId="77777777" w:rsidR="00E05509" w:rsidRPr="00220735" w:rsidRDefault="00E05509" w:rsidP="004457EF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US" w:eastAsia="en-GB"/>
              </w:rPr>
              <w:t xml:space="preserve"> </w:t>
            </w:r>
            <w:r w:rsidRPr="00482AE5">
              <w:rPr>
                <w:rFonts w:asciiTheme="minorHAnsi" w:eastAsia="Times New Roman" w:hAnsiTheme="minorHAnsi" w:cstheme="minorHAnsi"/>
                <w:color w:val="000000"/>
                <w:lang w:val="en-US" w:eastAsia="en-GB"/>
              </w:rPr>
              <w:t>SENAR SP</w:t>
            </w:r>
          </w:p>
        </w:tc>
      </w:tr>
      <w:tr w:rsidR="00E05509" w:rsidRPr="00220735" w14:paraId="2F136CA9" w14:textId="77777777" w:rsidTr="00E05509">
        <w:trPr>
          <w:divId w:val="2108115773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996845" w14:textId="77777777" w:rsidR="00E05509" w:rsidRPr="00220735" w:rsidRDefault="00E05509" w:rsidP="004457EF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lang w:val="en-US" w:eastAsia="en-GB"/>
              </w:rPr>
              <w:t xml:space="preserve"> </w:t>
            </w:r>
            <w:r w:rsidRPr="00482AE5">
              <w:rPr>
                <w:rFonts w:asciiTheme="minorHAnsi" w:eastAsia="Times New Roman" w:hAnsiTheme="minorHAnsi" w:cstheme="minorHAnsi"/>
                <w:lang w:val="en-US" w:eastAsia="en-GB"/>
              </w:rPr>
              <w:t xml:space="preserve">Elaine Chagas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1F9A7" w14:textId="77777777" w:rsidR="00E05509" w:rsidRPr="00220735" w:rsidRDefault="00E05509" w:rsidP="004457EF">
            <w:pPr>
              <w:shd w:val="clear" w:color="auto" w:fill="FFFFFF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lang w:val="en-US" w:eastAsia="en-GB"/>
              </w:rPr>
              <w:t xml:space="preserve"> </w:t>
            </w:r>
            <w:r w:rsidRPr="00482AE5">
              <w:rPr>
                <w:rFonts w:asciiTheme="minorHAnsi" w:eastAsia="Times New Roman" w:hAnsiTheme="minorHAnsi" w:cstheme="minorHAnsi"/>
                <w:lang w:val="en-US" w:eastAsia="en-GB"/>
              </w:rPr>
              <w:t>ABCON</w:t>
            </w:r>
          </w:p>
        </w:tc>
      </w:tr>
      <w:tr w:rsidR="00E05509" w:rsidRPr="00220735" w14:paraId="699E45CB" w14:textId="77777777" w:rsidTr="00E05509">
        <w:trPr>
          <w:divId w:val="2108115773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3C65F1" w14:textId="77777777" w:rsidR="00E05509" w:rsidRPr="00220735" w:rsidRDefault="00E05509" w:rsidP="004457EF">
            <w:pPr>
              <w:shd w:val="clear" w:color="auto" w:fill="FFFFFF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r w:rsidRPr="00482AE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Eliane Queiróz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1F7A2A" w14:textId="77777777" w:rsidR="00E05509" w:rsidRPr="00220735" w:rsidRDefault="00E05509" w:rsidP="004457EF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r w:rsidRPr="00482AE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Prefeitura Municipal de Praia Grande</w:t>
            </w:r>
          </w:p>
        </w:tc>
      </w:tr>
      <w:tr w:rsidR="00E05509" w:rsidRPr="00220735" w14:paraId="12386A1E" w14:textId="77777777" w:rsidTr="00E05509">
        <w:trPr>
          <w:divId w:val="2108115773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E860D9" w14:textId="77777777" w:rsidR="00E05509" w:rsidRPr="00220735" w:rsidRDefault="00E05509" w:rsidP="004457EF">
            <w:pPr>
              <w:shd w:val="clear" w:color="auto" w:fill="FFFFFF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r w:rsidRPr="00482AE5">
              <w:rPr>
                <w:rFonts w:asciiTheme="minorHAnsi" w:eastAsia="Times New Roman" w:hAnsiTheme="minorHAnsi" w:cstheme="minorHAnsi"/>
                <w:lang w:eastAsia="en-GB"/>
              </w:rPr>
              <w:t xml:space="preserve">Erika Bicalho </w:t>
            </w:r>
            <w:proofErr w:type="spellStart"/>
            <w:r w:rsidRPr="00482AE5">
              <w:rPr>
                <w:rFonts w:asciiTheme="minorHAnsi" w:eastAsia="Times New Roman" w:hAnsiTheme="minorHAnsi" w:cstheme="minorHAnsi"/>
                <w:lang w:eastAsia="en-GB"/>
              </w:rPr>
              <w:t>Buchignani</w:t>
            </w:r>
            <w:proofErr w:type="spellEnd"/>
            <w:r w:rsidRPr="00482AE5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86F73" w14:textId="77777777" w:rsidR="00E05509" w:rsidRPr="00220735" w:rsidRDefault="00E05509" w:rsidP="004457EF">
            <w:pPr>
              <w:shd w:val="clear" w:color="auto" w:fill="FFFFFF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r w:rsidRPr="00482AE5">
              <w:rPr>
                <w:rFonts w:asciiTheme="minorHAnsi" w:eastAsia="Times New Roman" w:hAnsiTheme="minorHAnsi" w:cstheme="minorHAnsi"/>
                <w:lang w:eastAsia="en-GB"/>
              </w:rPr>
              <w:t>Prefeitura Municipal de Garça</w:t>
            </w:r>
          </w:p>
        </w:tc>
      </w:tr>
      <w:tr w:rsidR="00E05509" w:rsidRPr="00220735" w14:paraId="2732FABE" w14:textId="77777777" w:rsidTr="00E05509">
        <w:trPr>
          <w:divId w:val="2108115773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4BC47D" w14:textId="77777777" w:rsidR="00E05509" w:rsidRPr="00220735" w:rsidRDefault="00E05509" w:rsidP="004457EF">
            <w:pPr>
              <w:shd w:val="clear" w:color="auto" w:fill="FFFFFF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r w:rsidRPr="00482AE5">
              <w:rPr>
                <w:rFonts w:asciiTheme="minorHAnsi" w:eastAsia="Times New Roman" w:hAnsiTheme="minorHAnsi" w:cstheme="minorHAnsi"/>
                <w:lang w:eastAsia="en-GB"/>
              </w:rPr>
              <w:t xml:space="preserve">Felipe Augusto </w:t>
            </w:r>
            <w:proofErr w:type="spellStart"/>
            <w:r w:rsidRPr="00482AE5">
              <w:rPr>
                <w:rFonts w:asciiTheme="minorHAnsi" w:eastAsia="Times New Roman" w:hAnsiTheme="minorHAnsi" w:cstheme="minorHAnsi"/>
                <w:lang w:eastAsia="en-GB"/>
              </w:rPr>
              <w:t>Gasparotto</w:t>
            </w:r>
            <w:proofErr w:type="spellEnd"/>
            <w:r w:rsidRPr="00482AE5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BD9CBF" w14:textId="77777777" w:rsidR="00E05509" w:rsidRPr="00220735" w:rsidRDefault="00E05509" w:rsidP="004457EF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r w:rsidRPr="00482AE5">
              <w:rPr>
                <w:rFonts w:asciiTheme="minorHAnsi" w:eastAsia="Times New Roman" w:hAnsiTheme="minorHAnsi" w:cstheme="minorHAnsi"/>
                <w:lang w:eastAsia="en-GB"/>
              </w:rPr>
              <w:t>DAE Santa Bárbara d´Oeste</w:t>
            </w:r>
          </w:p>
        </w:tc>
      </w:tr>
      <w:tr w:rsidR="00E05509" w:rsidRPr="00220735" w14:paraId="280AA2C4" w14:textId="77777777" w:rsidTr="00E05509">
        <w:trPr>
          <w:divId w:val="2108115773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CA1D11" w14:textId="77777777" w:rsidR="00E05509" w:rsidRPr="00482AE5" w:rsidRDefault="00E05509" w:rsidP="004457EF">
            <w:pPr>
              <w:shd w:val="clear" w:color="auto" w:fill="FFFFFF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r w:rsidRPr="00482AE5">
              <w:rPr>
                <w:rFonts w:asciiTheme="minorHAnsi" w:eastAsia="Times New Roman" w:hAnsiTheme="minorHAnsi" w:cstheme="minorHAnsi"/>
                <w:lang w:eastAsia="en-GB"/>
              </w:rPr>
              <w:t>Francisca Adalgisa da Silva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CA1169" w14:textId="77777777" w:rsidR="00E05509" w:rsidRPr="00482AE5" w:rsidRDefault="00E05509" w:rsidP="004457EF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r w:rsidRPr="00482AE5">
              <w:rPr>
                <w:rFonts w:asciiTheme="minorHAnsi" w:eastAsia="Times New Roman" w:hAnsiTheme="minorHAnsi" w:cstheme="minorHAnsi"/>
                <w:lang w:eastAsia="en-GB"/>
              </w:rPr>
              <w:t>Associação dos Funcionários da SABESP – APU</w:t>
            </w:r>
          </w:p>
        </w:tc>
      </w:tr>
      <w:tr w:rsidR="00E05509" w:rsidRPr="00220735" w14:paraId="023D3356" w14:textId="77777777" w:rsidTr="00E05509">
        <w:trPr>
          <w:divId w:val="2108115773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1306D4" w14:textId="77777777" w:rsidR="00E05509" w:rsidRPr="00482AE5" w:rsidRDefault="00E05509" w:rsidP="004457EF">
            <w:pPr>
              <w:shd w:val="clear" w:color="auto" w:fill="FFFFFF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r w:rsidRPr="0022073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Jair </w:t>
            </w:r>
            <w:proofErr w:type="spellStart"/>
            <w:r w:rsidRPr="0022073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Kaczinski</w:t>
            </w:r>
            <w:proofErr w:type="spellEnd"/>
            <w:r w:rsidRPr="00220735">
              <w:rPr>
                <w:rFonts w:asciiTheme="minorHAnsi" w:eastAsia="Times New Roman" w:hAnsiTheme="minorHAnsi" w:cstheme="minorHAnsi"/>
                <w:color w:val="000000"/>
                <w:lang w:val="en-GB" w:eastAsia="en-GB"/>
              </w:rPr>
              <w:t>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F9D3BF" w14:textId="77777777" w:rsidR="00E05509" w:rsidRPr="00482AE5" w:rsidRDefault="00E05509" w:rsidP="004457EF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r w:rsidRPr="0022073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FAESP</w:t>
            </w:r>
            <w:r w:rsidRPr="00220735">
              <w:rPr>
                <w:rFonts w:asciiTheme="minorHAnsi" w:eastAsia="Times New Roman" w:hAnsiTheme="minorHAnsi" w:cstheme="minorHAnsi"/>
                <w:color w:val="000000"/>
                <w:lang w:val="en-GB" w:eastAsia="en-GB"/>
              </w:rPr>
              <w:t> </w:t>
            </w:r>
          </w:p>
        </w:tc>
      </w:tr>
      <w:tr w:rsidR="00E05509" w:rsidRPr="00220735" w14:paraId="335E2770" w14:textId="77777777" w:rsidTr="00E05509">
        <w:trPr>
          <w:divId w:val="2108115773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E721C5" w14:textId="77777777" w:rsidR="00E05509" w:rsidRPr="00482AE5" w:rsidRDefault="00E05509" w:rsidP="004457EF">
            <w:pPr>
              <w:shd w:val="clear" w:color="auto" w:fill="FFFFFF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202124"/>
                <w:lang w:eastAsia="en-GB"/>
              </w:rPr>
              <w:t xml:space="preserve"> </w:t>
            </w:r>
            <w:r w:rsidRPr="00220735">
              <w:rPr>
                <w:rFonts w:asciiTheme="minorHAnsi" w:eastAsia="Times New Roman" w:hAnsiTheme="minorHAnsi" w:cstheme="minorHAnsi"/>
                <w:color w:val="202124"/>
                <w:lang w:eastAsia="en-GB"/>
              </w:rPr>
              <w:t>Maria Fernanda Romanelli</w:t>
            </w:r>
            <w:r w:rsidRPr="00220735">
              <w:rPr>
                <w:rFonts w:asciiTheme="minorHAnsi" w:eastAsia="Times New Roman" w:hAnsiTheme="minorHAnsi" w:cstheme="minorHAnsi"/>
                <w:color w:val="202124"/>
                <w:lang w:val="en-GB" w:eastAsia="en-GB"/>
              </w:rPr>
              <w:t>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072689" w14:textId="77777777" w:rsidR="00E05509" w:rsidRPr="00482AE5" w:rsidRDefault="00E05509" w:rsidP="004457EF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202124"/>
                <w:lang w:eastAsia="en-GB"/>
              </w:rPr>
              <w:t xml:space="preserve"> </w:t>
            </w:r>
            <w:r w:rsidRPr="00220735">
              <w:rPr>
                <w:rFonts w:asciiTheme="minorHAnsi" w:eastAsia="Times New Roman" w:hAnsiTheme="minorHAnsi" w:cstheme="minorHAnsi"/>
                <w:color w:val="202124"/>
                <w:lang w:eastAsia="en-GB"/>
              </w:rPr>
              <w:t>Secretaria de Infraestrutura e Meio Ambiente do Estado de</w:t>
            </w:r>
            <w:r>
              <w:rPr>
                <w:rFonts w:asciiTheme="minorHAnsi" w:eastAsia="Times New Roman" w:hAnsiTheme="minorHAnsi" w:cstheme="minorHAnsi"/>
                <w:color w:val="202124"/>
                <w:lang w:eastAsia="en-GB"/>
              </w:rPr>
              <w:t xml:space="preserve"> </w:t>
            </w:r>
            <w:r w:rsidRPr="00220735">
              <w:rPr>
                <w:rFonts w:asciiTheme="minorHAnsi" w:eastAsia="Times New Roman" w:hAnsiTheme="minorHAnsi" w:cstheme="minorHAnsi"/>
                <w:color w:val="202124"/>
                <w:lang w:eastAsia="en-GB"/>
              </w:rPr>
              <w:t>SP/CPLA </w:t>
            </w:r>
          </w:p>
        </w:tc>
      </w:tr>
      <w:tr w:rsidR="00E05509" w:rsidRPr="00220735" w14:paraId="2D54A169" w14:textId="77777777" w:rsidTr="00E05509">
        <w:trPr>
          <w:divId w:val="2108115773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1BB9F8" w14:textId="77777777" w:rsidR="00E05509" w:rsidRPr="00482AE5" w:rsidRDefault="00E05509" w:rsidP="004457EF">
            <w:pPr>
              <w:shd w:val="clear" w:color="auto" w:fill="FFFFFF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r w:rsidRPr="00482AE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Olavo Mário Coelho Neto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BA4778" w14:textId="77777777" w:rsidR="00E05509" w:rsidRPr="00482AE5" w:rsidRDefault="00E05509" w:rsidP="004457EF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r w:rsidRPr="00482AE5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Prefeitura Municipal de São Pedro do Turvo</w:t>
            </w:r>
          </w:p>
        </w:tc>
      </w:tr>
      <w:tr w:rsidR="00E05509" w:rsidRPr="00220735" w14:paraId="70882867" w14:textId="77777777" w:rsidTr="00E05509">
        <w:trPr>
          <w:divId w:val="2108115773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C0F251" w14:textId="77777777" w:rsidR="00E05509" w:rsidRPr="00482AE5" w:rsidRDefault="00E05509" w:rsidP="004457EF">
            <w:pPr>
              <w:shd w:val="clear" w:color="auto" w:fill="FFFFFF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US" w:eastAsia="en-GB"/>
              </w:rPr>
              <w:t xml:space="preserve"> </w:t>
            </w:r>
            <w:proofErr w:type="spellStart"/>
            <w:r w:rsidRPr="00482AE5">
              <w:rPr>
                <w:rFonts w:asciiTheme="minorHAnsi" w:eastAsia="Times New Roman" w:hAnsiTheme="minorHAnsi" w:cstheme="minorHAnsi"/>
                <w:color w:val="000000"/>
                <w:lang w:val="en-US" w:eastAsia="en-GB"/>
              </w:rPr>
              <w:t>Vania</w:t>
            </w:r>
            <w:proofErr w:type="spellEnd"/>
            <w:r w:rsidRPr="00482AE5">
              <w:rPr>
                <w:rFonts w:asciiTheme="minorHAnsi" w:eastAsia="Times New Roman" w:hAnsiTheme="minorHAnsi" w:cstheme="minorHAnsi"/>
                <w:color w:val="000000"/>
                <w:lang w:val="en-US" w:eastAsia="en-GB"/>
              </w:rPr>
              <w:t xml:space="preserve"> </w:t>
            </w:r>
            <w:proofErr w:type="spellStart"/>
            <w:r w:rsidRPr="00482AE5">
              <w:rPr>
                <w:rFonts w:asciiTheme="minorHAnsi" w:eastAsia="Times New Roman" w:hAnsiTheme="minorHAnsi" w:cstheme="minorHAnsi"/>
                <w:color w:val="000000"/>
                <w:lang w:val="en-US" w:eastAsia="en-GB"/>
              </w:rPr>
              <w:t>Lúcia</w:t>
            </w:r>
            <w:proofErr w:type="spellEnd"/>
            <w:r w:rsidRPr="00482AE5">
              <w:rPr>
                <w:rFonts w:asciiTheme="minorHAnsi" w:eastAsia="Times New Roman" w:hAnsiTheme="minorHAnsi" w:cstheme="minorHAnsi"/>
                <w:color w:val="000000"/>
                <w:lang w:val="en-US" w:eastAsia="en-GB"/>
              </w:rPr>
              <w:t xml:space="preserve"> Rodrigues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1CD79A" w14:textId="77777777" w:rsidR="00E05509" w:rsidRPr="00482AE5" w:rsidRDefault="00E05509" w:rsidP="004457EF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US" w:eastAsia="en-GB"/>
              </w:rPr>
              <w:t xml:space="preserve"> </w:t>
            </w:r>
            <w:r w:rsidRPr="00482AE5">
              <w:rPr>
                <w:rFonts w:asciiTheme="minorHAnsi" w:eastAsia="Times New Roman" w:hAnsiTheme="minorHAnsi" w:cstheme="minorHAnsi"/>
                <w:color w:val="000000"/>
                <w:lang w:val="en-US" w:eastAsia="en-GB"/>
              </w:rPr>
              <w:t>AESABESP</w:t>
            </w:r>
          </w:p>
        </w:tc>
      </w:tr>
      <w:tr w:rsidR="00E05509" w:rsidRPr="00220735" w14:paraId="6229658C" w14:textId="77777777" w:rsidTr="00E05509">
        <w:trPr>
          <w:divId w:val="2108115773"/>
        </w:trPr>
        <w:tc>
          <w:tcPr>
            <w:tcW w:w="85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vAlign w:val="center"/>
            <w:hideMark/>
          </w:tcPr>
          <w:p w14:paraId="3282E21E" w14:textId="77777777" w:rsidR="00E05509" w:rsidRPr="00220735" w:rsidRDefault="00E05509" w:rsidP="00445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20735">
              <w:rPr>
                <w:rFonts w:eastAsia="Times New Roman"/>
                <w:b/>
                <w:bCs/>
                <w:color w:val="000000"/>
                <w:lang w:val="en-GB" w:eastAsia="en-GB"/>
              </w:rPr>
              <w:t>CONVIDADOS</w:t>
            </w:r>
            <w:r w:rsidRPr="00220735">
              <w:rPr>
                <w:rFonts w:eastAsia="Times New Roman"/>
                <w:color w:val="000000"/>
                <w:lang w:val="en-GB" w:eastAsia="en-GB"/>
              </w:rPr>
              <w:t> </w:t>
            </w:r>
          </w:p>
        </w:tc>
      </w:tr>
      <w:tr w:rsidR="00E05509" w:rsidRPr="00220735" w14:paraId="4BEFFD9B" w14:textId="77777777" w:rsidTr="00E05509">
        <w:trPr>
          <w:divId w:val="2108115773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vAlign w:val="center"/>
            <w:hideMark/>
          </w:tcPr>
          <w:p w14:paraId="6929A517" w14:textId="77777777" w:rsidR="00E05509" w:rsidRPr="00220735" w:rsidRDefault="00E05509" w:rsidP="00445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20735">
              <w:rPr>
                <w:rFonts w:eastAsia="Times New Roman"/>
                <w:b/>
                <w:bCs/>
                <w:color w:val="000000"/>
                <w:lang w:eastAsia="en-GB"/>
              </w:rPr>
              <w:t>Nome</w:t>
            </w:r>
            <w:r w:rsidRPr="00220735">
              <w:rPr>
                <w:rFonts w:eastAsia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hideMark/>
          </w:tcPr>
          <w:p w14:paraId="7DAF5F82" w14:textId="77777777" w:rsidR="00E05509" w:rsidRPr="00220735" w:rsidRDefault="00E05509" w:rsidP="00445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20735">
              <w:rPr>
                <w:rFonts w:eastAsia="Times New Roman"/>
                <w:b/>
                <w:bCs/>
                <w:color w:val="000000"/>
                <w:lang w:eastAsia="en-GB"/>
              </w:rPr>
              <w:t>Instituição</w:t>
            </w:r>
            <w:r w:rsidRPr="00220735">
              <w:rPr>
                <w:rFonts w:eastAsia="Times New Roman"/>
                <w:color w:val="000000"/>
                <w:lang w:val="en-GB" w:eastAsia="en-GB"/>
              </w:rPr>
              <w:t> </w:t>
            </w:r>
          </w:p>
        </w:tc>
      </w:tr>
      <w:tr w:rsidR="00E05509" w:rsidRPr="00220735" w14:paraId="0905B186" w14:textId="77777777" w:rsidTr="00E05509">
        <w:trPr>
          <w:divId w:val="2108115773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E0F50E" w14:textId="77777777" w:rsidR="00E05509" w:rsidRPr="00220735" w:rsidRDefault="00E05509" w:rsidP="004457EF">
            <w:pPr>
              <w:shd w:val="clear" w:color="auto" w:fill="FFFFFF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 xml:space="preserve"> </w:t>
            </w:r>
            <w:r w:rsidRPr="00220735">
              <w:rPr>
                <w:rFonts w:eastAsia="Times New Roman"/>
                <w:color w:val="000000"/>
                <w:lang w:eastAsia="en-GB"/>
              </w:rPr>
              <w:t>Adriana </w:t>
            </w:r>
            <w:proofErr w:type="spellStart"/>
            <w:r w:rsidRPr="00220735">
              <w:rPr>
                <w:rFonts w:eastAsia="Times New Roman"/>
                <w:color w:val="000000"/>
                <w:lang w:eastAsia="en-GB"/>
              </w:rPr>
              <w:t>Sacioto</w:t>
            </w:r>
            <w:proofErr w:type="spellEnd"/>
            <w:r w:rsidRPr="00220735">
              <w:rPr>
                <w:rFonts w:eastAsia="Times New Roman"/>
                <w:color w:val="000000"/>
                <w:lang w:eastAsia="en-GB"/>
              </w:rPr>
              <w:t> </w:t>
            </w:r>
            <w:proofErr w:type="spellStart"/>
            <w:r w:rsidRPr="00220735">
              <w:rPr>
                <w:rFonts w:eastAsia="Times New Roman"/>
                <w:color w:val="000000"/>
                <w:lang w:eastAsia="en-GB"/>
              </w:rPr>
              <w:t>Marcantonio</w:t>
            </w:r>
            <w:proofErr w:type="spellEnd"/>
            <w:r w:rsidRPr="00220735">
              <w:rPr>
                <w:rFonts w:eastAsia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25FA71" w14:textId="77777777" w:rsidR="00E05509" w:rsidRPr="00220735" w:rsidRDefault="00E05509" w:rsidP="004457EF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 xml:space="preserve"> </w:t>
            </w:r>
            <w:r w:rsidRPr="00220735">
              <w:rPr>
                <w:rFonts w:eastAsia="Times New Roman"/>
                <w:color w:val="000000"/>
                <w:lang w:eastAsia="en-GB"/>
              </w:rPr>
              <w:t>Secretaria da Agricultura e Abastecimento do Estado e São Paulo- SAA/APTA Pindamonhangaba/CBH-PS </w:t>
            </w:r>
          </w:p>
        </w:tc>
      </w:tr>
      <w:tr w:rsidR="00E05509" w:rsidRPr="00220735" w14:paraId="223DFF4A" w14:textId="77777777" w:rsidTr="00E05509">
        <w:trPr>
          <w:divId w:val="2108115773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780772" w14:textId="77777777" w:rsidR="00E05509" w:rsidRPr="00220735" w:rsidRDefault="00E05509" w:rsidP="00445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 xml:space="preserve"> </w:t>
            </w:r>
            <w:r w:rsidRPr="00220735">
              <w:rPr>
                <w:rFonts w:eastAsia="Times New Roman"/>
                <w:color w:val="000000"/>
                <w:lang w:eastAsia="en-GB"/>
              </w:rPr>
              <w:t>Elias Adriano dos Santos</w:t>
            </w:r>
            <w:r w:rsidRPr="00220735">
              <w:rPr>
                <w:rFonts w:eastAsia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C268DF" w14:textId="77777777" w:rsidR="00E05509" w:rsidRPr="00220735" w:rsidRDefault="00E05509" w:rsidP="00445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 xml:space="preserve"> </w:t>
            </w:r>
            <w:r w:rsidRPr="00220735">
              <w:rPr>
                <w:rFonts w:eastAsia="Times New Roman"/>
                <w:color w:val="000000"/>
                <w:lang w:eastAsia="en-GB"/>
              </w:rPr>
              <w:t>Prefeitura Municipal de Santa Isabel </w:t>
            </w:r>
          </w:p>
        </w:tc>
      </w:tr>
      <w:tr w:rsidR="00E05509" w:rsidRPr="00220735" w14:paraId="76271727" w14:textId="77777777" w:rsidTr="00E05509">
        <w:trPr>
          <w:divId w:val="2108115773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779047" w14:textId="77777777" w:rsidR="00E05509" w:rsidRPr="00220735" w:rsidRDefault="00E05509" w:rsidP="00445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r w:rsidRPr="00482AE5">
              <w:rPr>
                <w:rFonts w:asciiTheme="minorHAnsi" w:eastAsia="Times New Roman" w:hAnsiTheme="minorHAnsi" w:cstheme="minorHAnsi"/>
                <w:lang w:eastAsia="en-GB"/>
              </w:rPr>
              <w:t xml:space="preserve">John E. </w:t>
            </w:r>
            <w:proofErr w:type="spellStart"/>
            <w:r w:rsidRPr="00482AE5">
              <w:rPr>
                <w:rFonts w:asciiTheme="minorHAnsi" w:eastAsia="Times New Roman" w:hAnsiTheme="minorHAnsi" w:cstheme="minorHAnsi"/>
                <w:lang w:eastAsia="en-GB"/>
              </w:rPr>
              <w:t>Tatton</w:t>
            </w:r>
            <w:proofErr w:type="spellEnd"/>
            <w:r w:rsidRPr="00482AE5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E6B7D3" w14:textId="77777777" w:rsidR="00E05509" w:rsidRPr="00220735" w:rsidRDefault="00E05509" w:rsidP="00445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r w:rsidRPr="00482AE5">
              <w:rPr>
                <w:rFonts w:asciiTheme="minorHAnsi" w:eastAsia="Times New Roman" w:hAnsiTheme="minorHAnsi" w:cstheme="minorHAnsi"/>
                <w:lang w:eastAsia="en-GB"/>
              </w:rPr>
              <w:t>Associação Guardiã da Água</w:t>
            </w:r>
          </w:p>
        </w:tc>
      </w:tr>
    </w:tbl>
    <w:p w14:paraId="78D18439" w14:textId="6B2A6C1E" w:rsidR="00220735" w:rsidRDefault="00220735">
      <w:pPr>
        <w:spacing w:after="0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5582A9B7" w14:textId="77777777" w:rsidR="00E05509" w:rsidRPr="00220735" w:rsidRDefault="00E05509">
      <w:pPr>
        <w:spacing w:after="0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5B470183" w14:textId="4E11DF06" w:rsidR="001C4D7C" w:rsidRDefault="001C4D7C">
      <w:pPr>
        <w:spacing w:after="0"/>
        <w:rPr>
          <w:rFonts w:ascii="Arial" w:hAnsi="Arial" w:cs="Arial"/>
          <w:color w:val="222222"/>
          <w:shd w:val="clear" w:color="auto" w:fill="FFFFFF"/>
        </w:rPr>
      </w:pPr>
    </w:p>
    <w:p w14:paraId="0173614C" w14:textId="77777777" w:rsidR="008628A7" w:rsidRDefault="008628A7" w:rsidP="008628A7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eastAsia="Times New Roman"/>
          <w:b/>
          <w:bCs/>
          <w:color w:val="202124"/>
        </w:rPr>
      </w:pPr>
    </w:p>
    <w:p w14:paraId="39CD2661" w14:textId="77777777" w:rsidR="008628A7" w:rsidRDefault="008628A7" w:rsidP="008628A7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eastAsia="Times New Roman"/>
          <w:b/>
          <w:bCs/>
          <w:color w:val="202124"/>
        </w:rPr>
      </w:pPr>
    </w:p>
    <w:p w14:paraId="7BA12F2B" w14:textId="426863E5" w:rsidR="008628A7" w:rsidRPr="008628A7" w:rsidRDefault="008628A7" w:rsidP="008628A7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628A7">
        <w:rPr>
          <w:rFonts w:eastAsia="Times New Roman"/>
          <w:b/>
          <w:bCs/>
          <w:color w:val="202124"/>
        </w:rPr>
        <w:t>RELATO</w:t>
      </w:r>
      <w:r w:rsidRPr="008628A7">
        <w:rPr>
          <w:rFonts w:eastAsia="Times New Roman"/>
          <w:color w:val="202124"/>
        </w:rPr>
        <w:t> </w:t>
      </w:r>
    </w:p>
    <w:p w14:paraId="78264EAB" w14:textId="5DA408A7" w:rsidR="008628A7" w:rsidRPr="008628A7" w:rsidRDefault="008628A7" w:rsidP="009B22C6">
      <w:pPr>
        <w:spacing w:before="160"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628A7">
        <w:rPr>
          <w:rFonts w:eastAsia="Times New Roman"/>
        </w:rPr>
        <w:t>Maria Fernanda Romanelli, coordenadora da CTEA-CRH, iniciou a reunião, que ocorreu de forma virtual, utilizando-se a ferramenta “</w:t>
      </w:r>
      <w:r>
        <w:rPr>
          <w:rFonts w:eastAsia="Times New Roman"/>
        </w:rPr>
        <w:t>TEAMS</w:t>
      </w:r>
      <w:r w:rsidRPr="008628A7">
        <w:rPr>
          <w:rFonts w:eastAsia="Times New Roman"/>
        </w:rPr>
        <w:t>”</w:t>
      </w:r>
      <w:r>
        <w:rPr>
          <w:rFonts w:eastAsia="Times New Roman"/>
        </w:rPr>
        <w:t>,</w:t>
      </w:r>
      <w:r w:rsidRPr="008628A7">
        <w:rPr>
          <w:rFonts w:eastAsia="Times New Roman"/>
        </w:rPr>
        <w:t xml:space="preserve"> apresentando a pauta da reunião.  </w:t>
      </w:r>
      <w:r>
        <w:rPr>
          <w:rFonts w:eastAsia="Times New Roman"/>
        </w:rPr>
        <w:t>Justificou a ausência da Relatora da CTEA, a Andréia de Oliveira.</w:t>
      </w:r>
    </w:p>
    <w:p w14:paraId="286B867C" w14:textId="3D291C2E" w:rsidR="008628A7" w:rsidRPr="008628A7" w:rsidRDefault="008628A7" w:rsidP="009B22C6">
      <w:pPr>
        <w:spacing w:before="160" w:after="0" w:line="360" w:lineRule="auto"/>
        <w:jc w:val="both"/>
        <w:textAlignment w:val="baseline"/>
        <w:rPr>
          <w:rFonts w:eastAsia="Times New Roman"/>
        </w:rPr>
      </w:pPr>
      <w:r w:rsidRPr="008628A7">
        <w:rPr>
          <w:rFonts w:eastAsia="Times New Roman"/>
        </w:rPr>
        <w:t xml:space="preserve">Maria </w:t>
      </w:r>
      <w:r w:rsidR="006E71D4" w:rsidRPr="008628A7">
        <w:rPr>
          <w:rFonts w:eastAsia="Times New Roman"/>
        </w:rPr>
        <w:t>Fernanda sugeriu leitura da ATA</w:t>
      </w:r>
      <w:r w:rsidR="009B22C6">
        <w:rPr>
          <w:rFonts w:eastAsia="Times New Roman"/>
        </w:rPr>
        <w:t>,</w:t>
      </w:r>
      <w:r>
        <w:rPr>
          <w:rFonts w:eastAsia="Times New Roman"/>
        </w:rPr>
        <w:t xml:space="preserve"> que</w:t>
      </w:r>
      <w:r w:rsidR="009B22C6">
        <w:rPr>
          <w:rFonts w:eastAsia="Times New Roman"/>
        </w:rPr>
        <w:t xml:space="preserve"> </w:t>
      </w:r>
      <w:r w:rsidR="006E71D4" w:rsidRPr="008628A7">
        <w:rPr>
          <w:rFonts w:eastAsia="Times New Roman"/>
        </w:rPr>
        <w:t>foi aprovada por unanimidade</w:t>
      </w:r>
      <w:r w:rsidRPr="008628A7">
        <w:rPr>
          <w:rFonts w:eastAsia="Times New Roman"/>
        </w:rPr>
        <w:t xml:space="preserve">, com correção apenas da Instituição do representante John E. </w:t>
      </w:r>
      <w:proofErr w:type="spellStart"/>
      <w:r w:rsidRPr="008628A7">
        <w:rPr>
          <w:rFonts w:eastAsia="Times New Roman"/>
        </w:rPr>
        <w:t>Tatton</w:t>
      </w:r>
      <w:proofErr w:type="spellEnd"/>
      <w:r w:rsidRPr="008628A7">
        <w:rPr>
          <w:rFonts w:eastAsia="Times New Roman"/>
        </w:rPr>
        <w:t xml:space="preserve"> (Associação Guardiã da Água).​</w:t>
      </w:r>
    </w:p>
    <w:p w14:paraId="5D906626" w14:textId="44920D83" w:rsidR="008D00D4" w:rsidRDefault="006F3C0B" w:rsidP="009B22C6">
      <w:pPr>
        <w:spacing w:before="160" w:after="0" w:line="360" w:lineRule="auto"/>
        <w:jc w:val="both"/>
        <w:textAlignment w:val="baseline"/>
        <w:rPr>
          <w:noProof/>
          <w:color w:val="202124"/>
        </w:rPr>
      </w:pPr>
      <w:r w:rsidRPr="00653D9C">
        <w:rPr>
          <w:rFonts w:eastAsia="Times New Roman"/>
        </w:rPr>
        <w:t>Foi rea</w:t>
      </w:r>
      <w:r w:rsidR="001C4D7C" w:rsidRPr="00653D9C">
        <w:rPr>
          <w:rFonts w:eastAsia="Times New Roman"/>
        </w:rPr>
        <w:t>l</w:t>
      </w:r>
      <w:r w:rsidRPr="00653D9C">
        <w:rPr>
          <w:rFonts w:eastAsia="Times New Roman"/>
        </w:rPr>
        <w:t>izada a a</w:t>
      </w:r>
      <w:r w:rsidR="006E71D4" w:rsidRPr="00653D9C">
        <w:rPr>
          <w:rFonts w:eastAsia="Times New Roman"/>
        </w:rPr>
        <w:t>presentação do Plano de Trabalho</w:t>
      </w:r>
      <w:r w:rsidR="008628A7" w:rsidRPr="00653D9C">
        <w:rPr>
          <w:rFonts w:eastAsia="Times New Roman"/>
        </w:rPr>
        <w:t xml:space="preserve"> da </w:t>
      </w:r>
      <w:r w:rsidR="009B22C6" w:rsidRPr="00653D9C">
        <w:rPr>
          <w:rFonts w:eastAsia="Times New Roman"/>
        </w:rPr>
        <w:t>CTEA, aprovada</w:t>
      </w:r>
      <w:r w:rsidR="00653D9C" w:rsidRPr="00653D9C">
        <w:rPr>
          <w:rFonts w:eastAsia="Times New Roman"/>
        </w:rPr>
        <w:t xml:space="preserve"> pelo Conselho Estadual de Recusrsos Hídricos – CRH e publicada na Deliberação CRH N° 253/2021​. Maria </w:t>
      </w:r>
      <w:r w:rsidR="005D3631" w:rsidRPr="00653D9C">
        <w:rPr>
          <w:rFonts w:eastAsia="Times New Roman"/>
        </w:rPr>
        <w:t xml:space="preserve">Fernanda chama atenção para </w:t>
      </w:r>
      <w:r w:rsidR="00653D9C">
        <w:rPr>
          <w:rFonts w:eastAsia="Times New Roman"/>
        </w:rPr>
        <w:t xml:space="preserve">o prazo de </w:t>
      </w:r>
      <w:r w:rsidR="005D3631" w:rsidRPr="00653D9C">
        <w:rPr>
          <w:rFonts w:eastAsia="Times New Roman"/>
        </w:rPr>
        <w:t xml:space="preserve">entrega da minuta de Deliberação instituindo o Programa </w:t>
      </w:r>
      <w:r w:rsidR="00653D9C">
        <w:rPr>
          <w:rFonts w:eastAsia="Times New Roman"/>
        </w:rPr>
        <w:t xml:space="preserve">de Comunicação sobre </w:t>
      </w:r>
      <w:r w:rsidR="005D3631" w:rsidRPr="00653D9C">
        <w:rPr>
          <w:rFonts w:eastAsia="Times New Roman"/>
        </w:rPr>
        <w:t>Seg</w:t>
      </w:r>
      <w:r w:rsidR="00653D9C">
        <w:rPr>
          <w:rFonts w:eastAsia="Times New Roman"/>
        </w:rPr>
        <w:t xml:space="preserve">urança </w:t>
      </w:r>
      <w:r w:rsidR="005D3631" w:rsidRPr="00653D9C">
        <w:rPr>
          <w:rFonts w:eastAsia="Times New Roman"/>
        </w:rPr>
        <w:t xml:space="preserve">Hídrica e </w:t>
      </w:r>
      <w:r w:rsidR="00653D9C">
        <w:rPr>
          <w:rFonts w:eastAsia="Times New Roman"/>
        </w:rPr>
        <w:t>U</w:t>
      </w:r>
      <w:r w:rsidR="005D3631" w:rsidRPr="00653D9C">
        <w:rPr>
          <w:rFonts w:eastAsia="Times New Roman"/>
        </w:rPr>
        <w:t xml:space="preserve">sos </w:t>
      </w:r>
      <w:r w:rsidR="00653D9C">
        <w:rPr>
          <w:rFonts w:eastAsia="Times New Roman"/>
        </w:rPr>
        <w:t>Mú</w:t>
      </w:r>
      <w:r w:rsidR="005D3631" w:rsidRPr="00653D9C">
        <w:rPr>
          <w:rFonts w:eastAsia="Times New Roman"/>
        </w:rPr>
        <w:t>ltiplos da água</w:t>
      </w:r>
      <w:r w:rsidR="00653D9C">
        <w:rPr>
          <w:rFonts w:eastAsia="Times New Roman"/>
        </w:rPr>
        <w:t>, cuja previsão é outu</w:t>
      </w:r>
      <w:r w:rsidR="005D3631" w:rsidRPr="00653D9C">
        <w:rPr>
          <w:rFonts w:eastAsia="Times New Roman"/>
        </w:rPr>
        <w:t>bro</w:t>
      </w:r>
      <w:r w:rsidRPr="00653D9C">
        <w:rPr>
          <w:rFonts w:eastAsia="Times New Roman"/>
        </w:rPr>
        <w:t>/</w:t>
      </w:r>
      <w:r w:rsidR="00653D9C">
        <w:rPr>
          <w:rFonts w:eastAsia="Times New Roman"/>
        </w:rPr>
        <w:t>20</w:t>
      </w:r>
      <w:r w:rsidRPr="00653D9C">
        <w:rPr>
          <w:rFonts w:eastAsia="Times New Roman"/>
        </w:rPr>
        <w:t>21</w:t>
      </w:r>
      <w:r w:rsidR="00653D9C">
        <w:rPr>
          <w:rFonts w:eastAsia="Times New Roman"/>
        </w:rPr>
        <w:t xml:space="preserve"> (item 3 do Plano de Trabalho). Ainda com relação ao programa de Comunicação, </w:t>
      </w:r>
      <w:r w:rsidR="005D3631" w:rsidRPr="00653D9C">
        <w:rPr>
          <w:rFonts w:eastAsia="Times New Roman"/>
        </w:rPr>
        <w:t>Jair</w:t>
      </w:r>
      <w:r w:rsidR="00653D9C">
        <w:rPr>
          <w:rFonts w:eastAsia="Times New Roman"/>
        </w:rPr>
        <w:t xml:space="preserve"> </w:t>
      </w:r>
      <w:proofErr w:type="spellStart"/>
      <w:r w:rsidR="00653D9C" w:rsidRPr="00220735">
        <w:rPr>
          <w:rFonts w:asciiTheme="minorHAnsi" w:eastAsia="Times New Roman" w:hAnsiTheme="minorHAnsi" w:cstheme="minorHAnsi"/>
          <w:color w:val="000000"/>
          <w:lang w:eastAsia="en-GB"/>
        </w:rPr>
        <w:t>Kaczinski</w:t>
      </w:r>
      <w:proofErr w:type="spellEnd"/>
      <w:r w:rsidR="00653D9C" w:rsidRPr="00220735">
        <w:rPr>
          <w:rFonts w:asciiTheme="minorHAnsi" w:eastAsia="Times New Roman" w:hAnsiTheme="minorHAnsi" w:cstheme="minorHAnsi"/>
          <w:color w:val="000000"/>
          <w:lang w:val="en-GB" w:eastAsia="en-GB"/>
        </w:rPr>
        <w:t> </w:t>
      </w:r>
      <w:r w:rsidR="005D3631" w:rsidRPr="00653D9C">
        <w:rPr>
          <w:rFonts w:eastAsia="Times New Roman"/>
        </w:rPr>
        <w:t>suger</w:t>
      </w:r>
      <w:r w:rsidR="00653D9C">
        <w:rPr>
          <w:rFonts w:eastAsia="Times New Roman"/>
        </w:rPr>
        <w:t>iu</w:t>
      </w:r>
      <w:r w:rsidR="005D3631" w:rsidRPr="00653D9C">
        <w:rPr>
          <w:rFonts w:eastAsia="Times New Roman"/>
        </w:rPr>
        <w:t xml:space="preserve"> </w:t>
      </w:r>
      <w:r w:rsidR="00653D9C">
        <w:rPr>
          <w:rFonts w:eastAsia="Times New Roman"/>
        </w:rPr>
        <w:t>excluir</w:t>
      </w:r>
      <w:r w:rsidR="005D3631" w:rsidRPr="00653D9C">
        <w:rPr>
          <w:rFonts w:eastAsia="Times New Roman"/>
        </w:rPr>
        <w:t xml:space="preserve"> na justificativa</w:t>
      </w:r>
      <w:r w:rsidR="00653D9C">
        <w:rPr>
          <w:rFonts w:eastAsia="Times New Roman"/>
        </w:rPr>
        <w:t xml:space="preserve"> o termo “</w:t>
      </w:r>
      <w:r w:rsidR="005D3631" w:rsidRPr="00653D9C">
        <w:rPr>
          <w:rFonts w:eastAsia="Times New Roman"/>
        </w:rPr>
        <w:t>saneamento rural</w:t>
      </w:r>
      <w:r w:rsidR="00653D9C">
        <w:rPr>
          <w:rFonts w:eastAsia="Times New Roman"/>
        </w:rPr>
        <w:t xml:space="preserve">”, deixando </w:t>
      </w:r>
      <w:r w:rsidR="005D3631" w:rsidRPr="00653D9C">
        <w:rPr>
          <w:rFonts w:eastAsia="Times New Roman"/>
        </w:rPr>
        <w:t xml:space="preserve">apenas </w:t>
      </w:r>
      <w:r w:rsidR="00653D9C">
        <w:rPr>
          <w:rFonts w:eastAsia="Times New Roman"/>
        </w:rPr>
        <w:t>o termo “</w:t>
      </w:r>
      <w:r w:rsidR="005D3631" w:rsidRPr="00653D9C">
        <w:rPr>
          <w:rFonts w:eastAsia="Times New Roman"/>
        </w:rPr>
        <w:t>saneamento</w:t>
      </w:r>
      <w:r w:rsidR="00653D9C">
        <w:rPr>
          <w:rFonts w:eastAsia="Times New Roman"/>
        </w:rPr>
        <w:t>”. Sugeriu também</w:t>
      </w:r>
      <w:r w:rsidRPr="00653D9C">
        <w:rPr>
          <w:rFonts w:eastAsia="Times New Roman"/>
        </w:rPr>
        <w:t xml:space="preserve"> neste item incluir na justificativa </w:t>
      </w:r>
      <w:r w:rsidR="00653D9C">
        <w:rPr>
          <w:rFonts w:eastAsia="Times New Roman"/>
        </w:rPr>
        <w:t>o termo “P</w:t>
      </w:r>
      <w:r w:rsidRPr="00653D9C">
        <w:rPr>
          <w:rFonts w:eastAsia="Times New Roman"/>
        </w:rPr>
        <w:t xml:space="preserve">rodução </w:t>
      </w:r>
      <w:r w:rsidR="00653D9C">
        <w:rPr>
          <w:rFonts w:eastAsia="Times New Roman"/>
        </w:rPr>
        <w:t>I</w:t>
      </w:r>
      <w:r w:rsidRPr="00653D9C">
        <w:rPr>
          <w:rFonts w:eastAsia="Times New Roman"/>
        </w:rPr>
        <w:t>ndustrial</w:t>
      </w:r>
      <w:r w:rsidR="00653D9C">
        <w:rPr>
          <w:rFonts w:eastAsia="Times New Roman"/>
        </w:rPr>
        <w:t xml:space="preserve">”. Maria </w:t>
      </w:r>
      <w:r w:rsidRPr="00653D9C">
        <w:rPr>
          <w:rFonts w:eastAsia="Times New Roman"/>
        </w:rPr>
        <w:t>Fernanda esclarec</w:t>
      </w:r>
      <w:r w:rsidR="00653D9C">
        <w:rPr>
          <w:rFonts w:eastAsia="Times New Roman"/>
        </w:rPr>
        <w:t>eu</w:t>
      </w:r>
      <w:r w:rsidRPr="00653D9C">
        <w:rPr>
          <w:rFonts w:eastAsia="Times New Roman"/>
        </w:rPr>
        <w:t xml:space="preserve"> que está apresentando o texto já aprovado</w:t>
      </w:r>
      <w:r w:rsidR="00653D9C">
        <w:rPr>
          <w:rFonts w:eastAsia="Times New Roman"/>
        </w:rPr>
        <w:t xml:space="preserve"> e que consta na Deliberação já publicada;</w:t>
      </w:r>
      <w:r w:rsidRPr="00653D9C">
        <w:rPr>
          <w:rFonts w:eastAsia="Times New Roman"/>
        </w:rPr>
        <w:t xml:space="preserve"> sendo assim</w:t>
      </w:r>
      <w:r w:rsidR="00653D9C">
        <w:rPr>
          <w:rFonts w:eastAsia="Times New Roman"/>
        </w:rPr>
        <w:t>,</w:t>
      </w:r>
      <w:r w:rsidRPr="00653D9C">
        <w:rPr>
          <w:rFonts w:eastAsia="Times New Roman"/>
        </w:rPr>
        <w:t xml:space="preserve"> a</w:t>
      </w:r>
      <w:r w:rsidR="007F73D2">
        <w:rPr>
          <w:rFonts w:eastAsia="Times New Roman"/>
        </w:rPr>
        <w:t>s</w:t>
      </w:r>
      <w:r w:rsidRPr="00653D9C">
        <w:rPr>
          <w:rFonts w:eastAsia="Times New Roman"/>
        </w:rPr>
        <w:t xml:space="preserve"> sugest</w:t>
      </w:r>
      <w:r w:rsidR="007F73D2">
        <w:rPr>
          <w:rFonts w:eastAsia="Times New Roman"/>
        </w:rPr>
        <w:t>ões</w:t>
      </w:r>
      <w:r w:rsidRPr="00653D9C">
        <w:rPr>
          <w:rFonts w:eastAsia="Times New Roman"/>
        </w:rPr>
        <w:t xml:space="preserve"> ser</w:t>
      </w:r>
      <w:r w:rsidR="007F73D2">
        <w:rPr>
          <w:rFonts w:eastAsia="Times New Roman"/>
        </w:rPr>
        <w:t>ão</w:t>
      </w:r>
      <w:r w:rsidRPr="00653D9C">
        <w:rPr>
          <w:rFonts w:eastAsia="Times New Roman"/>
        </w:rPr>
        <w:t xml:space="preserve"> considerad</w:t>
      </w:r>
      <w:r w:rsidR="007F73D2">
        <w:rPr>
          <w:rFonts w:eastAsia="Times New Roman"/>
        </w:rPr>
        <w:t>as</w:t>
      </w:r>
      <w:r w:rsidRPr="00653D9C">
        <w:rPr>
          <w:rFonts w:eastAsia="Times New Roman"/>
        </w:rPr>
        <w:t xml:space="preserve"> no decorrer dos trabalhos</w:t>
      </w:r>
      <w:r w:rsidRPr="007F73D2">
        <w:rPr>
          <w:rFonts w:eastAsia="Times New Roman"/>
        </w:rPr>
        <w:t>.</w:t>
      </w:r>
      <w:r w:rsidR="007F73D2" w:rsidRPr="007F73D2">
        <w:rPr>
          <w:rFonts w:eastAsia="Times New Roman"/>
        </w:rPr>
        <w:t xml:space="preserve"> </w:t>
      </w:r>
      <w:r w:rsidRPr="007F73D2">
        <w:rPr>
          <w:noProof/>
          <w:color w:val="202124"/>
        </w:rPr>
        <w:t xml:space="preserve">Ana Lúcia destaca que o </w:t>
      </w:r>
      <w:r w:rsidR="007F73D2" w:rsidRPr="007F73D2">
        <w:rPr>
          <w:noProof/>
          <w:color w:val="202124"/>
        </w:rPr>
        <w:t>“</w:t>
      </w:r>
      <w:r w:rsidRPr="007F73D2">
        <w:rPr>
          <w:noProof/>
          <w:color w:val="202124"/>
        </w:rPr>
        <w:t>saneamento rural</w:t>
      </w:r>
      <w:r w:rsidR="007F73D2" w:rsidRPr="007F73D2">
        <w:rPr>
          <w:noProof/>
          <w:color w:val="202124"/>
        </w:rPr>
        <w:t>”</w:t>
      </w:r>
      <w:r w:rsidRPr="007F73D2">
        <w:rPr>
          <w:noProof/>
          <w:color w:val="202124"/>
        </w:rPr>
        <w:t xml:space="preserve"> foi especificado para trazer mais luz ao tema, pois no “senso comum”</w:t>
      </w:r>
      <w:r w:rsidR="007F73D2" w:rsidRPr="007F73D2">
        <w:rPr>
          <w:noProof/>
          <w:color w:val="202124"/>
        </w:rPr>
        <w:t>,</w:t>
      </w:r>
      <w:r w:rsidRPr="007F73D2">
        <w:rPr>
          <w:noProof/>
          <w:color w:val="202124"/>
        </w:rPr>
        <w:t xml:space="preserve"> cost</w:t>
      </w:r>
      <w:r w:rsidR="007F73D2" w:rsidRPr="007F73D2">
        <w:rPr>
          <w:noProof/>
          <w:color w:val="202124"/>
        </w:rPr>
        <w:t>u</w:t>
      </w:r>
      <w:r w:rsidRPr="007F73D2">
        <w:rPr>
          <w:noProof/>
          <w:color w:val="202124"/>
        </w:rPr>
        <w:t>ma-se associar apenas ao saneamento urbano</w:t>
      </w:r>
      <w:r w:rsidR="007F73D2" w:rsidRPr="007F73D2">
        <w:rPr>
          <w:noProof/>
          <w:color w:val="202124"/>
        </w:rPr>
        <w:t xml:space="preserve">. </w:t>
      </w:r>
      <w:r w:rsidRPr="007F73D2">
        <w:rPr>
          <w:noProof/>
          <w:color w:val="202124"/>
        </w:rPr>
        <w:t>Jair s</w:t>
      </w:r>
      <w:r>
        <w:rPr>
          <w:noProof/>
          <w:color w:val="202124"/>
        </w:rPr>
        <w:t>alient</w:t>
      </w:r>
      <w:r w:rsidR="007F73D2">
        <w:rPr>
          <w:noProof/>
          <w:color w:val="202124"/>
        </w:rPr>
        <w:t>ou</w:t>
      </w:r>
      <w:r>
        <w:rPr>
          <w:noProof/>
          <w:color w:val="202124"/>
        </w:rPr>
        <w:t xml:space="preserve"> que há in</w:t>
      </w:r>
      <w:r w:rsidR="007F73D2">
        <w:rPr>
          <w:noProof/>
          <w:color w:val="202124"/>
        </w:rPr>
        <w:t>ú</w:t>
      </w:r>
      <w:r>
        <w:rPr>
          <w:noProof/>
          <w:color w:val="202124"/>
        </w:rPr>
        <w:t>meras iniciativas na tratativa do saneamento rural</w:t>
      </w:r>
      <w:r w:rsidR="007F73D2">
        <w:rPr>
          <w:noProof/>
          <w:color w:val="202124"/>
        </w:rPr>
        <w:t>, como por exemplo iniciativas</w:t>
      </w:r>
      <w:r>
        <w:rPr>
          <w:noProof/>
          <w:color w:val="202124"/>
        </w:rPr>
        <w:t xml:space="preserve"> da EMBRAPA, CETESB</w:t>
      </w:r>
      <w:r w:rsidR="007F73D2">
        <w:rPr>
          <w:noProof/>
          <w:color w:val="202124"/>
        </w:rPr>
        <w:t>, dentre outras</w:t>
      </w:r>
      <w:r w:rsidRPr="007F73D2">
        <w:rPr>
          <w:noProof/>
          <w:color w:val="202124"/>
        </w:rPr>
        <w:t>.</w:t>
      </w:r>
      <w:r w:rsidR="007F73D2" w:rsidRPr="007F73D2">
        <w:rPr>
          <w:noProof/>
          <w:color w:val="202124"/>
        </w:rPr>
        <w:t xml:space="preserve"> </w:t>
      </w:r>
      <w:r w:rsidRPr="007F73D2">
        <w:rPr>
          <w:noProof/>
          <w:color w:val="202124"/>
        </w:rPr>
        <w:t>Ana Lúcia esclarece</w:t>
      </w:r>
      <w:r w:rsidR="007F73D2" w:rsidRPr="007F73D2">
        <w:rPr>
          <w:noProof/>
          <w:color w:val="202124"/>
        </w:rPr>
        <w:t>u</w:t>
      </w:r>
      <w:r>
        <w:rPr>
          <w:noProof/>
          <w:color w:val="202124"/>
        </w:rPr>
        <w:t xml:space="preserve"> que não est</w:t>
      </w:r>
      <w:r w:rsidR="007F73D2">
        <w:rPr>
          <w:noProof/>
          <w:color w:val="202124"/>
        </w:rPr>
        <w:t>ava desconsiderando a existência</w:t>
      </w:r>
      <w:r>
        <w:rPr>
          <w:noProof/>
          <w:color w:val="202124"/>
        </w:rPr>
        <w:t xml:space="preserve"> </w:t>
      </w:r>
      <w:r w:rsidR="007F73D2">
        <w:rPr>
          <w:noProof/>
          <w:color w:val="202124"/>
        </w:rPr>
        <w:t>destas iniciativas</w:t>
      </w:r>
      <w:r>
        <w:rPr>
          <w:noProof/>
          <w:color w:val="202124"/>
        </w:rPr>
        <w:t>, apenas considera a importância de sempre destacar este elemento</w:t>
      </w:r>
      <w:r w:rsidR="007F73D2">
        <w:rPr>
          <w:noProof/>
          <w:color w:val="202124"/>
        </w:rPr>
        <w:t>. Adriana Sacioto</w:t>
      </w:r>
      <w:r>
        <w:rPr>
          <w:noProof/>
          <w:color w:val="202124"/>
        </w:rPr>
        <w:t xml:space="preserve"> ratific</w:t>
      </w:r>
      <w:r w:rsidR="007F73D2">
        <w:rPr>
          <w:noProof/>
          <w:color w:val="202124"/>
        </w:rPr>
        <w:t>ou</w:t>
      </w:r>
      <w:r>
        <w:rPr>
          <w:noProof/>
          <w:color w:val="202124"/>
        </w:rPr>
        <w:t xml:space="preserve"> que ainda há questões importantes neste segmento que </w:t>
      </w:r>
      <w:r w:rsidR="008D00D4">
        <w:rPr>
          <w:noProof/>
          <w:color w:val="202124"/>
        </w:rPr>
        <w:t>precisam ser tr</w:t>
      </w:r>
      <w:r w:rsidR="007F73D2">
        <w:rPr>
          <w:noProof/>
          <w:color w:val="202124"/>
        </w:rPr>
        <w:t>a</w:t>
      </w:r>
      <w:r w:rsidR="008D00D4">
        <w:rPr>
          <w:noProof/>
          <w:color w:val="202124"/>
        </w:rPr>
        <w:t xml:space="preserve">balhadas, inclusive </w:t>
      </w:r>
      <w:r w:rsidR="00F27D4A">
        <w:rPr>
          <w:noProof/>
          <w:color w:val="202124"/>
        </w:rPr>
        <w:t xml:space="preserve">a </w:t>
      </w:r>
      <w:r w:rsidR="008D00D4">
        <w:rPr>
          <w:noProof/>
          <w:color w:val="202124"/>
        </w:rPr>
        <w:t>qualidade da água</w:t>
      </w:r>
      <w:r w:rsidR="007F73D2">
        <w:rPr>
          <w:noProof/>
          <w:color w:val="202124"/>
        </w:rPr>
        <w:t>.</w:t>
      </w:r>
    </w:p>
    <w:p w14:paraId="63C9738F" w14:textId="202D6F26" w:rsidR="008D00D4" w:rsidRDefault="008D00D4" w:rsidP="009B22C6">
      <w:pPr>
        <w:spacing w:before="160" w:after="0" w:line="360" w:lineRule="auto"/>
        <w:jc w:val="both"/>
        <w:textAlignment w:val="baseline"/>
        <w:rPr>
          <w:noProof/>
          <w:color w:val="202124"/>
        </w:rPr>
      </w:pPr>
      <w:r w:rsidRPr="00F27D4A">
        <w:rPr>
          <w:noProof/>
          <w:color w:val="202124"/>
        </w:rPr>
        <w:t xml:space="preserve">Araci </w:t>
      </w:r>
      <w:r w:rsidR="00F27D4A" w:rsidRPr="00F27D4A">
        <w:rPr>
          <w:noProof/>
          <w:color w:val="202124"/>
        </w:rPr>
        <w:t>Kamiyama</w:t>
      </w:r>
      <w:r w:rsidR="00F27D4A">
        <w:rPr>
          <w:noProof/>
          <w:color w:val="202124"/>
        </w:rPr>
        <w:t xml:space="preserve"> </w:t>
      </w:r>
      <w:r>
        <w:rPr>
          <w:noProof/>
          <w:color w:val="202124"/>
        </w:rPr>
        <w:t>coment</w:t>
      </w:r>
      <w:r w:rsidR="00F27D4A">
        <w:rPr>
          <w:noProof/>
          <w:color w:val="202124"/>
        </w:rPr>
        <w:t>ou</w:t>
      </w:r>
      <w:r>
        <w:rPr>
          <w:noProof/>
          <w:color w:val="202124"/>
        </w:rPr>
        <w:t xml:space="preserve"> que estão trabalhando a questão agroecológia relativa ao saneamento, se o produtor separa água negra de água cinza</w:t>
      </w:r>
      <w:r w:rsidR="009B22C6">
        <w:rPr>
          <w:noProof/>
          <w:color w:val="202124"/>
        </w:rPr>
        <w:t>;</w:t>
      </w:r>
      <w:r>
        <w:rPr>
          <w:noProof/>
          <w:color w:val="202124"/>
        </w:rPr>
        <w:t xml:space="preserve"> identificaram a necessidade da substituição da fossa negra, por fossa séptica</w:t>
      </w:r>
      <w:r w:rsidR="00F27D4A">
        <w:rPr>
          <w:noProof/>
          <w:color w:val="202124"/>
        </w:rPr>
        <w:t>. Relatou que,</w:t>
      </w:r>
      <w:r>
        <w:rPr>
          <w:noProof/>
          <w:color w:val="202124"/>
        </w:rPr>
        <w:t xml:space="preserve"> surpreendente</w:t>
      </w:r>
      <w:r w:rsidR="00F27D4A">
        <w:rPr>
          <w:noProof/>
          <w:color w:val="202124"/>
        </w:rPr>
        <w:t>mente,</w:t>
      </w:r>
      <w:r>
        <w:rPr>
          <w:noProof/>
          <w:color w:val="202124"/>
        </w:rPr>
        <w:t xml:space="preserve"> os próp</w:t>
      </w:r>
      <w:r w:rsidR="00F27D4A">
        <w:rPr>
          <w:noProof/>
          <w:color w:val="202124"/>
        </w:rPr>
        <w:t>r</w:t>
      </w:r>
      <w:r>
        <w:rPr>
          <w:noProof/>
          <w:color w:val="202124"/>
        </w:rPr>
        <w:t>ios técnicos não con</w:t>
      </w:r>
      <w:r w:rsidR="00F27D4A">
        <w:rPr>
          <w:noProof/>
          <w:color w:val="202124"/>
        </w:rPr>
        <w:t>heciam</w:t>
      </w:r>
      <w:r>
        <w:rPr>
          <w:noProof/>
          <w:color w:val="202124"/>
        </w:rPr>
        <w:t xml:space="preserve"> o</w:t>
      </w:r>
      <w:r w:rsidR="00F27D4A">
        <w:rPr>
          <w:noProof/>
          <w:color w:val="202124"/>
        </w:rPr>
        <w:t>s</w:t>
      </w:r>
      <w:r>
        <w:rPr>
          <w:noProof/>
          <w:color w:val="202124"/>
        </w:rPr>
        <w:t xml:space="preserve"> conceito</w:t>
      </w:r>
      <w:r w:rsidR="00F27D4A">
        <w:rPr>
          <w:noProof/>
          <w:color w:val="202124"/>
        </w:rPr>
        <w:t>s de</w:t>
      </w:r>
      <w:r>
        <w:rPr>
          <w:noProof/>
          <w:color w:val="202124"/>
        </w:rPr>
        <w:t xml:space="preserve"> água negra/agua cinza</w:t>
      </w:r>
      <w:r w:rsidR="00F27D4A">
        <w:rPr>
          <w:noProof/>
          <w:color w:val="202124"/>
        </w:rPr>
        <w:t>;</w:t>
      </w:r>
      <w:r>
        <w:rPr>
          <w:noProof/>
          <w:color w:val="202124"/>
        </w:rPr>
        <w:t xml:space="preserve"> </w:t>
      </w:r>
      <w:r w:rsidR="00F27D4A">
        <w:rPr>
          <w:noProof/>
          <w:color w:val="202124"/>
        </w:rPr>
        <w:t>enfatizou</w:t>
      </w:r>
      <w:r>
        <w:rPr>
          <w:noProof/>
          <w:color w:val="202124"/>
        </w:rPr>
        <w:t xml:space="preserve"> que ainda há muitas questões a serem abordadas.</w:t>
      </w:r>
    </w:p>
    <w:p w14:paraId="2579C0EA" w14:textId="019828CD" w:rsidR="008D00D4" w:rsidRDefault="008D00D4" w:rsidP="009B22C6">
      <w:pPr>
        <w:spacing w:before="160" w:after="0" w:line="360" w:lineRule="auto"/>
        <w:jc w:val="both"/>
        <w:textAlignment w:val="baseline"/>
        <w:rPr>
          <w:noProof/>
          <w:color w:val="202124"/>
        </w:rPr>
      </w:pPr>
      <w:r w:rsidRPr="00F27D4A">
        <w:rPr>
          <w:noProof/>
          <w:color w:val="202124"/>
        </w:rPr>
        <w:t>Francisc</w:t>
      </w:r>
      <w:r w:rsidR="001C4D7C" w:rsidRPr="00F27D4A">
        <w:rPr>
          <w:noProof/>
          <w:color w:val="202124"/>
        </w:rPr>
        <w:t>a</w:t>
      </w:r>
      <w:r w:rsidR="00F27D4A" w:rsidRPr="00F27D4A">
        <w:rPr>
          <w:noProof/>
          <w:color w:val="202124"/>
        </w:rPr>
        <w:t xml:space="preserve"> Adalgisa</w:t>
      </w:r>
      <w:r w:rsidRPr="00F27D4A">
        <w:rPr>
          <w:noProof/>
          <w:color w:val="202124"/>
        </w:rPr>
        <w:t xml:space="preserve"> </w:t>
      </w:r>
      <w:r>
        <w:rPr>
          <w:noProof/>
          <w:color w:val="202124"/>
        </w:rPr>
        <w:t>suger</w:t>
      </w:r>
      <w:r w:rsidR="00F27D4A">
        <w:rPr>
          <w:noProof/>
          <w:color w:val="202124"/>
        </w:rPr>
        <w:t>iu</w:t>
      </w:r>
      <w:r>
        <w:rPr>
          <w:noProof/>
          <w:color w:val="202124"/>
        </w:rPr>
        <w:t xml:space="preserve"> </w:t>
      </w:r>
      <w:r w:rsidR="00F27D4A">
        <w:rPr>
          <w:noProof/>
          <w:color w:val="202124"/>
        </w:rPr>
        <w:t>trabalharmos o tema “</w:t>
      </w:r>
      <w:r>
        <w:rPr>
          <w:noProof/>
          <w:color w:val="202124"/>
        </w:rPr>
        <w:t>saneamento</w:t>
      </w:r>
      <w:r w:rsidR="00F27D4A">
        <w:rPr>
          <w:noProof/>
          <w:color w:val="202124"/>
        </w:rPr>
        <w:t>” também</w:t>
      </w:r>
      <w:r>
        <w:rPr>
          <w:noProof/>
          <w:color w:val="202124"/>
        </w:rPr>
        <w:t xml:space="preserve"> com destaque </w:t>
      </w:r>
      <w:r w:rsidR="00F27D4A">
        <w:rPr>
          <w:noProof/>
          <w:color w:val="202124"/>
        </w:rPr>
        <w:t xml:space="preserve">para </w:t>
      </w:r>
      <w:r>
        <w:rPr>
          <w:noProof/>
          <w:color w:val="202124"/>
        </w:rPr>
        <w:t xml:space="preserve">as comunidades </w:t>
      </w:r>
      <w:r w:rsidR="000B71C7">
        <w:rPr>
          <w:noProof/>
          <w:color w:val="202124"/>
        </w:rPr>
        <w:t>isoladas</w:t>
      </w:r>
      <w:r>
        <w:rPr>
          <w:noProof/>
          <w:color w:val="202124"/>
        </w:rPr>
        <w:t>, refer</w:t>
      </w:r>
      <w:r w:rsidR="00F27D4A">
        <w:rPr>
          <w:noProof/>
          <w:color w:val="202124"/>
        </w:rPr>
        <w:t>indo</w:t>
      </w:r>
      <w:r>
        <w:rPr>
          <w:noProof/>
          <w:color w:val="202124"/>
        </w:rPr>
        <w:t>-se ao difícil acesso</w:t>
      </w:r>
      <w:r w:rsidR="00F27D4A">
        <w:rPr>
          <w:noProof/>
          <w:color w:val="202124"/>
        </w:rPr>
        <w:t xml:space="preserve"> a essas comunidades. </w:t>
      </w:r>
      <w:r w:rsidRPr="00F27D4A">
        <w:rPr>
          <w:noProof/>
          <w:color w:val="202124"/>
        </w:rPr>
        <w:t>John</w:t>
      </w:r>
      <w:r w:rsidR="00F27D4A">
        <w:rPr>
          <w:noProof/>
          <w:color w:val="202124"/>
        </w:rPr>
        <w:t xml:space="preserve"> Tatton</w:t>
      </w:r>
      <w:r>
        <w:rPr>
          <w:noProof/>
          <w:color w:val="202124"/>
        </w:rPr>
        <w:t xml:space="preserve"> </w:t>
      </w:r>
      <w:r w:rsidR="00F27D4A">
        <w:rPr>
          <w:noProof/>
          <w:color w:val="202124"/>
        </w:rPr>
        <w:t>abordou</w:t>
      </w:r>
      <w:r>
        <w:rPr>
          <w:noProof/>
          <w:color w:val="202124"/>
        </w:rPr>
        <w:t xml:space="preserve"> a importância de </w:t>
      </w:r>
      <w:r w:rsidR="00F27D4A">
        <w:rPr>
          <w:noProof/>
          <w:color w:val="202124"/>
        </w:rPr>
        <w:t xml:space="preserve">se </w:t>
      </w:r>
      <w:r>
        <w:rPr>
          <w:noProof/>
          <w:color w:val="202124"/>
        </w:rPr>
        <w:t>especificar os aspectos sobre segurança hídrica</w:t>
      </w:r>
      <w:r w:rsidR="000B71C7">
        <w:rPr>
          <w:noProof/>
          <w:color w:val="202124"/>
        </w:rPr>
        <w:t xml:space="preserve">, enfatizando que </w:t>
      </w:r>
      <w:r w:rsidR="000B71C7">
        <w:rPr>
          <w:noProof/>
          <w:color w:val="202124"/>
        </w:rPr>
        <w:lastRenderedPageBreak/>
        <w:t>a conservação do bioma onde a água é produzida acaba sendo pouco falad</w:t>
      </w:r>
      <w:r w:rsidR="009B22C6">
        <w:rPr>
          <w:noProof/>
          <w:color w:val="202124"/>
        </w:rPr>
        <w:t>a</w:t>
      </w:r>
      <w:r w:rsidR="000B71C7">
        <w:rPr>
          <w:noProof/>
          <w:color w:val="202124"/>
        </w:rPr>
        <w:t xml:space="preserve"> enquanto forma de se combater a crise hídrica;</w:t>
      </w:r>
      <w:r>
        <w:rPr>
          <w:noProof/>
          <w:color w:val="202124"/>
        </w:rPr>
        <w:t xml:space="preserve"> compartilh</w:t>
      </w:r>
      <w:r w:rsidR="00F27D4A">
        <w:rPr>
          <w:noProof/>
          <w:color w:val="202124"/>
        </w:rPr>
        <w:t>ou</w:t>
      </w:r>
      <w:r>
        <w:rPr>
          <w:noProof/>
          <w:color w:val="202124"/>
        </w:rPr>
        <w:t xml:space="preserve"> no chat </w:t>
      </w:r>
      <w:r w:rsidR="00F27D4A">
        <w:rPr>
          <w:noProof/>
          <w:color w:val="202124"/>
        </w:rPr>
        <w:t>na plataforma TEAMS a seguinte figura:</w:t>
      </w:r>
      <w:r w:rsidR="000B71C7">
        <w:rPr>
          <w:noProof/>
          <w:color w:val="202124"/>
        </w:rPr>
        <w:t xml:space="preserve"> </w:t>
      </w:r>
    </w:p>
    <w:p w14:paraId="72047757" w14:textId="77777777" w:rsidR="00F27D4A" w:rsidRDefault="00F27D4A">
      <w:pPr>
        <w:spacing w:after="0"/>
        <w:rPr>
          <w:noProof/>
          <w:color w:val="202124"/>
        </w:rPr>
      </w:pPr>
    </w:p>
    <w:p w14:paraId="2F63C071" w14:textId="19A1DF69" w:rsidR="008D00D4" w:rsidRDefault="008D00D4" w:rsidP="00F27D4A">
      <w:pPr>
        <w:spacing w:after="0"/>
        <w:jc w:val="center"/>
        <w:rPr>
          <w:noProof/>
          <w:color w:val="202124"/>
        </w:rPr>
      </w:pPr>
      <w:r>
        <w:rPr>
          <w:noProof/>
          <w:color w:val="202124"/>
        </w:rPr>
        <w:drawing>
          <wp:inline distT="0" distB="0" distL="0" distR="0" wp14:anchorId="79F08DF0" wp14:editId="0739EEDC">
            <wp:extent cx="3195955" cy="2427441"/>
            <wp:effectExtent l="0" t="0" r="444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" t="2068" r="1114" b="3225"/>
                    <a:stretch/>
                  </pic:blipFill>
                  <pic:spPr bwMode="auto">
                    <a:xfrm>
                      <a:off x="0" y="0"/>
                      <a:ext cx="3204742" cy="243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7462E6" w14:textId="3BC1B493" w:rsidR="008D00D4" w:rsidRDefault="008D00D4">
      <w:pPr>
        <w:spacing w:after="0"/>
        <w:rPr>
          <w:noProof/>
          <w:color w:val="202124"/>
        </w:rPr>
      </w:pPr>
    </w:p>
    <w:p w14:paraId="223B767D" w14:textId="7A5DBFDC" w:rsidR="008D00D4" w:rsidRDefault="00F27D4A" w:rsidP="009B22C6">
      <w:pPr>
        <w:spacing w:before="160" w:after="0" w:line="360" w:lineRule="auto"/>
        <w:jc w:val="both"/>
        <w:textAlignment w:val="baseline"/>
        <w:rPr>
          <w:noProof/>
          <w:color w:val="202124"/>
        </w:rPr>
      </w:pPr>
      <w:r w:rsidRPr="00F27D4A">
        <w:rPr>
          <w:noProof/>
          <w:color w:val="202124"/>
        </w:rPr>
        <w:t xml:space="preserve">Maria </w:t>
      </w:r>
      <w:r w:rsidR="008D00D4" w:rsidRPr="00F27D4A">
        <w:rPr>
          <w:noProof/>
          <w:color w:val="202124"/>
        </w:rPr>
        <w:t xml:space="preserve">Fernanda </w:t>
      </w:r>
      <w:r w:rsidR="008D00D4">
        <w:rPr>
          <w:noProof/>
          <w:color w:val="202124"/>
        </w:rPr>
        <w:t>concord</w:t>
      </w:r>
      <w:r>
        <w:rPr>
          <w:noProof/>
          <w:color w:val="202124"/>
        </w:rPr>
        <w:t>ou</w:t>
      </w:r>
      <w:r w:rsidR="008D00D4">
        <w:rPr>
          <w:noProof/>
          <w:color w:val="202124"/>
        </w:rPr>
        <w:t xml:space="preserve"> com as colocações e ratific</w:t>
      </w:r>
      <w:r>
        <w:rPr>
          <w:noProof/>
          <w:color w:val="202124"/>
        </w:rPr>
        <w:t>ou</w:t>
      </w:r>
      <w:r w:rsidR="008D00D4">
        <w:rPr>
          <w:noProof/>
          <w:color w:val="202124"/>
        </w:rPr>
        <w:t xml:space="preserve"> que a ideia é tr</w:t>
      </w:r>
      <w:r>
        <w:rPr>
          <w:noProof/>
          <w:color w:val="202124"/>
        </w:rPr>
        <w:t>a</w:t>
      </w:r>
      <w:r w:rsidR="008D00D4">
        <w:rPr>
          <w:noProof/>
          <w:color w:val="202124"/>
        </w:rPr>
        <w:t>balhar o todo, acrescenta</w:t>
      </w:r>
      <w:r>
        <w:rPr>
          <w:noProof/>
          <w:color w:val="202124"/>
        </w:rPr>
        <w:t>ndo</w:t>
      </w:r>
      <w:r w:rsidR="008D00D4">
        <w:rPr>
          <w:noProof/>
          <w:color w:val="202124"/>
        </w:rPr>
        <w:t xml:space="preserve"> que </w:t>
      </w:r>
      <w:r>
        <w:rPr>
          <w:noProof/>
          <w:color w:val="202124"/>
        </w:rPr>
        <w:t xml:space="preserve">é preciso </w:t>
      </w:r>
      <w:r w:rsidR="008D00D4">
        <w:rPr>
          <w:noProof/>
          <w:color w:val="202124"/>
        </w:rPr>
        <w:t>pensar em estratégias</w:t>
      </w:r>
      <w:r>
        <w:rPr>
          <w:noProof/>
          <w:color w:val="202124"/>
        </w:rPr>
        <w:t xml:space="preserve"> para esse trabalho</w:t>
      </w:r>
      <w:r w:rsidR="008D00D4">
        <w:rPr>
          <w:noProof/>
          <w:color w:val="202124"/>
        </w:rPr>
        <w:t>.</w:t>
      </w:r>
    </w:p>
    <w:p w14:paraId="1C0BAB63" w14:textId="16268333" w:rsidR="006E71D4" w:rsidRDefault="00D718A8" w:rsidP="009B22C6">
      <w:pPr>
        <w:spacing w:before="160" w:after="0" w:line="360" w:lineRule="auto"/>
        <w:jc w:val="both"/>
        <w:textAlignment w:val="baseline"/>
        <w:rPr>
          <w:noProof/>
          <w:color w:val="202124"/>
        </w:rPr>
      </w:pPr>
      <w:r w:rsidRPr="00D718A8">
        <w:rPr>
          <w:noProof/>
          <w:color w:val="202124"/>
        </w:rPr>
        <w:t>Ainda sobre o Programa de Comunicação sobre Segurança Hídrica e Usos Múltiplos da Água, Maria Fernanda</w:t>
      </w:r>
      <w:r>
        <w:rPr>
          <w:noProof/>
          <w:color w:val="202124"/>
        </w:rPr>
        <w:t xml:space="preserve"> comentou que, c</w:t>
      </w:r>
      <w:r w:rsidR="006E71D4">
        <w:rPr>
          <w:noProof/>
          <w:color w:val="202124"/>
        </w:rPr>
        <w:t>omo não te</w:t>
      </w:r>
      <w:r>
        <w:rPr>
          <w:noProof/>
          <w:color w:val="202124"/>
        </w:rPr>
        <w:t>remos recursos financeiros</w:t>
      </w:r>
      <w:r w:rsidR="006E71D4">
        <w:rPr>
          <w:noProof/>
          <w:color w:val="202124"/>
        </w:rPr>
        <w:t xml:space="preserve"> para</w:t>
      </w:r>
      <w:r>
        <w:rPr>
          <w:noProof/>
          <w:color w:val="202124"/>
        </w:rPr>
        <w:t xml:space="preserve"> a elaboração e execução do Programa,</w:t>
      </w:r>
      <w:r w:rsidR="006E71D4">
        <w:rPr>
          <w:noProof/>
          <w:color w:val="202124"/>
        </w:rPr>
        <w:t xml:space="preserve"> </w:t>
      </w:r>
      <w:r>
        <w:rPr>
          <w:noProof/>
          <w:color w:val="202124"/>
        </w:rPr>
        <w:t>o ideal seria</w:t>
      </w:r>
      <w:r w:rsidR="006E71D4">
        <w:rPr>
          <w:noProof/>
          <w:color w:val="202124"/>
        </w:rPr>
        <w:t xml:space="preserve"> utilizar</w:t>
      </w:r>
      <w:r>
        <w:rPr>
          <w:noProof/>
          <w:color w:val="202124"/>
        </w:rPr>
        <w:t>mos</w:t>
      </w:r>
      <w:r w:rsidR="006E71D4">
        <w:rPr>
          <w:noProof/>
          <w:color w:val="202124"/>
        </w:rPr>
        <w:t xml:space="preserve"> os meios </w:t>
      </w:r>
      <w:r>
        <w:rPr>
          <w:noProof/>
          <w:color w:val="202124"/>
        </w:rPr>
        <w:t xml:space="preserve">de comunicação e os recursos </w:t>
      </w:r>
      <w:r w:rsidR="006E71D4">
        <w:rPr>
          <w:noProof/>
          <w:color w:val="202124"/>
        </w:rPr>
        <w:t xml:space="preserve">que </w:t>
      </w:r>
      <w:r>
        <w:rPr>
          <w:noProof/>
          <w:color w:val="202124"/>
        </w:rPr>
        <w:t xml:space="preserve">já </w:t>
      </w:r>
      <w:r w:rsidR="006E71D4">
        <w:rPr>
          <w:noProof/>
          <w:color w:val="202124"/>
        </w:rPr>
        <w:t>temos</w:t>
      </w:r>
      <w:r>
        <w:rPr>
          <w:noProof/>
          <w:color w:val="202124"/>
        </w:rPr>
        <w:t>:</w:t>
      </w:r>
      <w:r w:rsidR="006E71D4">
        <w:rPr>
          <w:noProof/>
          <w:color w:val="202124"/>
        </w:rPr>
        <w:t xml:space="preserve"> seja</w:t>
      </w:r>
      <w:r>
        <w:rPr>
          <w:noProof/>
          <w:color w:val="202124"/>
        </w:rPr>
        <w:t>m</w:t>
      </w:r>
      <w:r w:rsidR="006E71D4">
        <w:rPr>
          <w:noProof/>
          <w:color w:val="202124"/>
        </w:rPr>
        <w:t xml:space="preserve"> os CBHs, </w:t>
      </w:r>
      <w:r>
        <w:rPr>
          <w:noProof/>
          <w:color w:val="202124"/>
        </w:rPr>
        <w:t xml:space="preserve">as </w:t>
      </w:r>
      <w:r w:rsidR="006E71D4">
        <w:rPr>
          <w:noProof/>
          <w:color w:val="202124"/>
        </w:rPr>
        <w:t>Universidade</w:t>
      </w:r>
      <w:r>
        <w:rPr>
          <w:noProof/>
          <w:color w:val="202124"/>
        </w:rPr>
        <w:t>s parceiras</w:t>
      </w:r>
      <w:r w:rsidR="006E71D4">
        <w:rPr>
          <w:noProof/>
          <w:color w:val="202124"/>
        </w:rPr>
        <w:t xml:space="preserve">, </w:t>
      </w:r>
      <w:r>
        <w:rPr>
          <w:noProof/>
          <w:color w:val="202124"/>
        </w:rPr>
        <w:t xml:space="preserve">o </w:t>
      </w:r>
      <w:r w:rsidR="006E71D4">
        <w:rPr>
          <w:noProof/>
          <w:color w:val="202124"/>
        </w:rPr>
        <w:t>portal do SIGRH</w:t>
      </w:r>
      <w:r>
        <w:rPr>
          <w:noProof/>
          <w:color w:val="202124"/>
        </w:rPr>
        <w:t xml:space="preserve">, </w:t>
      </w:r>
      <w:r w:rsidR="006E71D4">
        <w:rPr>
          <w:noProof/>
          <w:color w:val="202124"/>
        </w:rPr>
        <w:t xml:space="preserve">a </w:t>
      </w:r>
      <w:r>
        <w:rPr>
          <w:noProof/>
          <w:color w:val="202124"/>
        </w:rPr>
        <w:t>C</w:t>
      </w:r>
      <w:r w:rsidR="006E71D4">
        <w:rPr>
          <w:noProof/>
          <w:color w:val="202124"/>
        </w:rPr>
        <w:t>oordenadoria de E</w:t>
      </w:r>
      <w:r>
        <w:rPr>
          <w:noProof/>
          <w:color w:val="202124"/>
        </w:rPr>
        <w:t xml:space="preserve">ducação </w:t>
      </w:r>
      <w:r w:rsidR="006E71D4">
        <w:rPr>
          <w:noProof/>
          <w:color w:val="202124"/>
        </w:rPr>
        <w:t>A</w:t>
      </w:r>
      <w:r>
        <w:rPr>
          <w:noProof/>
          <w:color w:val="202124"/>
        </w:rPr>
        <w:t>mbiental da SIMA</w:t>
      </w:r>
      <w:r w:rsidR="006E71D4">
        <w:rPr>
          <w:noProof/>
          <w:color w:val="202124"/>
        </w:rPr>
        <w:t xml:space="preserve"> </w:t>
      </w:r>
      <w:r>
        <w:rPr>
          <w:noProof/>
          <w:color w:val="202124"/>
        </w:rPr>
        <w:t>(</w:t>
      </w:r>
      <w:r w:rsidR="006E71D4">
        <w:rPr>
          <w:noProof/>
          <w:color w:val="202124"/>
        </w:rPr>
        <w:t>que está realizando um excelente trabalho de comunicação</w:t>
      </w:r>
      <w:r>
        <w:rPr>
          <w:noProof/>
          <w:color w:val="202124"/>
        </w:rPr>
        <w:t xml:space="preserve"> nas edições semanais do Participe!). Comentou ainda que já conversou previamente com a Rachel Azzari da CEA</w:t>
      </w:r>
      <w:r w:rsidR="006E71D4">
        <w:rPr>
          <w:noProof/>
          <w:color w:val="202124"/>
        </w:rPr>
        <w:t>, que deixou p</w:t>
      </w:r>
      <w:r>
        <w:rPr>
          <w:noProof/>
          <w:color w:val="202124"/>
        </w:rPr>
        <w:t>o</w:t>
      </w:r>
      <w:r w:rsidR="006E71D4">
        <w:rPr>
          <w:noProof/>
          <w:color w:val="202124"/>
        </w:rPr>
        <w:t>rtas abertas para pensarmos em uma série de encontros no Participe</w:t>
      </w:r>
      <w:r>
        <w:rPr>
          <w:noProof/>
          <w:color w:val="202124"/>
        </w:rPr>
        <w:t>!</w:t>
      </w:r>
      <w:r w:rsidR="006E71D4">
        <w:rPr>
          <w:noProof/>
          <w:color w:val="202124"/>
        </w:rPr>
        <w:t xml:space="preserve"> (</w:t>
      </w:r>
      <w:r>
        <w:rPr>
          <w:noProof/>
          <w:color w:val="202124"/>
        </w:rPr>
        <w:t>diferentes especialistas</w:t>
      </w:r>
      <w:r w:rsidR="006E71D4">
        <w:rPr>
          <w:noProof/>
          <w:color w:val="202124"/>
        </w:rPr>
        <w:t xml:space="preserve"> falando sobre mudanças climáticas, gestão</w:t>
      </w:r>
      <w:r>
        <w:rPr>
          <w:noProof/>
          <w:color w:val="202124"/>
        </w:rPr>
        <w:t xml:space="preserve"> dos </w:t>
      </w:r>
      <w:r w:rsidR="006E71D4">
        <w:rPr>
          <w:noProof/>
          <w:color w:val="202124"/>
        </w:rPr>
        <w:t>R</w:t>
      </w:r>
      <w:r>
        <w:rPr>
          <w:noProof/>
          <w:color w:val="202124"/>
        </w:rPr>
        <w:t xml:space="preserve">ecursos </w:t>
      </w:r>
      <w:r w:rsidR="006E71D4">
        <w:rPr>
          <w:noProof/>
          <w:color w:val="202124"/>
        </w:rPr>
        <w:t>H</w:t>
      </w:r>
      <w:r>
        <w:rPr>
          <w:noProof/>
          <w:color w:val="202124"/>
        </w:rPr>
        <w:t>ídricos</w:t>
      </w:r>
      <w:r w:rsidR="006E71D4">
        <w:rPr>
          <w:noProof/>
          <w:color w:val="202124"/>
        </w:rPr>
        <w:t xml:space="preserve">, </w:t>
      </w:r>
      <w:r>
        <w:rPr>
          <w:noProof/>
          <w:color w:val="202124"/>
        </w:rPr>
        <w:t>cons</w:t>
      </w:r>
      <w:r w:rsidR="006E71D4">
        <w:rPr>
          <w:noProof/>
          <w:color w:val="202124"/>
        </w:rPr>
        <w:t xml:space="preserve">ervação </w:t>
      </w:r>
      <w:r w:rsidR="000B71C7">
        <w:rPr>
          <w:noProof/>
          <w:color w:val="202124"/>
        </w:rPr>
        <w:t>do solo e da biodiversidade</w:t>
      </w:r>
      <w:r w:rsidR="006E71D4">
        <w:rPr>
          <w:noProof/>
          <w:color w:val="202124"/>
        </w:rPr>
        <w:t>,</w:t>
      </w:r>
      <w:r w:rsidR="000B71C7">
        <w:rPr>
          <w:noProof/>
          <w:color w:val="202124"/>
        </w:rPr>
        <w:t xml:space="preserve"> dentre outros temas</w:t>
      </w:r>
      <w:r>
        <w:rPr>
          <w:noProof/>
          <w:color w:val="202124"/>
        </w:rPr>
        <w:t>,</w:t>
      </w:r>
      <w:r w:rsidR="000B71C7">
        <w:rPr>
          <w:noProof/>
          <w:color w:val="202124"/>
        </w:rPr>
        <w:t xml:space="preserve"> enfatizando-se a sua relação com a produção de água</w:t>
      </w:r>
      <w:r w:rsidR="006E71D4">
        <w:rPr>
          <w:noProof/>
          <w:color w:val="202124"/>
        </w:rPr>
        <w:t>)</w:t>
      </w:r>
      <w:r>
        <w:rPr>
          <w:noProof/>
          <w:color w:val="202124"/>
        </w:rPr>
        <w:t>. Foram citadas também as</w:t>
      </w:r>
      <w:r w:rsidR="006E71D4">
        <w:rPr>
          <w:noProof/>
          <w:color w:val="202124"/>
        </w:rPr>
        <w:t xml:space="preserve"> assessorias de comuicação das prefeituras</w:t>
      </w:r>
      <w:r>
        <w:rPr>
          <w:noProof/>
          <w:color w:val="202124"/>
        </w:rPr>
        <w:t>,</w:t>
      </w:r>
      <w:r w:rsidR="006E71D4">
        <w:rPr>
          <w:noProof/>
          <w:color w:val="202124"/>
        </w:rPr>
        <w:t xml:space="preserve"> que </w:t>
      </w:r>
      <w:r>
        <w:rPr>
          <w:noProof/>
          <w:color w:val="202124"/>
        </w:rPr>
        <w:t xml:space="preserve">também </w:t>
      </w:r>
      <w:r w:rsidR="006E71D4">
        <w:rPr>
          <w:noProof/>
          <w:color w:val="202124"/>
        </w:rPr>
        <w:t>podem contr</w:t>
      </w:r>
      <w:r>
        <w:rPr>
          <w:noProof/>
          <w:color w:val="202124"/>
        </w:rPr>
        <w:t>i</w:t>
      </w:r>
      <w:r w:rsidR="006E71D4">
        <w:rPr>
          <w:noProof/>
          <w:color w:val="202124"/>
        </w:rPr>
        <w:t>buir</w:t>
      </w:r>
      <w:r>
        <w:rPr>
          <w:noProof/>
          <w:color w:val="202124"/>
        </w:rPr>
        <w:t xml:space="preserve">. </w:t>
      </w:r>
    </w:p>
    <w:p w14:paraId="3E86FB45" w14:textId="69DA963E" w:rsidR="006E71D4" w:rsidRDefault="00936E2C" w:rsidP="009B22C6">
      <w:pPr>
        <w:spacing w:before="160" w:after="0" w:line="360" w:lineRule="auto"/>
        <w:jc w:val="both"/>
        <w:textAlignment w:val="baseline"/>
        <w:rPr>
          <w:noProof/>
          <w:color w:val="202124"/>
        </w:rPr>
      </w:pPr>
      <w:r w:rsidRPr="000B71C7">
        <w:rPr>
          <w:noProof/>
          <w:color w:val="202124"/>
        </w:rPr>
        <w:t>Araci</w:t>
      </w:r>
      <w:r>
        <w:rPr>
          <w:noProof/>
          <w:color w:val="202124"/>
        </w:rPr>
        <w:t xml:space="preserve"> </w:t>
      </w:r>
      <w:r w:rsidR="000B71C7">
        <w:rPr>
          <w:noProof/>
          <w:color w:val="202124"/>
        </w:rPr>
        <w:t>s</w:t>
      </w:r>
      <w:r w:rsidR="006E71D4">
        <w:rPr>
          <w:noProof/>
          <w:color w:val="202124"/>
        </w:rPr>
        <w:t>uge</w:t>
      </w:r>
      <w:r w:rsidR="000B71C7">
        <w:rPr>
          <w:noProof/>
          <w:color w:val="202124"/>
        </w:rPr>
        <w:t>riu</w:t>
      </w:r>
      <w:r w:rsidR="006E71D4">
        <w:rPr>
          <w:noProof/>
          <w:color w:val="202124"/>
        </w:rPr>
        <w:t xml:space="preserve"> que</w:t>
      </w:r>
      <w:r w:rsidR="000B71C7">
        <w:rPr>
          <w:noProof/>
          <w:color w:val="202124"/>
        </w:rPr>
        <w:t>,</w:t>
      </w:r>
      <w:r w:rsidR="006E71D4">
        <w:rPr>
          <w:noProof/>
          <w:color w:val="202124"/>
        </w:rPr>
        <w:t xml:space="preserve"> como estamos fala</w:t>
      </w:r>
      <w:r w:rsidR="008D00D4">
        <w:rPr>
          <w:noProof/>
          <w:color w:val="202124"/>
        </w:rPr>
        <w:t>n</w:t>
      </w:r>
      <w:r w:rsidR="006E71D4">
        <w:rPr>
          <w:noProof/>
          <w:color w:val="202124"/>
        </w:rPr>
        <w:t>do sobre programas</w:t>
      </w:r>
      <w:r w:rsidR="000B71C7">
        <w:rPr>
          <w:noProof/>
          <w:color w:val="202124"/>
        </w:rPr>
        <w:t>,</w:t>
      </w:r>
      <w:r w:rsidR="006E71D4">
        <w:rPr>
          <w:noProof/>
          <w:color w:val="202124"/>
        </w:rPr>
        <w:t xml:space="preserve"> pode</w:t>
      </w:r>
      <w:r w:rsidR="000B71C7">
        <w:rPr>
          <w:noProof/>
          <w:color w:val="202124"/>
        </w:rPr>
        <w:t>ría</w:t>
      </w:r>
      <w:r w:rsidR="006E71D4">
        <w:rPr>
          <w:noProof/>
          <w:color w:val="202124"/>
        </w:rPr>
        <w:t xml:space="preserve">mos trazer alguém para falar sobre Programa de </w:t>
      </w:r>
      <w:r w:rsidR="000B71C7">
        <w:rPr>
          <w:noProof/>
          <w:color w:val="202124"/>
        </w:rPr>
        <w:t>C</w:t>
      </w:r>
      <w:r w:rsidR="006E71D4">
        <w:rPr>
          <w:noProof/>
          <w:color w:val="202124"/>
        </w:rPr>
        <w:t>omunicação</w:t>
      </w:r>
      <w:r w:rsidR="001A3902">
        <w:rPr>
          <w:noProof/>
          <w:color w:val="202124"/>
        </w:rPr>
        <w:t xml:space="preserve">, que possa contribuir com a </w:t>
      </w:r>
      <w:r w:rsidR="001A3902" w:rsidRPr="001A3902">
        <w:rPr>
          <w:noProof/>
          <w:color w:val="202124"/>
        </w:rPr>
        <w:t>defin</w:t>
      </w:r>
      <w:r w:rsidR="001A3902">
        <w:rPr>
          <w:noProof/>
          <w:color w:val="202124"/>
        </w:rPr>
        <w:t>ção</w:t>
      </w:r>
      <w:r w:rsidR="001A3902" w:rsidRPr="001A3902">
        <w:rPr>
          <w:noProof/>
          <w:color w:val="202124"/>
        </w:rPr>
        <w:t xml:space="preserve"> </w:t>
      </w:r>
      <w:r w:rsidR="001A3902">
        <w:rPr>
          <w:noProof/>
          <w:color w:val="202124"/>
        </w:rPr>
        <w:t>d</w:t>
      </w:r>
      <w:r w:rsidR="001A3902" w:rsidRPr="001A3902">
        <w:rPr>
          <w:noProof/>
          <w:color w:val="202124"/>
        </w:rPr>
        <w:t>a estrutura e</w:t>
      </w:r>
      <w:r w:rsidR="001A3902">
        <w:rPr>
          <w:noProof/>
          <w:color w:val="202124"/>
        </w:rPr>
        <w:t xml:space="preserve"> da</w:t>
      </w:r>
      <w:r w:rsidR="001A3902" w:rsidRPr="001A3902">
        <w:rPr>
          <w:noProof/>
          <w:color w:val="202124"/>
        </w:rPr>
        <w:t xml:space="preserve"> forma do Programa</w:t>
      </w:r>
      <w:r w:rsidR="001A3902">
        <w:rPr>
          <w:noProof/>
          <w:color w:val="202124"/>
        </w:rPr>
        <w:t>, etc</w:t>
      </w:r>
      <w:r w:rsidR="000B71C7">
        <w:rPr>
          <w:noProof/>
          <w:color w:val="202124"/>
        </w:rPr>
        <w:t>.</w:t>
      </w:r>
      <w:r w:rsidR="006E71D4">
        <w:rPr>
          <w:noProof/>
          <w:color w:val="202124"/>
        </w:rPr>
        <w:t xml:space="preserve"> </w:t>
      </w:r>
      <w:r w:rsidR="009B22C6">
        <w:rPr>
          <w:noProof/>
          <w:color w:val="202124"/>
        </w:rPr>
        <w:t xml:space="preserve">Maria </w:t>
      </w:r>
      <w:r w:rsidR="006E71D4">
        <w:rPr>
          <w:noProof/>
          <w:color w:val="202124"/>
        </w:rPr>
        <w:t>Fernanda complemen</w:t>
      </w:r>
      <w:r w:rsidR="000B71C7">
        <w:rPr>
          <w:noProof/>
          <w:color w:val="202124"/>
        </w:rPr>
        <w:t>tou</w:t>
      </w:r>
      <w:r w:rsidR="006E71D4">
        <w:rPr>
          <w:noProof/>
          <w:color w:val="202124"/>
        </w:rPr>
        <w:t>: ex</w:t>
      </w:r>
      <w:r w:rsidR="000B71C7">
        <w:rPr>
          <w:noProof/>
          <w:color w:val="202124"/>
        </w:rPr>
        <w:t>:</w:t>
      </w:r>
      <w:r w:rsidR="006E71D4">
        <w:rPr>
          <w:noProof/>
          <w:color w:val="202124"/>
        </w:rPr>
        <w:t xml:space="preserve"> </w:t>
      </w:r>
      <w:r w:rsidR="001A3902">
        <w:rPr>
          <w:noProof/>
          <w:color w:val="202124"/>
        </w:rPr>
        <w:t>“</w:t>
      </w:r>
      <w:r w:rsidR="006E71D4">
        <w:rPr>
          <w:noProof/>
          <w:color w:val="202124"/>
        </w:rPr>
        <w:t>O que é um Programa de Comunicação</w:t>
      </w:r>
      <w:r w:rsidR="001A3902">
        <w:rPr>
          <w:noProof/>
          <w:color w:val="202124"/>
        </w:rPr>
        <w:t>?”</w:t>
      </w:r>
      <w:r w:rsidR="006E71D4">
        <w:rPr>
          <w:noProof/>
          <w:color w:val="202124"/>
        </w:rPr>
        <w:t>, qu</w:t>
      </w:r>
      <w:r w:rsidR="000B71C7">
        <w:rPr>
          <w:noProof/>
          <w:color w:val="202124"/>
        </w:rPr>
        <w:t>ais</w:t>
      </w:r>
      <w:r w:rsidR="006E71D4">
        <w:rPr>
          <w:noProof/>
          <w:color w:val="202124"/>
        </w:rPr>
        <w:t xml:space="preserve"> lingu</w:t>
      </w:r>
      <w:r w:rsidR="000B71C7">
        <w:rPr>
          <w:noProof/>
          <w:color w:val="202124"/>
        </w:rPr>
        <w:t>a</w:t>
      </w:r>
      <w:r w:rsidR="006E71D4">
        <w:rPr>
          <w:noProof/>
          <w:color w:val="202124"/>
        </w:rPr>
        <w:t>gens utilizar</w:t>
      </w:r>
      <w:r w:rsidR="000B71C7">
        <w:rPr>
          <w:noProof/>
          <w:color w:val="202124"/>
        </w:rPr>
        <w:t>, dentre</w:t>
      </w:r>
      <w:r w:rsidR="006E71D4">
        <w:rPr>
          <w:noProof/>
          <w:color w:val="202124"/>
        </w:rPr>
        <w:t xml:space="preserve"> outros</w:t>
      </w:r>
      <w:r w:rsidR="000B71C7">
        <w:rPr>
          <w:noProof/>
          <w:color w:val="202124"/>
        </w:rPr>
        <w:t xml:space="preserve"> aspectos.</w:t>
      </w:r>
    </w:p>
    <w:p w14:paraId="33C9A69A" w14:textId="25BFF64E" w:rsidR="00716D2B" w:rsidRPr="00716D2B" w:rsidRDefault="00716D2B" w:rsidP="009B22C6">
      <w:pPr>
        <w:spacing w:before="160" w:after="0" w:line="360" w:lineRule="auto"/>
        <w:jc w:val="both"/>
        <w:textAlignment w:val="baseline"/>
        <w:rPr>
          <w:noProof/>
          <w:color w:val="202124"/>
        </w:rPr>
      </w:pPr>
      <w:r w:rsidRPr="00716D2B">
        <w:rPr>
          <w:noProof/>
          <w:color w:val="202124"/>
        </w:rPr>
        <w:t>Para organização e agilidade na realização das atividades previstas no Plano de Trabalho da CTEA, em especial os Temas 1 e 3, foram formados dois Grupos de Trabalho</w:t>
      </w:r>
      <w:r w:rsidR="00B5080D">
        <w:rPr>
          <w:noProof/>
          <w:color w:val="202124"/>
        </w:rPr>
        <w:t>s</w:t>
      </w:r>
      <w:r w:rsidRPr="00716D2B">
        <w:rPr>
          <w:noProof/>
          <w:color w:val="202124"/>
        </w:rPr>
        <w:t>:​</w:t>
      </w:r>
    </w:p>
    <w:p w14:paraId="5A0934BD" w14:textId="77777777" w:rsidR="00716D2B" w:rsidRPr="00716D2B" w:rsidRDefault="00716D2B" w:rsidP="00716D2B">
      <w:pPr>
        <w:spacing w:after="0" w:line="360" w:lineRule="auto"/>
        <w:ind w:left="720"/>
        <w:jc w:val="both"/>
        <w:textAlignment w:val="baseline"/>
        <w:rPr>
          <w:noProof/>
          <w:color w:val="202124"/>
        </w:rPr>
      </w:pPr>
      <w:r w:rsidRPr="00716D2B">
        <w:rPr>
          <w:noProof/>
          <w:color w:val="202124"/>
        </w:rPr>
        <w:lastRenderedPageBreak/>
        <w:t xml:space="preserve">1. </w:t>
      </w:r>
      <w:r w:rsidRPr="00716D2B">
        <w:rPr>
          <w:b/>
          <w:bCs/>
          <w:noProof/>
          <w:color w:val="202124"/>
        </w:rPr>
        <w:t>GT Encontro Estadual de CTEAs</w:t>
      </w:r>
      <w:r w:rsidRPr="00716D2B">
        <w:rPr>
          <w:noProof/>
          <w:color w:val="202124"/>
        </w:rPr>
        <w:t>, constituído por Elias, Vania, Agostinho, Elaine, John, Ana, Maria Fernanda e Adriana.​</w:t>
      </w:r>
    </w:p>
    <w:p w14:paraId="2E392BD9" w14:textId="1C2721B1" w:rsidR="00716D2B" w:rsidRDefault="00716D2B" w:rsidP="00716D2B">
      <w:pPr>
        <w:spacing w:after="0" w:line="360" w:lineRule="auto"/>
        <w:ind w:left="720"/>
        <w:jc w:val="both"/>
        <w:textAlignment w:val="baseline"/>
        <w:rPr>
          <w:noProof/>
          <w:color w:val="202124"/>
        </w:rPr>
      </w:pPr>
      <w:r w:rsidRPr="00716D2B">
        <w:rPr>
          <w:noProof/>
          <w:color w:val="202124"/>
        </w:rPr>
        <w:t xml:space="preserve">2. </w:t>
      </w:r>
      <w:r w:rsidRPr="00716D2B">
        <w:rPr>
          <w:b/>
          <w:bCs/>
          <w:noProof/>
          <w:color w:val="202124"/>
        </w:rPr>
        <w:t>GT Programa de Comunicação</w:t>
      </w:r>
      <w:r>
        <w:rPr>
          <w:b/>
          <w:bCs/>
          <w:noProof/>
          <w:color w:val="202124"/>
        </w:rPr>
        <w:t xml:space="preserve"> Segurança Hídrica</w:t>
      </w:r>
      <w:r w:rsidRPr="00716D2B">
        <w:rPr>
          <w:noProof/>
          <w:color w:val="202124"/>
        </w:rPr>
        <w:t>, constituído por Elias, John, Ana, Maria Fernanda, Adriana, Aracy, Eliane, Claudete e Erika.​</w:t>
      </w:r>
    </w:p>
    <w:p w14:paraId="24443940" w14:textId="77777777" w:rsidR="009B22C6" w:rsidRPr="00716D2B" w:rsidRDefault="009B22C6" w:rsidP="00716D2B">
      <w:pPr>
        <w:spacing w:after="0" w:line="360" w:lineRule="auto"/>
        <w:ind w:left="720"/>
        <w:jc w:val="both"/>
        <w:textAlignment w:val="baseline"/>
        <w:rPr>
          <w:noProof/>
          <w:color w:val="202124"/>
        </w:rPr>
      </w:pPr>
    </w:p>
    <w:p w14:paraId="4025AEA0" w14:textId="1EC92278" w:rsidR="009C662E" w:rsidRDefault="008D00D4" w:rsidP="009B22C6">
      <w:pPr>
        <w:spacing w:before="160" w:after="0" w:line="360" w:lineRule="auto"/>
        <w:jc w:val="both"/>
        <w:textAlignment w:val="baseline"/>
        <w:rPr>
          <w:noProof/>
          <w:color w:val="202124"/>
        </w:rPr>
      </w:pPr>
      <w:r w:rsidRPr="00716D2B">
        <w:rPr>
          <w:noProof/>
          <w:color w:val="202124"/>
        </w:rPr>
        <w:t>Ana Lúcia</w:t>
      </w:r>
      <w:r>
        <w:rPr>
          <w:noProof/>
          <w:color w:val="202124"/>
        </w:rPr>
        <w:t xml:space="preserve"> sugeriu que os GTs tenham um coordenador (conforme promovido pelas CTs PCJ)</w:t>
      </w:r>
      <w:r w:rsidR="00716D2B">
        <w:rPr>
          <w:noProof/>
          <w:color w:val="202124"/>
        </w:rPr>
        <w:t xml:space="preserve"> </w:t>
      </w:r>
      <w:r>
        <w:rPr>
          <w:noProof/>
          <w:color w:val="202124"/>
        </w:rPr>
        <w:t>para “aliviar” as demandas da coord</w:t>
      </w:r>
      <w:r w:rsidR="00716D2B">
        <w:rPr>
          <w:noProof/>
          <w:color w:val="202124"/>
        </w:rPr>
        <w:t>enação</w:t>
      </w:r>
      <w:r>
        <w:rPr>
          <w:noProof/>
          <w:color w:val="202124"/>
        </w:rPr>
        <w:t xml:space="preserve">. </w:t>
      </w:r>
      <w:r w:rsidR="00936E2C" w:rsidRPr="00716D2B">
        <w:rPr>
          <w:noProof/>
          <w:color w:val="202124"/>
        </w:rPr>
        <w:t xml:space="preserve">Vania </w:t>
      </w:r>
      <w:r w:rsidR="00716D2B" w:rsidRPr="00716D2B">
        <w:rPr>
          <w:noProof/>
          <w:color w:val="202124"/>
        </w:rPr>
        <w:t>Rodrigues</w:t>
      </w:r>
      <w:r w:rsidR="00716D2B">
        <w:rPr>
          <w:b/>
          <w:bCs/>
          <w:noProof/>
          <w:color w:val="202124"/>
        </w:rPr>
        <w:t xml:space="preserve"> </w:t>
      </w:r>
      <w:r w:rsidR="00936E2C">
        <w:rPr>
          <w:noProof/>
          <w:color w:val="202124"/>
        </w:rPr>
        <w:t>suger</w:t>
      </w:r>
      <w:r w:rsidR="00716D2B">
        <w:rPr>
          <w:noProof/>
          <w:color w:val="202124"/>
        </w:rPr>
        <w:t>iu</w:t>
      </w:r>
      <w:r w:rsidR="00936E2C">
        <w:rPr>
          <w:noProof/>
          <w:color w:val="202124"/>
        </w:rPr>
        <w:t xml:space="preserve"> que </w:t>
      </w:r>
      <w:r w:rsidR="00716D2B">
        <w:rPr>
          <w:noProof/>
          <w:color w:val="202124"/>
        </w:rPr>
        <w:t>os coordenadores dos GTs sejam definidos</w:t>
      </w:r>
      <w:r w:rsidR="00936E2C">
        <w:rPr>
          <w:noProof/>
          <w:color w:val="202124"/>
        </w:rPr>
        <w:t xml:space="preserve"> na 1ª reunião</w:t>
      </w:r>
      <w:r w:rsidR="00716D2B">
        <w:rPr>
          <w:noProof/>
          <w:color w:val="202124"/>
        </w:rPr>
        <w:t xml:space="preserve"> de cada GT, </w:t>
      </w:r>
      <w:r w:rsidR="00716D2B" w:rsidRPr="00716D2B">
        <w:rPr>
          <w:noProof/>
          <w:color w:val="202124"/>
        </w:rPr>
        <w:t xml:space="preserve">que </w:t>
      </w:r>
      <w:r w:rsidR="00716D2B">
        <w:rPr>
          <w:noProof/>
          <w:color w:val="202124"/>
        </w:rPr>
        <w:t xml:space="preserve">deverá </w:t>
      </w:r>
      <w:r w:rsidR="00716D2B" w:rsidRPr="00716D2B">
        <w:rPr>
          <w:noProof/>
          <w:color w:val="202124"/>
        </w:rPr>
        <w:t xml:space="preserve">ser convocada </w:t>
      </w:r>
      <w:r w:rsidR="00716D2B">
        <w:rPr>
          <w:noProof/>
          <w:color w:val="202124"/>
        </w:rPr>
        <w:t>i</w:t>
      </w:r>
      <w:r w:rsidR="00B5080D">
        <w:rPr>
          <w:noProof/>
          <w:color w:val="202124"/>
        </w:rPr>
        <w:t>n</w:t>
      </w:r>
      <w:r w:rsidR="00716D2B">
        <w:rPr>
          <w:noProof/>
          <w:color w:val="202124"/>
        </w:rPr>
        <w:t xml:space="preserve">icialmente </w:t>
      </w:r>
      <w:r w:rsidR="00716D2B" w:rsidRPr="00716D2B">
        <w:rPr>
          <w:noProof/>
          <w:color w:val="202124"/>
        </w:rPr>
        <w:t>pela Coordenadora da CTEA</w:t>
      </w:r>
      <w:r w:rsidR="00716D2B">
        <w:rPr>
          <w:noProof/>
          <w:color w:val="202124"/>
        </w:rPr>
        <w:t>.</w:t>
      </w:r>
    </w:p>
    <w:p w14:paraId="4CFBAD68" w14:textId="71628237" w:rsidR="00936E2C" w:rsidRDefault="00716D2B" w:rsidP="009B22C6">
      <w:pPr>
        <w:spacing w:before="160" w:after="0" w:line="360" w:lineRule="auto"/>
        <w:jc w:val="both"/>
        <w:textAlignment w:val="baseline"/>
        <w:rPr>
          <w:noProof/>
          <w:color w:val="202124"/>
        </w:rPr>
      </w:pPr>
      <w:r w:rsidRPr="00716D2B">
        <w:rPr>
          <w:noProof/>
          <w:color w:val="202124"/>
        </w:rPr>
        <w:t xml:space="preserve">Maria </w:t>
      </w:r>
      <w:r w:rsidR="00936E2C" w:rsidRPr="00716D2B">
        <w:rPr>
          <w:noProof/>
          <w:color w:val="202124"/>
        </w:rPr>
        <w:t>Fernanda</w:t>
      </w:r>
      <w:r w:rsidR="00936E2C">
        <w:rPr>
          <w:noProof/>
          <w:color w:val="202124"/>
        </w:rPr>
        <w:t xml:space="preserve"> suger</w:t>
      </w:r>
      <w:r>
        <w:rPr>
          <w:noProof/>
          <w:color w:val="202124"/>
        </w:rPr>
        <w:t>iu</w:t>
      </w:r>
      <w:r w:rsidR="00936E2C">
        <w:rPr>
          <w:noProof/>
          <w:color w:val="202124"/>
        </w:rPr>
        <w:t xml:space="preserve"> buscarmos envolver universitários em processo d</w:t>
      </w:r>
      <w:r w:rsidR="008D00D4">
        <w:rPr>
          <w:noProof/>
          <w:color w:val="202124"/>
        </w:rPr>
        <w:t>e</w:t>
      </w:r>
      <w:r w:rsidR="00E05509">
        <w:rPr>
          <w:noProof/>
          <w:color w:val="202124"/>
        </w:rPr>
        <w:t xml:space="preserve"> elaboração de</w:t>
      </w:r>
      <w:r w:rsidR="00936E2C">
        <w:rPr>
          <w:noProof/>
          <w:color w:val="202124"/>
        </w:rPr>
        <w:t xml:space="preserve"> TCC, inclusive como forma de estreitar com os joven para ingressar nos CBHs.</w:t>
      </w:r>
      <w:r>
        <w:rPr>
          <w:noProof/>
          <w:color w:val="202124"/>
        </w:rPr>
        <w:t xml:space="preserve"> </w:t>
      </w:r>
      <w:r w:rsidR="00936E2C" w:rsidRPr="00716D2B">
        <w:rPr>
          <w:noProof/>
          <w:color w:val="202124"/>
        </w:rPr>
        <w:t>Jair</w:t>
      </w:r>
      <w:r w:rsidR="00936E2C">
        <w:rPr>
          <w:noProof/>
          <w:color w:val="202124"/>
        </w:rPr>
        <w:t xml:space="preserve"> informa que está trabalhando com jovens</w:t>
      </w:r>
      <w:r>
        <w:rPr>
          <w:noProof/>
          <w:color w:val="202124"/>
        </w:rPr>
        <w:t>,</w:t>
      </w:r>
      <w:r w:rsidR="00936E2C">
        <w:rPr>
          <w:noProof/>
          <w:color w:val="202124"/>
        </w:rPr>
        <w:t xml:space="preserve"> desenv</w:t>
      </w:r>
      <w:r w:rsidR="008D00D4">
        <w:rPr>
          <w:noProof/>
          <w:color w:val="202124"/>
        </w:rPr>
        <w:t>o</w:t>
      </w:r>
      <w:r w:rsidR="00936E2C">
        <w:rPr>
          <w:noProof/>
          <w:color w:val="202124"/>
        </w:rPr>
        <w:t>lvendo trabalhos na questão do tema água</w:t>
      </w:r>
      <w:r>
        <w:rPr>
          <w:noProof/>
          <w:color w:val="202124"/>
        </w:rPr>
        <w:t>.</w:t>
      </w:r>
    </w:p>
    <w:p w14:paraId="4BE6F913" w14:textId="42568B5D" w:rsidR="009B22C6" w:rsidRDefault="009B22C6" w:rsidP="009B22C6">
      <w:pPr>
        <w:spacing w:before="160" w:after="0" w:line="360" w:lineRule="auto"/>
        <w:jc w:val="both"/>
        <w:textAlignment w:val="baseline"/>
        <w:rPr>
          <w:noProof/>
          <w:color w:val="202124"/>
        </w:rPr>
      </w:pPr>
      <w:r w:rsidRPr="000B71C7">
        <w:rPr>
          <w:noProof/>
          <w:color w:val="202124"/>
        </w:rPr>
        <w:t>John</w:t>
      </w:r>
      <w:r>
        <w:rPr>
          <w:noProof/>
          <w:color w:val="202124"/>
        </w:rPr>
        <w:t xml:space="preserve"> informou que criou um canal no </w:t>
      </w:r>
      <w:r w:rsidRPr="000B71C7">
        <w:rPr>
          <w:i/>
          <w:iCs/>
          <w:noProof/>
          <w:color w:val="202124"/>
        </w:rPr>
        <w:t>YouTube</w:t>
      </w:r>
      <w:r>
        <w:rPr>
          <w:noProof/>
          <w:color w:val="202124"/>
        </w:rPr>
        <w:t xml:space="preserve"> (denominado “Prof. John - Guardião da Água”) cuja </w:t>
      </w:r>
      <w:r w:rsidRPr="001A3902">
        <w:rPr>
          <w:noProof/>
          <w:color w:val="202124"/>
        </w:rPr>
        <w:t xml:space="preserve">finalidade </w:t>
      </w:r>
      <w:r>
        <w:rPr>
          <w:noProof/>
          <w:color w:val="202124"/>
        </w:rPr>
        <w:t>é</w:t>
      </w:r>
      <w:r w:rsidRPr="001A3902">
        <w:rPr>
          <w:noProof/>
          <w:color w:val="202124"/>
        </w:rPr>
        <w:t xml:space="preserve"> promover a informação, </w:t>
      </w:r>
      <w:r>
        <w:rPr>
          <w:noProof/>
          <w:color w:val="202124"/>
        </w:rPr>
        <w:t xml:space="preserve">o </w:t>
      </w:r>
      <w:r w:rsidRPr="001A3902">
        <w:rPr>
          <w:noProof/>
          <w:color w:val="202124"/>
        </w:rPr>
        <w:t>conhecimento e a sensibilização sobre a questão da água, saneamento e sustentabilidade, por meio da educação ambiental</w:t>
      </w:r>
      <w:r>
        <w:rPr>
          <w:noProof/>
          <w:color w:val="202124"/>
        </w:rPr>
        <w:t xml:space="preserve">, disponível em: </w:t>
      </w:r>
      <w:hyperlink r:id="rId10" w:tgtFrame="_blank" w:tooltip="https://www.youtube.com/channel/uc7ffj9xbaisfpgzqmfsijmq/about" w:history="1">
        <w:r w:rsidRPr="00220735">
          <w:rPr>
            <w:rFonts w:eastAsia="Times New Roman"/>
            <w:color w:val="6888C9"/>
            <w:u w:val="single"/>
            <w:lang w:val="en-GB"/>
          </w:rPr>
          <w:t>https://www.youtube.com/channel/UC7ffj9xbAIsfPGzQmFsIjmQ/about</w:t>
        </w:r>
      </w:hyperlink>
      <w:r w:rsidRPr="001A3902">
        <w:rPr>
          <w:noProof/>
          <w:color w:val="202124"/>
        </w:rPr>
        <w:t>.</w:t>
      </w:r>
      <w:r>
        <w:rPr>
          <w:noProof/>
          <w:color w:val="202124"/>
        </w:rPr>
        <w:t xml:space="preserve"> Informou ainda que está em tratativa com a Secretaria do Estado da Educação para </w:t>
      </w:r>
      <w:r w:rsidR="00B5080D">
        <w:rPr>
          <w:noProof/>
          <w:color w:val="202124"/>
        </w:rPr>
        <w:t>ministrar</w:t>
      </w:r>
      <w:r>
        <w:rPr>
          <w:noProof/>
          <w:color w:val="202124"/>
        </w:rPr>
        <w:t xml:space="preserve"> aula/palestra EAD sobre Água e Saneamento, para mais de 30 mil professores da rede estadual.</w:t>
      </w:r>
    </w:p>
    <w:p w14:paraId="53FEAFC9" w14:textId="77777777" w:rsidR="00716D2B" w:rsidRDefault="00716D2B" w:rsidP="009B22C6">
      <w:pPr>
        <w:spacing w:before="160" w:after="0" w:line="360" w:lineRule="auto"/>
        <w:jc w:val="both"/>
        <w:textAlignment w:val="baseline"/>
        <w:rPr>
          <w:noProof/>
          <w:color w:val="202124"/>
        </w:rPr>
      </w:pPr>
      <w:r>
        <w:rPr>
          <w:noProof/>
          <w:color w:val="202124"/>
        </w:rPr>
        <w:t xml:space="preserve">Alguns membros informaram que irão participar da </w:t>
      </w:r>
      <w:r w:rsidRPr="00716D2B">
        <w:rPr>
          <w:noProof/>
          <w:color w:val="202124"/>
        </w:rPr>
        <w:t>Oficina Regiona</w:t>
      </w:r>
      <w:r>
        <w:rPr>
          <w:noProof/>
          <w:color w:val="202124"/>
        </w:rPr>
        <w:t>l de Comunicação e Capacitação p</w:t>
      </w:r>
      <w:r w:rsidRPr="00716D2B">
        <w:rPr>
          <w:noProof/>
          <w:color w:val="202124"/>
        </w:rPr>
        <w:t>ara a Elaboração Participativa do Plano Nacional de Recursos Hídricos 2022 – 2040</w:t>
      </w:r>
      <w:r>
        <w:rPr>
          <w:noProof/>
          <w:color w:val="202124"/>
        </w:rPr>
        <w:t>, a ser realizada em 10/08/2021, e que posteriormente compartilharão informações com toda a CTEA.</w:t>
      </w:r>
      <w:r w:rsidRPr="00716D2B">
        <w:rPr>
          <w:noProof/>
          <w:color w:val="202124"/>
        </w:rPr>
        <w:t>​</w:t>
      </w:r>
    </w:p>
    <w:p w14:paraId="49639604" w14:textId="4029BC3C" w:rsidR="00536F75" w:rsidRDefault="00716D2B" w:rsidP="009B22C6">
      <w:pPr>
        <w:spacing w:before="160" w:after="0" w:line="360" w:lineRule="auto"/>
        <w:jc w:val="both"/>
        <w:textAlignment w:val="baseline"/>
        <w:rPr>
          <w:noProof/>
          <w:color w:val="202124"/>
        </w:rPr>
      </w:pPr>
      <w:r w:rsidRPr="00716D2B">
        <w:rPr>
          <w:noProof/>
          <w:color w:val="202124"/>
        </w:rPr>
        <w:t>Próximas reuniões da CTEA: 27/09/21</w:t>
      </w:r>
      <w:r w:rsidR="009B22C6">
        <w:rPr>
          <w:noProof/>
          <w:color w:val="202124"/>
        </w:rPr>
        <w:t>,</w:t>
      </w:r>
      <w:r w:rsidRPr="00716D2B">
        <w:rPr>
          <w:noProof/>
          <w:color w:val="202124"/>
        </w:rPr>
        <w:t xml:space="preserve"> 01/11/21 e 06/12/21</w:t>
      </w:r>
      <w:r w:rsidR="009B22C6">
        <w:rPr>
          <w:noProof/>
          <w:color w:val="202124"/>
        </w:rPr>
        <w:t>.</w:t>
      </w:r>
      <w:r w:rsidR="00536F75">
        <w:rPr>
          <w:noProof/>
          <w:color w:val="202124"/>
        </w:rPr>
        <w:t xml:space="preserve"> </w:t>
      </w:r>
    </w:p>
    <w:p w14:paraId="1A554545" w14:textId="77777777" w:rsidR="009C662E" w:rsidRDefault="009C662E">
      <w:pPr>
        <w:spacing w:after="0"/>
        <w:rPr>
          <w:noProof/>
          <w:color w:val="202124"/>
        </w:rPr>
      </w:pPr>
    </w:p>
    <w:p w14:paraId="73BE4DE6" w14:textId="77777777" w:rsidR="009C662E" w:rsidRDefault="009C662E">
      <w:pPr>
        <w:spacing w:after="0"/>
        <w:rPr>
          <w:noProof/>
          <w:color w:val="202124"/>
        </w:rPr>
      </w:pPr>
    </w:p>
    <w:p w14:paraId="530740FB" w14:textId="77777777" w:rsidR="009C662E" w:rsidRDefault="009C662E">
      <w:pPr>
        <w:spacing w:after="0"/>
        <w:rPr>
          <w:noProof/>
          <w:color w:val="202124"/>
        </w:rPr>
      </w:pPr>
    </w:p>
    <w:p w14:paraId="00000006" w14:textId="1BD65B69" w:rsidR="00674BB8" w:rsidRDefault="00674BB8">
      <w:pPr>
        <w:spacing w:after="0"/>
        <w:rPr>
          <w:color w:val="202124"/>
        </w:rPr>
      </w:pPr>
    </w:p>
    <w:sectPr w:rsidR="00674BB8">
      <w:pgSz w:w="11906" w:h="16838"/>
      <w:pgMar w:top="1418" w:right="1701" w:bottom="1418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9478D"/>
    <w:multiLevelType w:val="hybridMultilevel"/>
    <w:tmpl w:val="70CEFDA2"/>
    <w:lvl w:ilvl="0" w:tplc="CEFE9EE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9DE1AE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E9E262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C6028B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B60A4B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4CAFC5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EB6E25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E58AC0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656DC2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82B6116"/>
    <w:multiLevelType w:val="multilevel"/>
    <w:tmpl w:val="9B86D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630501"/>
    <w:multiLevelType w:val="multilevel"/>
    <w:tmpl w:val="309E6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34643F"/>
    <w:multiLevelType w:val="multilevel"/>
    <w:tmpl w:val="257EC1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525A1AF0"/>
    <w:multiLevelType w:val="multilevel"/>
    <w:tmpl w:val="1C483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536411"/>
    <w:multiLevelType w:val="multilevel"/>
    <w:tmpl w:val="3FC84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0B3F3D"/>
    <w:multiLevelType w:val="hybridMultilevel"/>
    <w:tmpl w:val="A95CB004"/>
    <w:lvl w:ilvl="0" w:tplc="36DAB9B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F44C4B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A84AB3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A60956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30EED8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BD69D0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EA6F08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0A4A9A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7FC28C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6EF27DC4"/>
    <w:multiLevelType w:val="hybridMultilevel"/>
    <w:tmpl w:val="5ADAE064"/>
    <w:lvl w:ilvl="0" w:tplc="D9C04E6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C3E518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DA0440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9D23BB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6BAE08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C94FA5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ADE9E2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91CCEE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A86837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BB8"/>
    <w:rsid w:val="000830DB"/>
    <w:rsid w:val="000B71C7"/>
    <w:rsid w:val="001A3902"/>
    <w:rsid w:val="001C4D7C"/>
    <w:rsid w:val="00220735"/>
    <w:rsid w:val="00245785"/>
    <w:rsid w:val="002D62A6"/>
    <w:rsid w:val="002E186E"/>
    <w:rsid w:val="002F6734"/>
    <w:rsid w:val="00360359"/>
    <w:rsid w:val="00363A78"/>
    <w:rsid w:val="00373CCE"/>
    <w:rsid w:val="003C5AB6"/>
    <w:rsid w:val="00482AE5"/>
    <w:rsid w:val="004A227F"/>
    <w:rsid w:val="004B4BE0"/>
    <w:rsid w:val="00536F75"/>
    <w:rsid w:val="00553AD0"/>
    <w:rsid w:val="005D3631"/>
    <w:rsid w:val="00600755"/>
    <w:rsid w:val="00653D9C"/>
    <w:rsid w:val="00674BB8"/>
    <w:rsid w:val="006B60E7"/>
    <w:rsid w:val="006E71D4"/>
    <w:rsid w:val="006F3C0B"/>
    <w:rsid w:val="00716D2B"/>
    <w:rsid w:val="00794446"/>
    <w:rsid w:val="007E24EA"/>
    <w:rsid w:val="007F73D2"/>
    <w:rsid w:val="008514CF"/>
    <w:rsid w:val="008628A7"/>
    <w:rsid w:val="0087665A"/>
    <w:rsid w:val="008D00D4"/>
    <w:rsid w:val="00936E2C"/>
    <w:rsid w:val="00970A37"/>
    <w:rsid w:val="009B22C6"/>
    <w:rsid w:val="009C662E"/>
    <w:rsid w:val="009F2E72"/>
    <w:rsid w:val="00B042C9"/>
    <w:rsid w:val="00B5080D"/>
    <w:rsid w:val="00B77E55"/>
    <w:rsid w:val="00C33A98"/>
    <w:rsid w:val="00C74F3D"/>
    <w:rsid w:val="00D1597B"/>
    <w:rsid w:val="00D22F1D"/>
    <w:rsid w:val="00D44694"/>
    <w:rsid w:val="00D718A8"/>
    <w:rsid w:val="00DD272F"/>
    <w:rsid w:val="00E05509"/>
    <w:rsid w:val="00F1792B"/>
    <w:rsid w:val="00F27D4A"/>
    <w:rsid w:val="00F76259"/>
    <w:rsid w:val="00FE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A62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A8C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Fontepargpadro"/>
    <w:uiPriority w:val="99"/>
    <w:unhideWhenUsed/>
    <w:rsid w:val="007F4C09"/>
    <w:rPr>
      <w:color w:val="0000FF"/>
      <w:u w:val="single"/>
    </w:rPr>
  </w:style>
  <w:style w:type="table" w:styleId="Tabelacomgrade">
    <w:name w:val="Table Grid"/>
    <w:basedOn w:val="Tabelanormal"/>
    <w:uiPriority w:val="59"/>
    <w:rsid w:val="00775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AF3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AF353E"/>
  </w:style>
  <w:style w:type="character" w:customStyle="1" w:styleId="eop">
    <w:name w:val="eop"/>
    <w:basedOn w:val="Fontepargpadro"/>
    <w:rsid w:val="00AF353E"/>
  </w:style>
  <w:style w:type="paragraph" w:styleId="Textodebalo">
    <w:name w:val="Balloon Text"/>
    <w:basedOn w:val="Normal"/>
    <w:link w:val="TextodebaloChar"/>
    <w:uiPriority w:val="99"/>
    <w:semiHidden/>
    <w:unhideWhenUsed/>
    <w:rsid w:val="000865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65B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27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22B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360359"/>
    <w:rPr>
      <w:color w:val="605E5C"/>
      <w:shd w:val="clear" w:color="auto" w:fill="E1DFDD"/>
    </w:rPr>
  </w:style>
  <w:style w:type="character" w:customStyle="1" w:styleId="spellingerror">
    <w:name w:val="spellingerror"/>
    <w:basedOn w:val="Fontepargpadro"/>
    <w:rsid w:val="008628A7"/>
  </w:style>
  <w:style w:type="character" w:customStyle="1" w:styleId="contextualspellingandgrammarerror">
    <w:name w:val="contextualspellingandgrammarerror"/>
    <w:basedOn w:val="Fontepargpadro"/>
    <w:rsid w:val="001A39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A8C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Fontepargpadro"/>
    <w:uiPriority w:val="99"/>
    <w:unhideWhenUsed/>
    <w:rsid w:val="007F4C09"/>
    <w:rPr>
      <w:color w:val="0000FF"/>
      <w:u w:val="single"/>
    </w:rPr>
  </w:style>
  <w:style w:type="table" w:styleId="Tabelacomgrade">
    <w:name w:val="Table Grid"/>
    <w:basedOn w:val="Tabelanormal"/>
    <w:uiPriority w:val="59"/>
    <w:rsid w:val="00775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AF3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AF353E"/>
  </w:style>
  <w:style w:type="character" w:customStyle="1" w:styleId="eop">
    <w:name w:val="eop"/>
    <w:basedOn w:val="Fontepargpadro"/>
    <w:rsid w:val="00AF353E"/>
  </w:style>
  <w:style w:type="paragraph" w:styleId="Textodebalo">
    <w:name w:val="Balloon Text"/>
    <w:basedOn w:val="Normal"/>
    <w:link w:val="TextodebaloChar"/>
    <w:uiPriority w:val="99"/>
    <w:semiHidden/>
    <w:unhideWhenUsed/>
    <w:rsid w:val="000865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65B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27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22B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360359"/>
    <w:rPr>
      <w:color w:val="605E5C"/>
      <w:shd w:val="clear" w:color="auto" w:fill="E1DFDD"/>
    </w:rPr>
  </w:style>
  <w:style w:type="character" w:customStyle="1" w:styleId="spellingerror">
    <w:name w:val="spellingerror"/>
    <w:basedOn w:val="Fontepargpadro"/>
    <w:rsid w:val="008628A7"/>
  </w:style>
  <w:style w:type="character" w:customStyle="1" w:styleId="contextualspellingandgrammarerror">
    <w:name w:val="contextualspellingandgrammarerror"/>
    <w:basedOn w:val="Fontepargpadro"/>
    <w:rsid w:val="001A3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6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9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85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3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5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0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93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05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7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5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84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3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34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5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1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6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1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6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4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97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32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93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7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20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4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4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56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1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0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0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5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80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8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9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3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13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1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84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8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74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7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2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5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7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4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54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0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17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5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20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86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9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5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92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38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9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06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67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4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5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3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44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8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44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61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1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1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55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5638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7545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3563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8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7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4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6423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97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24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1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94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93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8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85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54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2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31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5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89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47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9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77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0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3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6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9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0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8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8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60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58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57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94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1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61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1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5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39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16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5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31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8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09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72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87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0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07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74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17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62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8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29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9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92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4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2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4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86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6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5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50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71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1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4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3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8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46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10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62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6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14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74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65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6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0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80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2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23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32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4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7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5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5201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315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386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tt.ly/qQk31fF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s://www.youtube.com/channel/UC7ffj9xbAIsfPGzQmFsIjmQ/abou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6j/DWMISfY4seskJHLG9FE2qhjQ==">AMUW2mUVLaP88tdRZ6P7UtOC08Ahw0timVGjZo403S+SFkIH7F/5KKJUBjeZIsnvFqz7+PzGrgzezZVPpKpiuU8QsoTEPCsmkbjb0PDGJ95+ZvMG0Dh0c90=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A7A1748-7ACB-4AB3-8677-C4B5A253B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1195</Words>
  <Characters>6455</Characters>
  <Application>Microsoft Office Word</Application>
  <DocSecurity>0</DocSecurity>
  <Lines>53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Maria Lucia Grisi Grandini Magri</cp:lastModifiedBy>
  <cp:revision>2</cp:revision>
  <dcterms:created xsi:type="dcterms:W3CDTF">2021-09-20T14:43:00Z</dcterms:created>
  <dcterms:modified xsi:type="dcterms:W3CDTF">2021-09-20T14:43:00Z</dcterms:modified>
</cp:coreProperties>
</file>